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C068" w14:textId="77777777" w:rsidR="00E46848" w:rsidRPr="00E46848" w:rsidRDefault="00E46848" w:rsidP="00E46848">
      <w:r w:rsidRPr="00E46848">
        <w:rPr>
          <w:b/>
          <w:bCs/>
        </w:rPr>
        <w:t>How to Impress Recruiters in Your Initial Interview</w:t>
      </w:r>
    </w:p>
    <w:p w14:paraId="7CC1444C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First impressions matter</w:t>
      </w:r>
      <w:r w:rsidRPr="00E46848">
        <w:t>: Recruiters like Sydney from Google value energy, preparedness, and clear communication.</w:t>
      </w:r>
    </w:p>
    <w:p w14:paraId="1D6614D1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Tell your story effectively</w:t>
      </w:r>
      <w:r w:rsidRPr="00E46848">
        <w:t>: When asked “Tell me about yourself,” keep it under three minutes. Focus on your journey, your relevant experience, and why the role and company are a great fit.</w:t>
      </w:r>
    </w:p>
    <w:p w14:paraId="70395D7B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Use the job description</w:t>
      </w:r>
      <w:r w:rsidRPr="00E46848">
        <w:t>: Pull two to three key responsibilities or qualifications from the role and align them with your background to shape a compelling pitch.</w:t>
      </w:r>
    </w:p>
    <w:p w14:paraId="63C4236E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Craft a career identity statement</w:t>
      </w:r>
      <w:r w:rsidRPr="00E46848">
        <w:t>: Highlight your professional background and core skills to clearly convey who you are and what you bring to the table.</w:t>
      </w:r>
    </w:p>
    <w:p w14:paraId="76901497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Do your homework</w:t>
      </w:r>
      <w:r w:rsidRPr="00E46848">
        <w:t>: Show that you’ve researched the company, team, and position. Unpreparedness signals disinterest or lack of effort.</w:t>
      </w:r>
    </w:p>
    <w:p w14:paraId="1072D8B3" w14:textId="77777777" w:rsidR="00E46848" w:rsidRPr="00E46848" w:rsidRDefault="00E46848" w:rsidP="00E46848">
      <w:pPr>
        <w:numPr>
          <w:ilvl w:val="0"/>
          <w:numId w:val="1"/>
        </w:numPr>
      </w:pPr>
      <w:r w:rsidRPr="00E46848">
        <w:rPr>
          <w:b/>
          <w:bCs/>
        </w:rPr>
        <w:t>Keep it concise</w:t>
      </w:r>
      <w:r w:rsidRPr="00E46848">
        <w:t>: Recruiters often have limited time—so be succinct, direct, and organized in your responses.</w:t>
      </w:r>
    </w:p>
    <w:p w14:paraId="569BD46E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12D75"/>
    <w:multiLevelType w:val="multilevel"/>
    <w:tmpl w:val="351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7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2"/>
    <w:rsid w:val="000B6036"/>
    <w:rsid w:val="00310AB2"/>
    <w:rsid w:val="0037474A"/>
    <w:rsid w:val="009F2A12"/>
    <w:rsid w:val="00BF4D3C"/>
    <w:rsid w:val="00E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52238-C7CF-4209-8A87-7B0E6C93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B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B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B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B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B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B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B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B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B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B2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B2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B2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B2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B2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B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B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B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B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B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B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B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B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Amazon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2025-06-09T20:10:00Z</dcterms:created>
  <dcterms:modified xsi:type="dcterms:W3CDTF">2025-06-09T20:10:00Z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2025-06-09T20:10:51Z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611ce2d3-7a42-4077-9b93-7f4ad273afa3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