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EE7EE" w14:textId="77777777" w:rsidR="00EB2175" w:rsidRPr="00EB2175" w:rsidRDefault="00EB2175" w:rsidP="00EB2175">
      <w:r w:rsidRPr="00EB2175">
        <w:rPr>
          <w:b/>
          <w:bCs/>
        </w:rPr>
        <w:t>What to Do After the Interview</w:t>
      </w:r>
    </w:p>
    <w:p w14:paraId="78645D04" w14:textId="77777777" w:rsidR="00EB2175" w:rsidRPr="00EB2175" w:rsidRDefault="00EB2175" w:rsidP="00EB2175">
      <w:pPr>
        <w:numPr>
          <w:ilvl w:val="0"/>
          <w:numId w:val="1"/>
        </w:numPr>
      </w:pPr>
      <w:r w:rsidRPr="00EB2175">
        <w:rPr>
          <w:b/>
          <w:bCs/>
        </w:rPr>
        <w:t>Always follow up</w:t>
      </w:r>
      <w:r w:rsidRPr="00EB2175">
        <w:t>: 95% of candidates don’t send a thank you note, yet 68% of hiring managers say it makes a positive impact.</w:t>
      </w:r>
    </w:p>
    <w:p w14:paraId="3D514E33" w14:textId="77777777" w:rsidR="00EB2175" w:rsidRPr="00EB2175" w:rsidRDefault="00EB2175" w:rsidP="00EB2175">
      <w:pPr>
        <w:numPr>
          <w:ilvl w:val="0"/>
          <w:numId w:val="1"/>
        </w:numPr>
      </w:pPr>
      <w:r w:rsidRPr="00EB2175">
        <w:rPr>
          <w:b/>
          <w:bCs/>
        </w:rPr>
        <w:t>Send thank-you emails</w:t>
      </w:r>
      <w:r w:rsidRPr="00EB2175">
        <w:t>: Reach out to the hiring manager, recruiter, or anyone you met—typically through your main point of contact. Keep it brief, sincere, and personal.</w:t>
      </w:r>
    </w:p>
    <w:p w14:paraId="7331DC28" w14:textId="77777777" w:rsidR="00EB2175" w:rsidRPr="00EB2175" w:rsidRDefault="00EB2175" w:rsidP="00EB2175">
      <w:pPr>
        <w:numPr>
          <w:ilvl w:val="0"/>
          <w:numId w:val="1"/>
        </w:numPr>
      </w:pPr>
      <w:r w:rsidRPr="00EB2175">
        <w:rPr>
          <w:b/>
          <w:bCs/>
        </w:rPr>
        <w:t>Use AI for drafting</w:t>
      </w:r>
      <w:r w:rsidRPr="00EB2175">
        <w:t xml:space="preserve">: If writing isn’t your strength, use tools like Gemini to generate a first draft of </w:t>
      </w:r>
      <w:proofErr w:type="gramStart"/>
      <w:r w:rsidRPr="00EB2175">
        <w:t>your</w:t>
      </w:r>
      <w:proofErr w:type="gramEnd"/>
      <w:r w:rsidRPr="00EB2175">
        <w:t xml:space="preserve"> thank-you note. Edit it to add a personal touch.</w:t>
      </w:r>
    </w:p>
    <w:p w14:paraId="5AD7DE5E" w14:textId="77777777" w:rsidR="00EB2175" w:rsidRPr="00EB2175" w:rsidRDefault="00EB2175" w:rsidP="00EB2175">
      <w:pPr>
        <w:numPr>
          <w:ilvl w:val="0"/>
          <w:numId w:val="1"/>
        </w:numPr>
      </w:pPr>
      <w:r w:rsidRPr="00EB2175">
        <w:rPr>
          <w:b/>
          <w:bCs/>
        </w:rPr>
        <w:t>Include extras</w:t>
      </w:r>
      <w:r w:rsidRPr="00EB2175">
        <w:t>: Add relevant links (like portfolios or discussed projects</w:t>
      </w:r>
      <w:proofErr w:type="gramStart"/>
      <w:r w:rsidRPr="00EB2175">
        <w:t>), but</w:t>
      </w:r>
      <w:proofErr w:type="gramEnd"/>
      <w:r w:rsidRPr="00EB2175">
        <w:t xml:space="preserve"> avoid overloading the message.</w:t>
      </w:r>
    </w:p>
    <w:p w14:paraId="267AB576" w14:textId="77777777" w:rsidR="00EB2175" w:rsidRPr="00EB2175" w:rsidRDefault="00EB2175" w:rsidP="00EB2175">
      <w:pPr>
        <w:numPr>
          <w:ilvl w:val="0"/>
          <w:numId w:val="1"/>
        </w:numPr>
      </w:pPr>
      <w:r w:rsidRPr="00EB2175">
        <w:rPr>
          <w:b/>
          <w:bCs/>
        </w:rPr>
        <w:t>Stay engaged</w:t>
      </w:r>
      <w:r w:rsidRPr="00EB2175">
        <w:t>: Follow the company on social media to demonstrate continued interest and stay updated.</w:t>
      </w:r>
    </w:p>
    <w:p w14:paraId="4C902644" w14:textId="77777777" w:rsidR="00EB2175" w:rsidRPr="00EB2175" w:rsidRDefault="00EB2175" w:rsidP="00EB2175">
      <w:pPr>
        <w:numPr>
          <w:ilvl w:val="0"/>
          <w:numId w:val="1"/>
        </w:numPr>
      </w:pPr>
      <w:r w:rsidRPr="00EB2175">
        <w:rPr>
          <w:b/>
          <w:bCs/>
        </w:rPr>
        <w:t>Follow up if needed</w:t>
      </w:r>
      <w:r w:rsidRPr="00EB2175">
        <w:t>: If you haven’t heard back within one to two weeks and no timeline was given, send a polite follow-up email mentioning the role and your interview date.</w:t>
      </w:r>
    </w:p>
    <w:p w14:paraId="5118D399" w14:textId="77777777" w:rsidR="00EB2175" w:rsidRPr="00EB2175" w:rsidRDefault="00EB2175" w:rsidP="00EB2175">
      <w:pPr>
        <w:numPr>
          <w:ilvl w:val="0"/>
          <w:numId w:val="1"/>
        </w:numPr>
      </w:pPr>
      <w:r w:rsidRPr="00EB2175">
        <w:rPr>
          <w:b/>
          <w:bCs/>
        </w:rPr>
        <w:t>Handling an offer</w:t>
      </w:r>
      <w:r w:rsidRPr="00EB2175">
        <w:t xml:space="preserve">: Respond with enthusiasm and professionalism. It's fine to take time to consider the </w:t>
      </w:r>
      <w:proofErr w:type="gramStart"/>
      <w:r w:rsidRPr="00EB2175">
        <w:t>offer, but</w:t>
      </w:r>
      <w:proofErr w:type="gramEnd"/>
      <w:r w:rsidRPr="00EB2175">
        <w:t xml:space="preserve"> clearly communicate your timeline to the recruiter.</w:t>
      </w:r>
    </w:p>
    <w:p w14:paraId="407A66B4" w14:textId="77777777" w:rsidR="00EB2175" w:rsidRPr="00EB2175" w:rsidRDefault="00EB2175" w:rsidP="00EB2175">
      <w:pPr>
        <w:numPr>
          <w:ilvl w:val="0"/>
          <w:numId w:val="1"/>
        </w:numPr>
      </w:pPr>
      <w:r w:rsidRPr="00EB2175">
        <w:rPr>
          <w:b/>
          <w:bCs/>
        </w:rPr>
        <w:t>Negotiate wisely</w:t>
      </w:r>
      <w:r w:rsidRPr="00EB2175">
        <w:t>: Research the market rate for the role in your location to prepare for negotiations.</w:t>
      </w:r>
    </w:p>
    <w:p w14:paraId="32C2E43A" w14:textId="77777777" w:rsidR="00EB2175" w:rsidRPr="00EB2175" w:rsidRDefault="00EB2175" w:rsidP="00EB2175">
      <w:pPr>
        <w:numPr>
          <w:ilvl w:val="0"/>
          <w:numId w:val="1"/>
        </w:numPr>
      </w:pPr>
      <w:r w:rsidRPr="00EB2175">
        <w:rPr>
          <w:b/>
          <w:bCs/>
        </w:rPr>
        <w:t>Dealing with rejection</w:t>
      </w:r>
      <w:r w:rsidRPr="00EB2175">
        <w:t>: Not every interview leads to an offer—don’t take it personally. Use it as a learning experience and keep going.</w:t>
      </w:r>
    </w:p>
    <w:p w14:paraId="79BA60EE" w14:textId="77777777" w:rsidR="00EB2175" w:rsidRPr="00EB2175" w:rsidRDefault="00EB2175" w:rsidP="00EB2175">
      <w:pPr>
        <w:numPr>
          <w:ilvl w:val="0"/>
          <w:numId w:val="1"/>
        </w:numPr>
      </w:pPr>
      <w:r w:rsidRPr="00EB2175">
        <w:rPr>
          <w:b/>
          <w:bCs/>
        </w:rPr>
        <w:t>Stay on their radar</w:t>
      </w:r>
      <w:r w:rsidRPr="00EB2175">
        <w:t>: If you're still interested in the company, ask them to keep your information on file for future opportunities.</w:t>
      </w:r>
    </w:p>
    <w:p w14:paraId="19CD680E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9C217D"/>
    <w:multiLevelType w:val="multilevel"/>
    <w:tmpl w:val="044C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65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3"/>
    <w:rsid w:val="001C2653"/>
    <w:rsid w:val="0037474A"/>
    <w:rsid w:val="009F2A12"/>
    <w:rsid w:val="00AF6459"/>
    <w:rsid w:val="00BF4D3C"/>
    <w:rsid w:val="00EB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A397D-8F63-4354-8C60-6FCAF6C9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3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3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3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3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3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3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3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3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3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3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3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3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3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3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3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3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3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3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3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3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3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3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1195</Characters>
  <Application>Microsoft Office Word</Application>
  <DocSecurity>0</DocSecurity>
  <Lines>9</Lines>
  <Paragraphs>2</Paragraphs>
  <ScaleCrop>false</ScaleCrop>
  <Company>Amazon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2</cp:revision>
  <dcterms:created xsi:type="dcterms:W3CDTF">2025-06-09T20:11:00Z</dcterms:created>
  <dcterms:modified xsi:type="dcterms:W3CDTF">2025-06-09T20:12:00Z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2025-06-09T20:12:33Z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bc2b87ee-0b31-462b-a71c-8b83e2fabdcf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