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50E5" w14:textId="77777777" w:rsidR="00900DF3" w:rsidRPr="00900DF3" w:rsidRDefault="00900DF3" w:rsidP="00900DF3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t>Kelsey’s story and insights are both inspiring and practical, especially for anyone looking to break into a tech career or dive into cloud computing. Here are some key takeaways from his journey and advice:</w:t>
      </w:r>
    </w:p>
    <w:p w14:paraId="705723CD" w14:textId="77777777" w:rsidR="00900DF3" w:rsidRPr="00900DF3" w:rsidRDefault="00900DF3" w:rsidP="00900DF3">
      <w:pPr>
        <w:spacing w:after="0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pict w14:anchorId="53A3FF5C">
          <v:rect id="_x0000_i1025" style="width:0;height:1.5pt" o:hralign="center" o:hrstd="t" o:hr="t" fillcolor="#a0a0a0" stroked="f"/>
        </w:pict>
      </w:r>
    </w:p>
    <w:p w14:paraId="5A055BAB" w14:textId="77777777" w:rsidR="00900DF3" w:rsidRPr="00900DF3" w:rsidRDefault="00900DF3" w:rsidP="00900DF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auto"/>
          <w:sz w:val="27"/>
          <w:szCs w:val="27"/>
        </w:rPr>
      </w:pPr>
      <w:r w:rsidRPr="00900DF3">
        <w:rPr>
          <w:rFonts w:eastAsia="Times New Roman" w:cs="Times New Roman"/>
          <w:bCs/>
          <w:color w:val="auto"/>
          <w:sz w:val="27"/>
          <w:szCs w:val="27"/>
        </w:rPr>
        <w:t xml:space="preserve">1. Breaking </w:t>
      </w:r>
      <w:proofErr w:type="gramStart"/>
      <w:r w:rsidRPr="00900DF3">
        <w:rPr>
          <w:rFonts w:eastAsia="Times New Roman" w:cs="Times New Roman"/>
          <w:bCs/>
          <w:color w:val="auto"/>
          <w:sz w:val="27"/>
          <w:szCs w:val="27"/>
        </w:rPr>
        <w:t>Into</w:t>
      </w:r>
      <w:proofErr w:type="gramEnd"/>
      <w:r w:rsidRPr="00900DF3">
        <w:rPr>
          <w:rFonts w:eastAsia="Times New Roman" w:cs="Times New Roman"/>
          <w:bCs/>
          <w:color w:val="auto"/>
          <w:sz w:val="27"/>
          <w:szCs w:val="27"/>
        </w:rPr>
        <w:t xml:space="preserve"> the Tech World</w:t>
      </w:r>
    </w:p>
    <w:p w14:paraId="1A9A940D" w14:textId="77777777" w:rsidR="00900DF3" w:rsidRPr="00900DF3" w:rsidRDefault="00900DF3" w:rsidP="00900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t>Kelsey started with a mindset of wanting more than just a job—he wanted a career.</w:t>
      </w:r>
    </w:p>
    <w:p w14:paraId="372E83E6" w14:textId="77777777" w:rsidR="00900DF3" w:rsidRPr="00900DF3" w:rsidRDefault="00900DF3" w:rsidP="00900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t xml:space="preserve">He realized that the entry point to technology was accessible through certifications. </w:t>
      </w:r>
    </w:p>
    <w:p w14:paraId="0E86EBD8" w14:textId="77777777" w:rsidR="00900DF3" w:rsidRPr="00900DF3" w:rsidRDefault="00900DF3" w:rsidP="00900D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Cs/>
          <w:color w:val="auto"/>
          <w:sz w:val="24"/>
          <w:szCs w:val="24"/>
        </w:rPr>
        <w:t>Takeaway:</w:t>
      </w:r>
      <w:r w:rsidRPr="00900DF3">
        <w:rPr>
          <w:rFonts w:eastAsia="Times New Roman" w:cs="Times New Roman"/>
          <w:b w:val="0"/>
          <w:color w:val="auto"/>
          <w:sz w:val="24"/>
          <w:szCs w:val="24"/>
        </w:rPr>
        <w:t xml:space="preserve"> Certifications can be a great way to build credibility and open doors, especially in tech, where skilled professionals are in demand. Even a small investment, like the $35 Kelsey spent on a certification book, can make a huge impact.</w:t>
      </w:r>
    </w:p>
    <w:p w14:paraId="69127669" w14:textId="77777777" w:rsidR="00900DF3" w:rsidRPr="00900DF3" w:rsidRDefault="00900DF3" w:rsidP="00900DF3">
      <w:pPr>
        <w:spacing w:after="0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pict w14:anchorId="558860C9">
          <v:rect id="_x0000_i1026" style="width:0;height:1.5pt" o:hralign="center" o:hrstd="t" o:hr="t" fillcolor="#a0a0a0" stroked="f"/>
        </w:pict>
      </w:r>
    </w:p>
    <w:p w14:paraId="04559C26" w14:textId="77777777" w:rsidR="00900DF3" w:rsidRPr="00900DF3" w:rsidRDefault="00900DF3" w:rsidP="00900DF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auto"/>
          <w:sz w:val="27"/>
          <w:szCs w:val="27"/>
        </w:rPr>
      </w:pPr>
      <w:r w:rsidRPr="00900DF3">
        <w:rPr>
          <w:rFonts w:eastAsia="Times New Roman" w:cs="Times New Roman"/>
          <w:bCs/>
          <w:color w:val="auto"/>
          <w:sz w:val="27"/>
          <w:szCs w:val="27"/>
        </w:rPr>
        <w:t>2. The Shift to Cloud Computing</w:t>
      </w:r>
    </w:p>
    <w:p w14:paraId="635416E6" w14:textId="77777777" w:rsidR="00900DF3" w:rsidRPr="00900DF3" w:rsidRDefault="00900DF3" w:rsidP="00900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t xml:space="preserve">Before the rise of public cloud, companies managed their own data centers, often with limited security measures. </w:t>
      </w:r>
    </w:p>
    <w:p w14:paraId="2BFF5F21" w14:textId="77777777" w:rsidR="00900DF3" w:rsidRPr="00900DF3" w:rsidRDefault="00900DF3" w:rsidP="00900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Cs/>
          <w:color w:val="auto"/>
          <w:sz w:val="24"/>
          <w:szCs w:val="24"/>
        </w:rPr>
        <w:t>Private Cloud:</w:t>
      </w:r>
      <w:r w:rsidRPr="00900DF3">
        <w:rPr>
          <w:rFonts w:eastAsia="Times New Roman" w:cs="Times New Roman"/>
          <w:b w:val="0"/>
          <w:color w:val="auto"/>
          <w:sz w:val="24"/>
          <w:szCs w:val="24"/>
        </w:rPr>
        <w:t xml:space="preserve"> Like living alone in a house, where you don’t worry much about locking doors.</w:t>
      </w:r>
    </w:p>
    <w:p w14:paraId="7EF14C34" w14:textId="77777777" w:rsidR="00900DF3" w:rsidRPr="00900DF3" w:rsidRDefault="00900DF3" w:rsidP="00900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Cs/>
          <w:color w:val="auto"/>
          <w:sz w:val="24"/>
          <w:szCs w:val="24"/>
        </w:rPr>
        <w:t>Public Cloud:</w:t>
      </w:r>
      <w:r w:rsidRPr="00900DF3">
        <w:rPr>
          <w:rFonts w:eastAsia="Times New Roman" w:cs="Times New Roman"/>
          <w:b w:val="0"/>
          <w:color w:val="auto"/>
          <w:sz w:val="24"/>
          <w:szCs w:val="24"/>
        </w:rPr>
        <w:t xml:space="preserve"> Like living with roommates, where you need more discipline to secure your personal space.</w:t>
      </w:r>
    </w:p>
    <w:p w14:paraId="0A055138" w14:textId="77777777" w:rsidR="00900DF3" w:rsidRPr="00900DF3" w:rsidRDefault="00900DF3" w:rsidP="00900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Cs/>
          <w:color w:val="auto"/>
          <w:sz w:val="24"/>
          <w:szCs w:val="24"/>
        </w:rPr>
        <w:t>Takeaway:</w:t>
      </w:r>
      <w:r w:rsidRPr="00900DF3">
        <w:rPr>
          <w:rFonts w:eastAsia="Times New Roman" w:cs="Times New Roman"/>
          <w:b w:val="0"/>
          <w:color w:val="auto"/>
          <w:sz w:val="24"/>
          <w:szCs w:val="24"/>
        </w:rPr>
        <w:t xml:space="preserve"> The shift to public cloud environments requires organizations to adopt stricter security measures, creating opportunities for skilled professionals.</w:t>
      </w:r>
    </w:p>
    <w:p w14:paraId="09097B3B" w14:textId="77777777" w:rsidR="00900DF3" w:rsidRPr="00900DF3" w:rsidRDefault="00900DF3" w:rsidP="00900DF3">
      <w:pPr>
        <w:spacing w:after="0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pict w14:anchorId="6BF5DC3A">
          <v:rect id="_x0000_i1027" style="width:0;height:1.5pt" o:hralign="center" o:hrstd="t" o:hr="t" fillcolor="#a0a0a0" stroked="f"/>
        </w:pict>
      </w:r>
    </w:p>
    <w:p w14:paraId="4BC94E84" w14:textId="77777777" w:rsidR="00900DF3" w:rsidRPr="00900DF3" w:rsidRDefault="00900DF3" w:rsidP="00900DF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auto"/>
          <w:sz w:val="27"/>
          <w:szCs w:val="27"/>
        </w:rPr>
      </w:pPr>
      <w:r w:rsidRPr="00900DF3">
        <w:rPr>
          <w:rFonts w:eastAsia="Times New Roman" w:cs="Times New Roman"/>
          <w:bCs/>
          <w:color w:val="auto"/>
          <w:sz w:val="27"/>
          <w:szCs w:val="27"/>
        </w:rPr>
        <w:t>3. The Power of Hands-On Learning</w:t>
      </w:r>
    </w:p>
    <w:p w14:paraId="04D5EDC1" w14:textId="77777777" w:rsidR="00900DF3" w:rsidRPr="00900DF3" w:rsidRDefault="00900DF3" w:rsidP="00900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t xml:space="preserve">Kelsey emphasizes that practical, hands-on experience is just as important as theoretical knowledge. </w:t>
      </w:r>
    </w:p>
    <w:p w14:paraId="1E0EC9C0" w14:textId="77777777" w:rsidR="00900DF3" w:rsidRPr="00900DF3" w:rsidRDefault="00900DF3" w:rsidP="00900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Cs/>
          <w:color w:val="auto"/>
          <w:sz w:val="24"/>
          <w:szCs w:val="24"/>
        </w:rPr>
        <w:t>His advice:</w:t>
      </w:r>
      <w:r w:rsidRPr="00900DF3">
        <w:rPr>
          <w:rFonts w:eastAsia="Times New Roman" w:cs="Times New Roman"/>
          <w:b w:val="0"/>
          <w:color w:val="auto"/>
          <w:sz w:val="24"/>
          <w:szCs w:val="24"/>
        </w:rPr>
        <w:t xml:space="preserve"> Take existing software, deploy it in the cloud, and use tools to find vulnerabilities. Learn from those tools—they’re the same ones professionals use.</w:t>
      </w:r>
    </w:p>
    <w:p w14:paraId="385E8CEA" w14:textId="77777777" w:rsidR="00900DF3" w:rsidRPr="00900DF3" w:rsidRDefault="00900DF3" w:rsidP="00900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Cs/>
          <w:color w:val="auto"/>
          <w:sz w:val="24"/>
          <w:szCs w:val="24"/>
        </w:rPr>
        <w:t>Takeaway:</w:t>
      </w:r>
      <w:r w:rsidRPr="00900DF3">
        <w:rPr>
          <w:rFonts w:eastAsia="Times New Roman" w:cs="Times New Roman"/>
          <w:b w:val="0"/>
          <w:color w:val="auto"/>
          <w:sz w:val="24"/>
          <w:szCs w:val="24"/>
        </w:rPr>
        <w:t xml:space="preserve"> Gaining real-world experience through experimentation builds the skills needed to succeed in cloud computing.</w:t>
      </w:r>
    </w:p>
    <w:p w14:paraId="1E50AF66" w14:textId="77777777" w:rsidR="00900DF3" w:rsidRPr="00900DF3" w:rsidRDefault="00900DF3" w:rsidP="00900DF3">
      <w:pPr>
        <w:spacing w:after="0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pict w14:anchorId="520E9BC6">
          <v:rect id="_x0000_i1028" style="width:0;height:1.5pt" o:hralign="center" o:hrstd="t" o:hr="t" fillcolor="#a0a0a0" stroked="f"/>
        </w:pict>
      </w:r>
    </w:p>
    <w:p w14:paraId="18658CFC" w14:textId="77777777" w:rsidR="00900DF3" w:rsidRPr="00900DF3" w:rsidRDefault="00900DF3" w:rsidP="00900DF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auto"/>
          <w:sz w:val="27"/>
          <w:szCs w:val="27"/>
        </w:rPr>
      </w:pPr>
      <w:r w:rsidRPr="00900DF3">
        <w:rPr>
          <w:rFonts w:eastAsia="Times New Roman" w:cs="Times New Roman"/>
          <w:bCs/>
          <w:color w:val="auto"/>
          <w:sz w:val="27"/>
          <w:szCs w:val="27"/>
        </w:rPr>
        <w:t>4. Learning as a Superpower</w:t>
      </w:r>
    </w:p>
    <w:p w14:paraId="0ADE6A7B" w14:textId="77777777" w:rsidR="00900DF3" w:rsidRPr="00900DF3" w:rsidRDefault="00900DF3" w:rsidP="00900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t xml:space="preserve">Kelsey’s final message is about the power of continuous learning: </w:t>
      </w:r>
    </w:p>
    <w:p w14:paraId="11A79660" w14:textId="77777777" w:rsidR="00900DF3" w:rsidRPr="00900DF3" w:rsidRDefault="00900DF3" w:rsidP="00900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t>Certifications and foundational skills are just the starting point.</w:t>
      </w:r>
    </w:p>
    <w:p w14:paraId="6540A25C" w14:textId="77777777" w:rsidR="00900DF3" w:rsidRPr="00900DF3" w:rsidRDefault="00900DF3" w:rsidP="00900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t>The ability to learn and adapt not only helps you land your first job but also empowers you to shape your future career path.</w:t>
      </w:r>
    </w:p>
    <w:p w14:paraId="7BA19A2E" w14:textId="77777777" w:rsidR="00900DF3" w:rsidRPr="00900DF3" w:rsidRDefault="00900DF3" w:rsidP="00900DF3">
      <w:pPr>
        <w:spacing w:after="0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pict w14:anchorId="157ADAC4">
          <v:rect id="_x0000_i1029" style="width:0;height:1.5pt" o:hralign="center" o:hrstd="t" o:hr="t" fillcolor="#a0a0a0" stroked="f"/>
        </w:pict>
      </w:r>
    </w:p>
    <w:p w14:paraId="01A4D319" w14:textId="77777777" w:rsidR="00900DF3" w:rsidRPr="00900DF3" w:rsidRDefault="00900DF3" w:rsidP="00900DF3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900DF3">
        <w:rPr>
          <w:rFonts w:eastAsia="Times New Roman" w:cs="Times New Roman"/>
          <w:b w:val="0"/>
          <w:color w:val="auto"/>
          <w:sz w:val="24"/>
          <w:szCs w:val="24"/>
        </w:rPr>
        <w:t>Kelsey’s journey is a reminder that a combination of determination, continuous learning, and hands-on practice can open doors to a fulfilling tech career.</w:t>
      </w:r>
    </w:p>
    <w:p w14:paraId="57783A74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15EF2"/>
    <w:multiLevelType w:val="multilevel"/>
    <w:tmpl w:val="4BBE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F4431"/>
    <w:multiLevelType w:val="multilevel"/>
    <w:tmpl w:val="7C5C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E163B"/>
    <w:multiLevelType w:val="multilevel"/>
    <w:tmpl w:val="3AAE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42DC6"/>
    <w:multiLevelType w:val="multilevel"/>
    <w:tmpl w:val="6B4A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F"/>
    <w:rsid w:val="0037474A"/>
    <w:rsid w:val="00662A2F"/>
    <w:rsid w:val="00900DF3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6F5B3-999F-40D6-BF3F-E7BF1A97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b/>
        <w:color w:val="000000" w:themeColor="text1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0DF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0DF3"/>
    <w:rPr>
      <w:rFonts w:eastAsia="Times New Roman" w:cs="Times New Roman"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0DF3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00DF3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1726</Characters>
  <Application>Microsoft Office Word</Application>
  <DocSecurity>0</DocSecurity>
  <Lines>14</Lines>
  <Paragraphs>4</Paragraphs>
  <ScaleCrop>false</ScaleCrop>
  <Company>Amazon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2025-02-19T20:49:00Z</dcterms:created>
  <dcterms:modified xsi:type="dcterms:W3CDTF">2025-02-19T20:51:00Z</dcterms:modified>
</cp:coreProperties>
</file>