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735B9" w14:textId="77777777" w:rsidR="00D46A0F" w:rsidRPr="00D46A0F" w:rsidRDefault="00D46A0F" w:rsidP="00D46A0F">
      <w:pPr>
        <w:rPr>
          <w:b/>
          <w:bCs/>
        </w:rPr>
      </w:pPr>
      <w:r w:rsidRPr="00D46A0F">
        <w:rPr>
          <w:b/>
          <w:bCs/>
        </w:rPr>
        <w:t>Summary: Examining a Suricata Signature</w:t>
      </w:r>
    </w:p>
    <w:p w14:paraId="2C54D71F" w14:textId="77777777" w:rsidR="00D46A0F" w:rsidRPr="00D46A0F" w:rsidRDefault="00D46A0F" w:rsidP="00D46A0F">
      <w:r w:rsidRPr="00D46A0F">
        <w:pict w14:anchorId="03DE1801">
          <v:rect id="_x0000_i1055" style="width:0;height:1.5pt" o:hralign="center" o:hrstd="t" o:hr="t" fillcolor="#a0a0a0" stroked="f"/>
        </w:pict>
      </w:r>
    </w:p>
    <w:p w14:paraId="4DCD7CBA" w14:textId="77777777" w:rsidR="00D46A0F" w:rsidRPr="00D46A0F" w:rsidRDefault="00D46A0F" w:rsidP="00D46A0F">
      <w:pPr>
        <w:rPr>
          <w:b/>
          <w:bCs/>
        </w:rPr>
      </w:pPr>
      <w:r w:rsidRPr="00D46A0F">
        <w:rPr>
          <w:b/>
          <w:bCs/>
        </w:rPr>
        <w:t>Overview of Suricata and Signature Files</w:t>
      </w:r>
    </w:p>
    <w:p w14:paraId="5F36DBD0" w14:textId="77777777" w:rsidR="00D46A0F" w:rsidRPr="00D46A0F" w:rsidRDefault="00D46A0F" w:rsidP="00D46A0F">
      <w:pPr>
        <w:numPr>
          <w:ilvl w:val="0"/>
          <w:numId w:val="1"/>
        </w:numPr>
      </w:pPr>
      <w:r w:rsidRPr="00D46A0F">
        <w:t xml:space="preserve">Suricata is an </w:t>
      </w:r>
      <w:r w:rsidRPr="00D46A0F">
        <w:rPr>
          <w:b/>
          <w:bCs/>
        </w:rPr>
        <w:t>open-source signature-based IDS</w:t>
      </w:r>
      <w:r w:rsidRPr="00D46A0F">
        <w:t xml:space="preserve"> that allows you to examine and create custom signatures.</w:t>
      </w:r>
    </w:p>
    <w:p w14:paraId="569B9826" w14:textId="77777777" w:rsidR="00D46A0F" w:rsidRPr="00D46A0F" w:rsidRDefault="00D46A0F" w:rsidP="00D46A0F">
      <w:pPr>
        <w:numPr>
          <w:ilvl w:val="0"/>
          <w:numId w:val="1"/>
        </w:numPr>
      </w:pPr>
      <w:r w:rsidRPr="00D46A0F">
        <w:t xml:space="preserve">Suricata comes with pre-written </w:t>
      </w:r>
      <w:r w:rsidRPr="00D46A0F">
        <w:rPr>
          <w:b/>
          <w:bCs/>
        </w:rPr>
        <w:t>signature templates</w:t>
      </w:r>
      <w:r w:rsidRPr="00D46A0F">
        <w:t>, which are customizable for different protocols and services.</w:t>
      </w:r>
    </w:p>
    <w:p w14:paraId="2A28BEA0" w14:textId="77777777" w:rsidR="00D46A0F" w:rsidRPr="00D46A0F" w:rsidRDefault="00D46A0F" w:rsidP="00D46A0F">
      <w:r w:rsidRPr="00D46A0F">
        <w:pict w14:anchorId="7A4B94FC">
          <v:rect id="_x0000_i1056" style="width:0;height:1.5pt" o:hralign="center" o:hrstd="t" o:hr="t" fillcolor="#a0a0a0" stroked="f"/>
        </w:pict>
      </w:r>
    </w:p>
    <w:p w14:paraId="7825CB46" w14:textId="77777777" w:rsidR="00D46A0F" w:rsidRPr="00D46A0F" w:rsidRDefault="00D46A0F" w:rsidP="00D46A0F">
      <w:pPr>
        <w:rPr>
          <w:b/>
          <w:bCs/>
        </w:rPr>
      </w:pPr>
      <w:r w:rsidRPr="00D46A0F">
        <w:rPr>
          <w:b/>
          <w:bCs/>
        </w:rPr>
        <w:t>Examining the Rules Folder</w:t>
      </w:r>
    </w:p>
    <w:p w14:paraId="5CF443C0" w14:textId="77777777" w:rsidR="00D46A0F" w:rsidRPr="00D46A0F" w:rsidRDefault="00D46A0F" w:rsidP="00D46A0F">
      <w:pPr>
        <w:numPr>
          <w:ilvl w:val="0"/>
          <w:numId w:val="2"/>
        </w:numPr>
      </w:pPr>
      <w:r w:rsidRPr="00D46A0F">
        <w:t xml:space="preserve">Suricata's configuration files </w:t>
      </w:r>
      <w:proofErr w:type="gramStart"/>
      <w:r w:rsidRPr="00D46A0F">
        <w:t>are located in</w:t>
      </w:r>
      <w:proofErr w:type="gramEnd"/>
      <w:r w:rsidRPr="00D46A0F">
        <w:t xml:space="preserve"> the /</w:t>
      </w:r>
      <w:proofErr w:type="spellStart"/>
      <w:r w:rsidRPr="00D46A0F">
        <w:t>etc</w:t>
      </w:r>
      <w:proofErr w:type="spellEnd"/>
      <w:r w:rsidRPr="00D46A0F">
        <w:t>/</w:t>
      </w:r>
      <w:proofErr w:type="spellStart"/>
      <w:r w:rsidRPr="00D46A0F">
        <w:t>suricata</w:t>
      </w:r>
      <w:proofErr w:type="spellEnd"/>
      <w:r w:rsidRPr="00D46A0F">
        <w:t xml:space="preserve"> directory on a Linux machine.</w:t>
      </w:r>
    </w:p>
    <w:p w14:paraId="21D7F864" w14:textId="77777777" w:rsidR="00D46A0F" w:rsidRPr="00D46A0F" w:rsidRDefault="00D46A0F" w:rsidP="00D46A0F">
      <w:pPr>
        <w:numPr>
          <w:ilvl w:val="0"/>
          <w:numId w:val="2"/>
        </w:numPr>
      </w:pPr>
      <w:r w:rsidRPr="00D46A0F">
        <w:t xml:space="preserve">Inside the </w:t>
      </w:r>
      <w:r w:rsidRPr="00D46A0F">
        <w:rPr>
          <w:b/>
          <w:bCs/>
        </w:rPr>
        <w:t>rules folder</w:t>
      </w:r>
      <w:r w:rsidRPr="00D46A0F">
        <w:t xml:space="preserve">, you can find pre-written signature templates. These templates can be </w:t>
      </w:r>
      <w:proofErr w:type="gramStart"/>
      <w:r w:rsidRPr="00D46A0F">
        <w:t>modified</w:t>
      </w:r>
      <w:proofErr w:type="gramEnd"/>
      <w:r w:rsidRPr="00D46A0F">
        <w:t xml:space="preserve"> or new rules can be added.</w:t>
      </w:r>
    </w:p>
    <w:p w14:paraId="7560CD6C" w14:textId="77777777" w:rsidR="00D46A0F" w:rsidRPr="00D46A0F" w:rsidRDefault="00D46A0F" w:rsidP="00D46A0F">
      <w:pPr>
        <w:numPr>
          <w:ilvl w:val="0"/>
          <w:numId w:val="2"/>
        </w:numPr>
      </w:pPr>
      <w:r w:rsidRPr="00D46A0F">
        <w:t xml:space="preserve">The </w:t>
      </w:r>
      <w:proofErr w:type="spellStart"/>
      <w:r w:rsidRPr="00D46A0F">
        <w:rPr>
          <w:b/>
          <w:bCs/>
        </w:rPr>
        <w:t>custom.rules</w:t>
      </w:r>
      <w:proofErr w:type="spellEnd"/>
      <w:r w:rsidRPr="00D46A0F">
        <w:t xml:space="preserve"> file contains custom signatures, which can be viewed using the less command.</w:t>
      </w:r>
    </w:p>
    <w:p w14:paraId="1DB591D0" w14:textId="77777777" w:rsidR="00D46A0F" w:rsidRPr="00D46A0F" w:rsidRDefault="00D46A0F" w:rsidP="00D46A0F">
      <w:r w:rsidRPr="00D46A0F">
        <w:pict w14:anchorId="409F7159">
          <v:rect id="_x0000_i1057" style="width:0;height:1.5pt" o:hralign="center" o:hrstd="t" o:hr="t" fillcolor="#a0a0a0" stroked="f"/>
        </w:pict>
      </w:r>
    </w:p>
    <w:p w14:paraId="59A7897D" w14:textId="77777777" w:rsidR="00D46A0F" w:rsidRPr="00D46A0F" w:rsidRDefault="00D46A0F" w:rsidP="00D46A0F">
      <w:pPr>
        <w:rPr>
          <w:b/>
          <w:bCs/>
        </w:rPr>
      </w:pPr>
      <w:r w:rsidRPr="00D46A0F">
        <w:rPr>
          <w:b/>
          <w:bCs/>
        </w:rPr>
        <w:t>Breaking Down a Suricata Signature</w:t>
      </w:r>
    </w:p>
    <w:p w14:paraId="0B5271B5" w14:textId="77777777" w:rsidR="00D46A0F" w:rsidRPr="00D46A0F" w:rsidRDefault="00D46A0F" w:rsidP="00D46A0F">
      <w:pPr>
        <w:numPr>
          <w:ilvl w:val="0"/>
          <w:numId w:val="3"/>
        </w:numPr>
      </w:pPr>
      <w:r w:rsidRPr="00D46A0F">
        <w:rPr>
          <w:b/>
          <w:bCs/>
        </w:rPr>
        <w:t>Signature Action</w:t>
      </w:r>
      <w:r w:rsidRPr="00D46A0F">
        <w:t>:</w:t>
      </w:r>
    </w:p>
    <w:p w14:paraId="74E0D271" w14:textId="77777777" w:rsidR="00D46A0F" w:rsidRPr="00D46A0F" w:rsidRDefault="00D46A0F" w:rsidP="00D46A0F">
      <w:pPr>
        <w:numPr>
          <w:ilvl w:val="1"/>
          <w:numId w:val="3"/>
        </w:numPr>
      </w:pPr>
      <w:r w:rsidRPr="00D46A0F">
        <w:t xml:space="preserve">The action alert means an </w:t>
      </w:r>
      <w:r w:rsidRPr="00D46A0F">
        <w:rPr>
          <w:b/>
          <w:bCs/>
        </w:rPr>
        <w:t>alert</w:t>
      </w:r>
      <w:r w:rsidRPr="00D46A0F">
        <w:t xml:space="preserve"> will be triggered if the signature conditions are met.</w:t>
      </w:r>
    </w:p>
    <w:p w14:paraId="6FF620E6" w14:textId="77777777" w:rsidR="00D46A0F" w:rsidRPr="00D46A0F" w:rsidRDefault="00D46A0F" w:rsidP="00D46A0F">
      <w:pPr>
        <w:numPr>
          <w:ilvl w:val="0"/>
          <w:numId w:val="3"/>
        </w:numPr>
      </w:pPr>
      <w:r w:rsidRPr="00D46A0F">
        <w:rPr>
          <w:b/>
          <w:bCs/>
        </w:rPr>
        <w:t>Header</w:t>
      </w:r>
      <w:r w:rsidRPr="00D46A0F">
        <w:t>:</w:t>
      </w:r>
    </w:p>
    <w:p w14:paraId="50590E77" w14:textId="77777777" w:rsidR="00D46A0F" w:rsidRPr="00D46A0F" w:rsidRDefault="00D46A0F" w:rsidP="00D46A0F">
      <w:pPr>
        <w:numPr>
          <w:ilvl w:val="1"/>
          <w:numId w:val="3"/>
        </w:numPr>
      </w:pPr>
      <w:r w:rsidRPr="00D46A0F">
        <w:t>Specifies the protocol (HTTP), source and destination IP addresses, and ports.</w:t>
      </w:r>
    </w:p>
    <w:p w14:paraId="038CCF44" w14:textId="77777777" w:rsidR="00D46A0F" w:rsidRPr="00D46A0F" w:rsidRDefault="00D46A0F" w:rsidP="00D46A0F">
      <w:pPr>
        <w:numPr>
          <w:ilvl w:val="1"/>
          <w:numId w:val="3"/>
        </w:numPr>
      </w:pPr>
      <w:r w:rsidRPr="00D46A0F">
        <w:t xml:space="preserve">For example, the signature will alert when HTTP traffic originates from the </w:t>
      </w:r>
      <w:r w:rsidRPr="00D46A0F">
        <w:rPr>
          <w:b/>
          <w:bCs/>
        </w:rPr>
        <w:t>home network</w:t>
      </w:r>
      <w:r w:rsidRPr="00D46A0F">
        <w:t xml:space="preserve"> and goes to the </w:t>
      </w:r>
      <w:r w:rsidRPr="00D46A0F">
        <w:rPr>
          <w:b/>
          <w:bCs/>
        </w:rPr>
        <w:t>external network</w:t>
      </w:r>
      <w:r w:rsidRPr="00D46A0F">
        <w:t>.</w:t>
      </w:r>
    </w:p>
    <w:p w14:paraId="4BF8039F" w14:textId="77777777" w:rsidR="00D46A0F" w:rsidRPr="00D46A0F" w:rsidRDefault="00D46A0F" w:rsidP="00D46A0F">
      <w:pPr>
        <w:numPr>
          <w:ilvl w:val="0"/>
          <w:numId w:val="3"/>
        </w:numPr>
      </w:pPr>
      <w:r w:rsidRPr="00D46A0F">
        <w:rPr>
          <w:b/>
          <w:bCs/>
        </w:rPr>
        <w:t>Rule Options</w:t>
      </w:r>
      <w:r w:rsidRPr="00D46A0F">
        <w:t xml:space="preserve"> (enclosed in parentheses and separated by semicolons):</w:t>
      </w:r>
    </w:p>
    <w:p w14:paraId="04AFD324" w14:textId="77777777" w:rsidR="00D46A0F" w:rsidRPr="00D46A0F" w:rsidRDefault="00D46A0F" w:rsidP="00D46A0F">
      <w:pPr>
        <w:numPr>
          <w:ilvl w:val="1"/>
          <w:numId w:val="3"/>
        </w:numPr>
      </w:pPr>
      <w:r w:rsidRPr="00D46A0F">
        <w:rPr>
          <w:b/>
          <w:bCs/>
        </w:rPr>
        <w:t>Message</w:t>
      </w:r>
      <w:r w:rsidRPr="00D46A0F">
        <w:t>: The message that appears when an alert is triggered, such as "GET on wire".</w:t>
      </w:r>
    </w:p>
    <w:p w14:paraId="6843C087" w14:textId="77777777" w:rsidR="00D46A0F" w:rsidRPr="00D46A0F" w:rsidRDefault="00D46A0F" w:rsidP="00D46A0F">
      <w:pPr>
        <w:numPr>
          <w:ilvl w:val="1"/>
          <w:numId w:val="3"/>
        </w:numPr>
      </w:pPr>
      <w:r w:rsidRPr="00D46A0F">
        <w:rPr>
          <w:b/>
          <w:bCs/>
        </w:rPr>
        <w:t>Flow</w:t>
      </w:r>
      <w:r w:rsidRPr="00D46A0F">
        <w:t>: Defines the direction of traffic. In this case, it matches established connections (successful connections).</w:t>
      </w:r>
    </w:p>
    <w:p w14:paraId="0A3DDA95" w14:textId="77777777" w:rsidR="00D46A0F" w:rsidRPr="00D46A0F" w:rsidRDefault="00D46A0F" w:rsidP="00D46A0F">
      <w:pPr>
        <w:numPr>
          <w:ilvl w:val="1"/>
          <w:numId w:val="3"/>
        </w:numPr>
      </w:pPr>
      <w:r w:rsidRPr="00D46A0F">
        <w:rPr>
          <w:b/>
          <w:bCs/>
        </w:rPr>
        <w:t>Content</w:t>
      </w:r>
      <w:r w:rsidRPr="00D46A0F">
        <w:t>: Specifies what to inspect in the packet. For this signature, it matches if the packet contains the text GET (an HTTP request).</w:t>
      </w:r>
    </w:p>
    <w:p w14:paraId="01F729F3" w14:textId="77777777" w:rsidR="00D46A0F" w:rsidRPr="00D46A0F" w:rsidRDefault="00D46A0F" w:rsidP="00D46A0F">
      <w:r w:rsidRPr="00D46A0F">
        <w:pict w14:anchorId="3FCC2917">
          <v:rect id="_x0000_i1058" style="width:0;height:1.5pt" o:hralign="center" o:hrstd="t" o:hr="t" fillcolor="#a0a0a0" stroked="f"/>
        </w:pict>
      </w:r>
    </w:p>
    <w:p w14:paraId="0210FC03" w14:textId="77777777" w:rsidR="00D46A0F" w:rsidRPr="00D46A0F" w:rsidRDefault="00D46A0F" w:rsidP="00D46A0F">
      <w:pPr>
        <w:rPr>
          <w:b/>
          <w:bCs/>
        </w:rPr>
      </w:pPr>
      <w:r w:rsidRPr="00D46A0F">
        <w:rPr>
          <w:b/>
          <w:bCs/>
        </w:rPr>
        <w:t>Summary of the Signature</w:t>
      </w:r>
    </w:p>
    <w:p w14:paraId="60A0C36D" w14:textId="77777777" w:rsidR="00D46A0F" w:rsidRPr="00D46A0F" w:rsidRDefault="00D46A0F" w:rsidP="00D46A0F">
      <w:pPr>
        <w:numPr>
          <w:ilvl w:val="0"/>
          <w:numId w:val="4"/>
        </w:numPr>
      </w:pPr>
      <w:r w:rsidRPr="00D46A0F">
        <w:t xml:space="preserve">The signature will trigger an </w:t>
      </w:r>
      <w:r w:rsidRPr="00D46A0F">
        <w:rPr>
          <w:b/>
          <w:bCs/>
        </w:rPr>
        <w:t>alert</w:t>
      </w:r>
      <w:r w:rsidRPr="00D46A0F">
        <w:t xml:space="preserve"> if </w:t>
      </w:r>
      <w:r w:rsidRPr="00D46A0F">
        <w:rPr>
          <w:b/>
          <w:bCs/>
        </w:rPr>
        <w:t>HTTP traffic</w:t>
      </w:r>
      <w:r w:rsidRPr="00D46A0F">
        <w:t xml:space="preserve"> containing the text GET </w:t>
      </w:r>
      <w:proofErr w:type="gramStart"/>
      <w:r w:rsidRPr="00D46A0F">
        <w:t>is detected</w:t>
      </w:r>
      <w:proofErr w:type="gramEnd"/>
      <w:r w:rsidRPr="00D46A0F">
        <w:t xml:space="preserve"> </w:t>
      </w:r>
      <w:r w:rsidRPr="00D46A0F">
        <w:rPr>
          <w:b/>
          <w:bCs/>
        </w:rPr>
        <w:t>leaving the home network</w:t>
      </w:r>
      <w:r w:rsidRPr="00D46A0F">
        <w:t xml:space="preserve"> and </w:t>
      </w:r>
      <w:r w:rsidRPr="00D46A0F">
        <w:rPr>
          <w:b/>
          <w:bCs/>
        </w:rPr>
        <w:t>going to the external network</w:t>
      </w:r>
      <w:r w:rsidRPr="00D46A0F">
        <w:t>.</w:t>
      </w:r>
    </w:p>
    <w:p w14:paraId="12761040" w14:textId="77777777" w:rsidR="00D46A0F" w:rsidRPr="00D46A0F" w:rsidRDefault="00D46A0F" w:rsidP="00D46A0F">
      <w:r w:rsidRPr="00D46A0F">
        <w:pict w14:anchorId="16513552">
          <v:rect id="_x0000_i1059" style="width:0;height:1.5pt" o:hralign="center" o:hrstd="t" o:hr="t" fillcolor="#a0a0a0" stroked="f"/>
        </w:pict>
      </w:r>
    </w:p>
    <w:p w14:paraId="565A2969" w14:textId="77777777" w:rsidR="00D46A0F" w:rsidRPr="00D46A0F" w:rsidRDefault="00D46A0F" w:rsidP="00D46A0F">
      <w:pPr>
        <w:rPr>
          <w:b/>
          <w:bCs/>
        </w:rPr>
      </w:pPr>
      <w:r w:rsidRPr="00D46A0F">
        <w:rPr>
          <w:b/>
          <w:bCs/>
        </w:rPr>
        <w:t>Customizing and Testing Signatures</w:t>
      </w:r>
    </w:p>
    <w:p w14:paraId="5BF389E5" w14:textId="77777777" w:rsidR="00D46A0F" w:rsidRDefault="00D46A0F" w:rsidP="00D46A0F">
      <w:pPr>
        <w:numPr>
          <w:ilvl w:val="0"/>
          <w:numId w:val="5"/>
        </w:numPr>
      </w:pPr>
      <w:r w:rsidRPr="00D46A0F">
        <w:lastRenderedPageBreak/>
        <w:t xml:space="preserve">To be effective, IDS signatures must be </w:t>
      </w:r>
      <w:r w:rsidRPr="00D46A0F">
        <w:rPr>
          <w:b/>
          <w:bCs/>
        </w:rPr>
        <w:t>tailored</w:t>
      </w:r>
      <w:r w:rsidRPr="00D46A0F">
        <w:t xml:space="preserve"> to fit the specific environment and </w:t>
      </w:r>
      <w:r w:rsidRPr="00D46A0F">
        <w:rPr>
          <w:b/>
          <w:bCs/>
        </w:rPr>
        <w:t>tested</w:t>
      </w:r>
      <w:r w:rsidRPr="00D46A0F">
        <w:t xml:space="preserve"> to ensure they correctly detect threats while minimizing false positives.</w:t>
      </w:r>
    </w:p>
    <w:p w14:paraId="05144198" w14:textId="77777777" w:rsidR="00D46A0F" w:rsidRPr="00D46A0F" w:rsidRDefault="00D46A0F" w:rsidP="00D46A0F"/>
    <w:p w14:paraId="2D09A3C9" w14:textId="77777777" w:rsidR="00D46A0F" w:rsidRPr="00D46A0F" w:rsidRDefault="00D46A0F" w:rsidP="00D46A0F">
      <w:pPr>
        <w:rPr>
          <w:b/>
          <w:bCs/>
        </w:rPr>
      </w:pPr>
      <w:r w:rsidRPr="00D46A0F">
        <w:rPr>
          <w:b/>
          <w:bCs/>
        </w:rPr>
        <w:t>Summary: Suricata Logs and EVE JSON Format</w:t>
      </w:r>
    </w:p>
    <w:p w14:paraId="65DD2824" w14:textId="77777777" w:rsidR="00D46A0F" w:rsidRPr="00D46A0F" w:rsidRDefault="00D46A0F" w:rsidP="00D46A0F">
      <w:r w:rsidRPr="00D46A0F">
        <w:pict w14:anchorId="271EA655">
          <v:rect id="_x0000_i1089" style="width:0;height:1.5pt" o:hralign="center" o:hrstd="t" o:hr="t" fillcolor="#a0a0a0" stroked="f"/>
        </w:pict>
      </w:r>
    </w:p>
    <w:p w14:paraId="7059C9E9" w14:textId="77777777" w:rsidR="00D46A0F" w:rsidRPr="00D46A0F" w:rsidRDefault="00D46A0F" w:rsidP="00D46A0F">
      <w:pPr>
        <w:rPr>
          <w:b/>
          <w:bCs/>
        </w:rPr>
      </w:pPr>
      <w:r w:rsidRPr="00D46A0F">
        <w:rPr>
          <w:b/>
          <w:bCs/>
        </w:rPr>
        <w:t>Log Types in Suricata</w:t>
      </w:r>
    </w:p>
    <w:p w14:paraId="3FA3F1DF" w14:textId="77777777" w:rsidR="00D46A0F" w:rsidRPr="00D46A0F" w:rsidRDefault="00D46A0F" w:rsidP="00D46A0F">
      <w:pPr>
        <w:numPr>
          <w:ilvl w:val="0"/>
          <w:numId w:val="6"/>
        </w:numPr>
      </w:pPr>
      <w:r w:rsidRPr="00D46A0F">
        <w:rPr>
          <w:b/>
          <w:bCs/>
        </w:rPr>
        <w:t>Alert Logs</w:t>
      </w:r>
      <w:r w:rsidRPr="00D46A0F">
        <w:t>:</w:t>
      </w:r>
    </w:p>
    <w:p w14:paraId="0F82C62A" w14:textId="77777777" w:rsidR="00D46A0F" w:rsidRPr="00D46A0F" w:rsidRDefault="00D46A0F" w:rsidP="00D46A0F">
      <w:pPr>
        <w:numPr>
          <w:ilvl w:val="1"/>
          <w:numId w:val="6"/>
        </w:numPr>
      </w:pPr>
      <w:r w:rsidRPr="00D46A0F">
        <w:t xml:space="preserve">Generated when a </w:t>
      </w:r>
      <w:r w:rsidRPr="00D46A0F">
        <w:rPr>
          <w:b/>
          <w:bCs/>
        </w:rPr>
        <w:t>signature</w:t>
      </w:r>
      <w:r w:rsidRPr="00D46A0F">
        <w:t xml:space="preserve"> is triggered, often in response to suspicious activity.</w:t>
      </w:r>
    </w:p>
    <w:p w14:paraId="26F8FE0B" w14:textId="77777777" w:rsidR="00D46A0F" w:rsidRPr="00D46A0F" w:rsidRDefault="00D46A0F" w:rsidP="00D46A0F">
      <w:pPr>
        <w:numPr>
          <w:ilvl w:val="1"/>
          <w:numId w:val="6"/>
        </w:numPr>
      </w:pPr>
      <w:r w:rsidRPr="00D46A0F">
        <w:t xml:space="preserve">Contains relevant information for </w:t>
      </w:r>
      <w:r w:rsidRPr="00D46A0F">
        <w:rPr>
          <w:b/>
          <w:bCs/>
        </w:rPr>
        <w:t>security investigations</w:t>
      </w:r>
      <w:r w:rsidRPr="00D46A0F">
        <w:t>.</w:t>
      </w:r>
    </w:p>
    <w:p w14:paraId="3936BC18" w14:textId="77777777" w:rsidR="00D46A0F" w:rsidRPr="00D46A0F" w:rsidRDefault="00D46A0F" w:rsidP="00D46A0F">
      <w:pPr>
        <w:numPr>
          <w:ilvl w:val="1"/>
          <w:numId w:val="6"/>
        </w:numPr>
      </w:pPr>
      <w:r w:rsidRPr="00D46A0F">
        <w:t xml:space="preserve">Includes </w:t>
      </w:r>
      <w:r w:rsidRPr="00D46A0F">
        <w:rPr>
          <w:b/>
          <w:bCs/>
        </w:rPr>
        <w:t>IP addresses</w:t>
      </w:r>
      <w:r w:rsidRPr="00D46A0F">
        <w:t xml:space="preserve">, </w:t>
      </w:r>
      <w:r w:rsidRPr="00D46A0F">
        <w:rPr>
          <w:b/>
          <w:bCs/>
        </w:rPr>
        <w:t>protocols</w:t>
      </w:r>
      <w:r w:rsidRPr="00D46A0F">
        <w:t xml:space="preserve">, and </w:t>
      </w:r>
      <w:r w:rsidRPr="00D46A0F">
        <w:rPr>
          <w:b/>
          <w:bCs/>
        </w:rPr>
        <w:t>signature details</w:t>
      </w:r>
      <w:r w:rsidRPr="00D46A0F">
        <w:t xml:space="preserve"> like the </w:t>
      </w:r>
      <w:r w:rsidRPr="00D46A0F">
        <w:rPr>
          <w:b/>
          <w:bCs/>
        </w:rPr>
        <w:t>message</w:t>
      </w:r>
      <w:r w:rsidRPr="00D46A0F">
        <w:t xml:space="preserve"> and </w:t>
      </w:r>
      <w:r w:rsidRPr="00D46A0F">
        <w:rPr>
          <w:b/>
          <w:bCs/>
        </w:rPr>
        <w:t>signature ID</w:t>
      </w:r>
      <w:r w:rsidRPr="00D46A0F">
        <w:t>.</w:t>
      </w:r>
    </w:p>
    <w:p w14:paraId="03DAC53B" w14:textId="77777777" w:rsidR="00D46A0F" w:rsidRPr="00D46A0F" w:rsidRDefault="00D46A0F" w:rsidP="00D46A0F">
      <w:pPr>
        <w:numPr>
          <w:ilvl w:val="0"/>
          <w:numId w:val="6"/>
        </w:numPr>
      </w:pPr>
      <w:r w:rsidRPr="00D46A0F">
        <w:rPr>
          <w:b/>
          <w:bCs/>
        </w:rPr>
        <w:t>Network Telemetry Logs</w:t>
      </w:r>
      <w:r w:rsidRPr="00D46A0F">
        <w:t>:</w:t>
      </w:r>
    </w:p>
    <w:p w14:paraId="7ACD1A1C" w14:textId="77777777" w:rsidR="00D46A0F" w:rsidRPr="00D46A0F" w:rsidRDefault="00D46A0F" w:rsidP="00D46A0F">
      <w:pPr>
        <w:numPr>
          <w:ilvl w:val="1"/>
          <w:numId w:val="6"/>
        </w:numPr>
      </w:pPr>
      <w:r w:rsidRPr="00D46A0F">
        <w:t xml:space="preserve">Capture details of </w:t>
      </w:r>
      <w:r w:rsidRPr="00D46A0F">
        <w:rPr>
          <w:b/>
          <w:bCs/>
        </w:rPr>
        <w:t>network traffic flows</w:t>
      </w:r>
      <w:r w:rsidRPr="00D46A0F">
        <w:t xml:space="preserve"> but aren't always related to security events.</w:t>
      </w:r>
    </w:p>
    <w:p w14:paraId="296F8E6C" w14:textId="77777777" w:rsidR="00D46A0F" w:rsidRPr="00D46A0F" w:rsidRDefault="00D46A0F" w:rsidP="00D46A0F">
      <w:pPr>
        <w:numPr>
          <w:ilvl w:val="1"/>
          <w:numId w:val="6"/>
        </w:numPr>
      </w:pPr>
      <w:r w:rsidRPr="00D46A0F">
        <w:t xml:space="preserve">For example, it may log events like a </w:t>
      </w:r>
      <w:r w:rsidRPr="00D46A0F">
        <w:rPr>
          <w:b/>
          <w:bCs/>
        </w:rPr>
        <w:t>connection to a specific port</w:t>
      </w:r>
      <w:r w:rsidRPr="00D46A0F">
        <w:t>.</w:t>
      </w:r>
    </w:p>
    <w:p w14:paraId="37B78E97" w14:textId="77777777" w:rsidR="00D46A0F" w:rsidRPr="00D46A0F" w:rsidRDefault="00D46A0F" w:rsidP="00D46A0F">
      <w:pPr>
        <w:numPr>
          <w:ilvl w:val="1"/>
          <w:numId w:val="6"/>
        </w:numPr>
      </w:pPr>
      <w:r w:rsidRPr="00D46A0F">
        <w:t xml:space="preserve">These logs can help build the </w:t>
      </w:r>
      <w:r w:rsidRPr="00D46A0F">
        <w:rPr>
          <w:b/>
          <w:bCs/>
        </w:rPr>
        <w:t>context</w:t>
      </w:r>
      <w:r w:rsidRPr="00D46A0F">
        <w:t xml:space="preserve"> for investigations.</w:t>
      </w:r>
    </w:p>
    <w:p w14:paraId="17E60A07" w14:textId="77777777" w:rsidR="00D46A0F" w:rsidRPr="00D46A0F" w:rsidRDefault="00D46A0F" w:rsidP="00D46A0F">
      <w:r w:rsidRPr="00D46A0F">
        <w:pict w14:anchorId="5DDFC758">
          <v:rect id="_x0000_i1090" style="width:0;height:1.5pt" o:hralign="center" o:hrstd="t" o:hr="t" fillcolor="#a0a0a0" stroked="f"/>
        </w:pict>
      </w:r>
    </w:p>
    <w:p w14:paraId="6F1B79D8" w14:textId="77777777" w:rsidR="00D46A0F" w:rsidRPr="00D46A0F" w:rsidRDefault="00D46A0F" w:rsidP="00D46A0F">
      <w:pPr>
        <w:rPr>
          <w:b/>
          <w:bCs/>
        </w:rPr>
      </w:pPr>
      <w:r w:rsidRPr="00D46A0F">
        <w:rPr>
          <w:b/>
          <w:bCs/>
        </w:rPr>
        <w:t>EVE JSON Format</w:t>
      </w:r>
    </w:p>
    <w:p w14:paraId="0C1E425E" w14:textId="77777777" w:rsidR="00D46A0F" w:rsidRPr="00D46A0F" w:rsidRDefault="00D46A0F" w:rsidP="00D46A0F">
      <w:pPr>
        <w:numPr>
          <w:ilvl w:val="0"/>
          <w:numId w:val="7"/>
        </w:numPr>
      </w:pPr>
      <w:r w:rsidRPr="00D46A0F">
        <w:rPr>
          <w:b/>
          <w:bCs/>
        </w:rPr>
        <w:t>EVE JSON</w:t>
      </w:r>
      <w:r w:rsidRPr="00D46A0F">
        <w:t xml:space="preserve"> (Extensible Event Format + JSON) is the format Suricata uses to output logs.</w:t>
      </w:r>
    </w:p>
    <w:p w14:paraId="7FE4BD07" w14:textId="77777777" w:rsidR="00D46A0F" w:rsidRPr="00D46A0F" w:rsidRDefault="00D46A0F" w:rsidP="00D46A0F">
      <w:pPr>
        <w:numPr>
          <w:ilvl w:val="0"/>
          <w:numId w:val="7"/>
        </w:numPr>
      </w:pPr>
      <w:r w:rsidRPr="00D46A0F">
        <w:rPr>
          <w:b/>
          <w:bCs/>
        </w:rPr>
        <w:t>JSON</w:t>
      </w:r>
      <w:r w:rsidRPr="00D46A0F">
        <w:t xml:space="preserve"> organizes data into </w:t>
      </w:r>
      <w:r w:rsidRPr="00D46A0F">
        <w:rPr>
          <w:b/>
          <w:bCs/>
        </w:rPr>
        <w:t>key-value pairs</w:t>
      </w:r>
      <w:r w:rsidRPr="00D46A0F">
        <w:t>, making it easy to search and extract information.</w:t>
      </w:r>
    </w:p>
    <w:p w14:paraId="0534AE2E" w14:textId="77777777" w:rsidR="00D46A0F" w:rsidRPr="00D46A0F" w:rsidRDefault="00D46A0F" w:rsidP="00D46A0F">
      <w:r w:rsidRPr="00D46A0F">
        <w:pict w14:anchorId="6CEF6B35">
          <v:rect id="_x0000_i1091" style="width:0;height:1.5pt" o:hralign="center" o:hrstd="t" o:hr="t" fillcolor="#a0a0a0" stroked="f"/>
        </w:pict>
      </w:r>
    </w:p>
    <w:p w14:paraId="510ADF45" w14:textId="77777777" w:rsidR="00D46A0F" w:rsidRPr="00D46A0F" w:rsidRDefault="00D46A0F" w:rsidP="00D46A0F">
      <w:pPr>
        <w:rPr>
          <w:b/>
          <w:bCs/>
        </w:rPr>
      </w:pPr>
      <w:r w:rsidRPr="00D46A0F">
        <w:rPr>
          <w:b/>
          <w:bCs/>
        </w:rPr>
        <w:t>Examples of Log Types</w:t>
      </w:r>
    </w:p>
    <w:p w14:paraId="29243BA0" w14:textId="77777777" w:rsidR="00D46A0F" w:rsidRPr="00D46A0F" w:rsidRDefault="00D46A0F" w:rsidP="00D46A0F">
      <w:pPr>
        <w:numPr>
          <w:ilvl w:val="0"/>
          <w:numId w:val="8"/>
        </w:numPr>
      </w:pPr>
      <w:r w:rsidRPr="00D46A0F">
        <w:rPr>
          <w:b/>
          <w:bCs/>
        </w:rPr>
        <w:t>Alert Log Example</w:t>
      </w:r>
      <w:r w:rsidRPr="00D46A0F">
        <w:t>:</w:t>
      </w:r>
    </w:p>
    <w:p w14:paraId="6E102FA1" w14:textId="77777777" w:rsidR="00D46A0F" w:rsidRPr="00D46A0F" w:rsidRDefault="00D46A0F" w:rsidP="00D46A0F">
      <w:pPr>
        <w:numPr>
          <w:ilvl w:val="1"/>
          <w:numId w:val="8"/>
        </w:numPr>
      </w:pPr>
      <w:r w:rsidRPr="00D46A0F">
        <w:t xml:space="preserve">The </w:t>
      </w:r>
      <w:r w:rsidRPr="00D46A0F">
        <w:rPr>
          <w:b/>
          <w:bCs/>
        </w:rPr>
        <w:t>event type</w:t>
      </w:r>
      <w:r w:rsidRPr="00D46A0F">
        <w:t xml:space="preserve"> is alert.</w:t>
      </w:r>
    </w:p>
    <w:p w14:paraId="7E0030C4" w14:textId="77777777" w:rsidR="00D46A0F" w:rsidRPr="00D46A0F" w:rsidRDefault="00D46A0F" w:rsidP="00D46A0F">
      <w:pPr>
        <w:numPr>
          <w:ilvl w:val="1"/>
          <w:numId w:val="8"/>
        </w:numPr>
      </w:pPr>
      <w:r w:rsidRPr="00D46A0F">
        <w:t xml:space="preserve">Contains details about the </w:t>
      </w:r>
      <w:r w:rsidRPr="00D46A0F">
        <w:rPr>
          <w:b/>
          <w:bCs/>
        </w:rPr>
        <w:t>activity</w:t>
      </w:r>
      <w:r w:rsidRPr="00D46A0F">
        <w:t xml:space="preserve"> logged, such as IP addresses and protocol.</w:t>
      </w:r>
    </w:p>
    <w:p w14:paraId="685BC404" w14:textId="77777777" w:rsidR="00D46A0F" w:rsidRPr="00D46A0F" w:rsidRDefault="00D46A0F" w:rsidP="00D46A0F">
      <w:pPr>
        <w:numPr>
          <w:ilvl w:val="1"/>
          <w:numId w:val="8"/>
        </w:numPr>
      </w:pPr>
      <w:r w:rsidRPr="00D46A0F">
        <w:t xml:space="preserve">Also includes information about the </w:t>
      </w:r>
      <w:r w:rsidRPr="00D46A0F">
        <w:rPr>
          <w:b/>
          <w:bCs/>
        </w:rPr>
        <w:t>signature</w:t>
      </w:r>
      <w:r w:rsidRPr="00D46A0F">
        <w:t>, such as the message (e.g., related to malware detection).</w:t>
      </w:r>
    </w:p>
    <w:p w14:paraId="237BAE30" w14:textId="77777777" w:rsidR="00D46A0F" w:rsidRPr="00D46A0F" w:rsidRDefault="00D46A0F" w:rsidP="00D46A0F">
      <w:pPr>
        <w:numPr>
          <w:ilvl w:val="0"/>
          <w:numId w:val="8"/>
        </w:numPr>
      </w:pPr>
      <w:r w:rsidRPr="00D46A0F">
        <w:rPr>
          <w:b/>
          <w:bCs/>
        </w:rPr>
        <w:t>Network Telemetry Log Example</w:t>
      </w:r>
      <w:r w:rsidRPr="00D46A0F">
        <w:t>:</w:t>
      </w:r>
    </w:p>
    <w:p w14:paraId="5AD62E05" w14:textId="77777777" w:rsidR="00D46A0F" w:rsidRPr="00D46A0F" w:rsidRDefault="00D46A0F" w:rsidP="00D46A0F">
      <w:pPr>
        <w:numPr>
          <w:ilvl w:val="1"/>
          <w:numId w:val="8"/>
        </w:numPr>
      </w:pPr>
      <w:r w:rsidRPr="00D46A0F">
        <w:t xml:space="preserve">The </w:t>
      </w:r>
      <w:r w:rsidRPr="00D46A0F">
        <w:rPr>
          <w:b/>
          <w:bCs/>
        </w:rPr>
        <w:t>event type</w:t>
      </w:r>
      <w:r w:rsidRPr="00D46A0F">
        <w:t xml:space="preserve"> is http.</w:t>
      </w:r>
    </w:p>
    <w:p w14:paraId="65B053B3" w14:textId="77777777" w:rsidR="00D46A0F" w:rsidRPr="00D46A0F" w:rsidRDefault="00D46A0F" w:rsidP="00D46A0F">
      <w:pPr>
        <w:numPr>
          <w:ilvl w:val="1"/>
          <w:numId w:val="8"/>
        </w:numPr>
      </w:pPr>
      <w:r w:rsidRPr="00D46A0F">
        <w:t xml:space="preserve">Logs details about an </w:t>
      </w:r>
      <w:r w:rsidRPr="00D46A0F">
        <w:rPr>
          <w:b/>
          <w:bCs/>
        </w:rPr>
        <w:t>HTTP request</w:t>
      </w:r>
      <w:r w:rsidRPr="00D46A0F">
        <w:t>, such as:</w:t>
      </w:r>
    </w:p>
    <w:p w14:paraId="3887EAB8" w14:textId="77777777" w:rsidR="00D46A0F" w:rsidRPr="00D46A0F" w:rsidRDefault="00D46A0F" w:rsidP="00D46A0F">
      <w:pPr>
        <w:numPr>
          <w:ilvl w:val="2"/>
          <w:numId w:val="8"/>
        </w:numPr>
      </w:pPr>
      <w:r w:rsidRPr="00D46A0F">
        <w:rPr>
          <w:b/>
          <w:bCs/>
        </w:rPr>
        <w:t>Hostname</w:t>
      </w:r>
      <w:r w:rsidRPr="00D46A0F">
        <w:t xml:space="preserve"> (website accessed).</w:t>
      </w:r>
    </w:p>
    <w:p w14:paraId="514475E0" w14:textId="77777777" w:rsidR="00D46A0F" w:rsidRPr="00D46A0F" w:rsidRDefault="00D46A0F" w:rsidP="00D46A0F">
      <w:pPr>
        <w:numPr>
          <w:ilvl w:val="2"/>
          <w:numId w:val="8"/>
        </w:numPr>
      </w:pPr>
      <w:r w:rsidRPr="00D46A0F">
        <w:rPr>
          <w:b/>
          <w:bCs/>
        </w:rPr>
        <w:t>User agent</w:t>
      </w:r>
      <w:r w:rsidRPr="00D46A0F">
        <w:t xml:space="preserve"> (e.g., Mozilla 5.0 browser).</w:t>
      </w:r>
    </w:p>
    <w:p w14:paraId="4A6AF4D5" w14:textId="77777777" w:rsidR="00D46A0F" w:rsidRPr="00D46A0F" w:rsidRDefault="00D46A0F" w:rsidP="00D46A0F">
      <w:pPr>
        <w:numPr>
          <w:ilvl w:val="2"/>
          <w:numId w:val="8"/>
        </w:numPr>
      </w:pPr>
      <w:r w:rsidRPr="00D46A0F">
        <w:rPr>
          <w:b/>
          <w:bCs/>
        </w:rPr>
        <w:t>Content type</w:t>
      </w:r>
      <w:r w:rsidRPr="00D46A0F">
        <w:t xml:space="preserve"> (e.g., HTML text).</w:t>
      </w:r>
    </w:p>
    <w:p w14:paraId="043F5CC9" w14:textId="77777777" w:rsidR="00D46A0F" w:rsidRPr="00D46A0F" w:rsidRDefault="00D46A0F" w:rsidP="00D46A0F">
      <w:r w:rsidRPr="00D46A0F">
        <w:pict w14:anchorId="37F0D434">
          <v:rect id="_x0000_i1092" style="width:0;height:1.5pt" o:hralign="center" o:hrstd="t" o:hr="t" fillcolor="#a0a0a0" stroked="f"/>
        </w:pict>
      </w:r>
    </w:p>
    <w:p w14:paraId="0DD7307D" w14:textId="77777777" w:rsidR="00D46A0F" w:rsidRPr="00D46A0F" w:rsidRDefault="00D46A0F" w:rsidP="00D46A0F">
      <w:pPr>
        <w:rPr>
          <w:b/>
          <w:bCs/>
        </w:rPr>
      </w:pPr>
      <w:r w:rsidRPr="00D46A0F">
        <w:rPr>
          <w:b/>
          <w:bCs/>
        </w:rPr>
        <w:lastRenderedPageBreak/>
        <w:t>Summary</w:t>
      </w:r>
    </w:p>
    <w:p w14:paraId="136BD7FF" w14:textId="77777777" w:rsidR="00D46A0F" w:rsidRPr="00D46A0F" w:rsidRDefault="00D46A0F" w:rsidP="00D46A0F">
      <w:pPr>
        <w:numPr>
          <w:ilvl w:val="0"/>
          <w:numId w:val="9"/>
        </w:numPr>
      </w:pPr>
      <w:r w:rsidRPr="00D46A0F">
        <w:t xml:space="preserve">Suricata logs data in </w:t>
      </w:r>
      <w:r w:rsidRPr="00D46A0F">
        <w:rPr>
          <w:b/>
          <w:bCs/>
        </w:rPr>
        <w:t>two main formats</w:t>
      </w:r>
      <w:r w:rsidRPr="00D46A0F">
        <w:t xml:space="preserve">: </w:t>
      </w:r>
      <w:r w:rsidRPr="00D46A0F">
        <w:rPr>
          <w:b/>
          <w:bCs/>
        </w:rPr>
        <w:t>alert logs</w:t>
      </w:r>
      <w:r w:rsidRPr="00D46A0F">
        <w:t xml:space="preserve"> for security events and </w:t>
      </w:r>
      <w:r w:rsidRPr="00D46A0F">
        <w:rPr>
          <w:b/>
          <w:bCs/>
        </w:rPr>
        <w:t>network telemetry logs</w:t>
      </w:r>
      <w:r w:rsidRPr="00D46A0F">
        <w:t xml:space="preserve"> for general network activity.</w:t>
      </w:r>
    </w:p>
    <w:p w14:paraId="2B4A0809" w14:textId="77777777" w:rsidR="00D46A0F" w:rsidRPr="00D46A0F" w:rsidRDefault="00D46A0F" w:rsidP="00D46A0F">
      <w:pPr>
        <w:numPr>
          <w:ilvl w:val="0"/>
          <w:numId w:val="9"/>
        </w:numPr>
      </w:pPr>
      <w:r w:rsidRPr="00D46A0F">
        <w:t xml:space="preserve">Both types of logs are in the </w:t>
      </w:r>
      <w:r w:rsidRPr="00D46A0F">
        <w:rPr>
          <w:b/>
          <w:bCs/>
        </w:rPr>
        <w:t>EVE JSON format</w:t>
      </w:r>
      <w:r w:rsidRPr="00D46A0F">
        <w:t>, making it easier to process and analyze them.</w:t>
      </w:r>
    </w:p>
    <w:p w14:paraId="33CB1FF5" w14:textId="77777777" w:rsidR="00DD6928" w:rsidRDefault="00DD6928"/>
    <w:p w14:paraId="13C9FEBF" w14:textId="77777777" w:rsidR="00D46A0F" w:rsidRPr="00D46A0F" w:rsidRDefault="00D46A0F" w:rsidP="00D46A0F">
      <w:r w:rsidRPr="00D46A0F">
        <w:t>Overview of Suricata</w:t>
      </w:r>
    </w:p>
    <w:p w14:paraId="473E96FD" w14:textId="77777777" w:rsidR="00D46A0F" w:rsidRPr="00D46A0F" w:rsidRDefault="00D46A0F" w:rsidP="00D46A0F">
      <w:r w:rsidRPr="00D46A0F">
        <w:t xml:space="preserve">So far, you've learned about detection </w:t>
      </w:r>
      <w:proofErr w:type="gramStart"/>
      <w:r w:rsidRPr="00D46A0F">
        <w:t>signatures</w:t>
      </w:r>
      <w:proofErr w:type="gramEnd"/>
      <w:r w:rsidRPr="00D46A0F">
        <w:t xml:space="preserve"> and you were introduced to Suricata, an intrusion detection system (IDS).</w:t>
      </w:r>
    </w:p>
    <w:p w14:paraId="47334B31" w14:textId="77777777" w:rsidR="00D46A0F" w:rsidRPr="00D46A0F" w:rsidRDefault="00D46A0F" w:rsidP="00D46A0F">
      <w:r w:rsidRPr="00D46A0F">
        <w:t>In this reading, you’ll explore more about Suricata. You'll also learn about the value of writing customized signatures and configuration. This is an important skill to build in your cybersecurity career because you might be tasked with deploying and maintaining IDS tools.</w:t>
      </w:r>
    </w:p>
    <w:p w14:paraId="15D86421" w14:textId="77777777" w:rsidR="00D46A0F" w:rsidRPr="00D46A0F" w:rsidRDefault="00D46A0F" w:rsidP="00D46A0F">
      <w:pPr>
        <w:rPr>
          <w:b/>
          <w:bCs/>
        </w:rPr>
      </w:pPr>
      <w:r w:rsidRPr="00D46A0F">
        <w:rPr>
          <w:b/>
          <w:bCs/>
        </w:rPr>
        <w:t>Introduction to Suricata</w:t>
      </w:r>
    </w:p>
    <w:p w14:paraId="29860AD9" w14:textId="77777777" w:rsidR="00D46A0F" w:rsidRPr="00D46A0F" w:rsidRDefault="00D46A0F" w:rsidP="00D46A0F">
      <w:hyperlink r:id="rId5" w:tgtFrame="_blank" w:history="1">
        <w:r w:rsidRPr="00D46A0F">
          <w:rPr>
            <w:rStyle w:val="Hyperlink"/>
            <w:b/>
            <w:bCs/>
          </w:rPr>
          <w:t>Suricata</w:t>
        </w:r>
      </w:hyperlink>
      <w:r w:rsidRPr="00D46A0F">
        <w:t xml:space="preserve"> is an open-source intrusion detection system, intrusion prevention system, and network analysis tool.</w:t>
      </w:r>
    </w:p>
    <w:p w14:paraId="165AFDE7" w14:textId="77777777" w:rsidR="00D46A0F" w:rsidRPr="00D46A0F" w:rsidRDefault="00D46A0F" w:rsidP="00D46A0F">
      <w:pPr>
        <w:rPr>
          <w:b/>
          <w:bCs/>
        </w:rPr>
      </w:pPr>
      <w:r w:rsidRPr="00D46A0F">
        <w:rPr>
          <w:b/>
          <w:bCs/>
        </w:rPr>
        <w:t>Suricata features</w:t>
      </w:r>
    </w:p>
    <w:p w14:paraId="3BCB3CF1" w14:textId="77777777" w:rsidR="00D46A0F" w:rsidRPr="00D46A0F" w:rsidRDefault="00D46A0F" w:rsidP="00D46A0F">
      <w:r w:rsidRPr="00D46A0F">
        <w:t>There are three main ways Suricata can be used:</w:t>
      </w:r>
    </w:p>
    <w:p w14:paraId="7EEDC1F6" w14:textId="77777777" w:rsidR="00D46A0F" w:rsidRPr="00D46A0F" w:rsidRDefault="00D46A0F" w:rsidP="00D46A0F">
      <w:pPr>
        <w:numPr>
          <w:ilvl w:val="0"/>
          <w:numId w:val="10"/>
        </w:numPr>
      </w:pPr>
      <w:r w:rsidRPr="00D46A0F">
        <w:rPr>
          <w:b/>
          <w:bCs/>
        </w:rPr>
        <w:t>Intrusion detection system</w:t>
      </w:r>
      <w:r w:rsidRPr="00D46A0F">
        <w:t xml:space="preserve"> (</w:t>
      </w:r>
      <w:r w:rsidRPr="00D46A0F">
        <w:rPr>
          <w:b/>
          <w:bCs/>
        </w:rPr>
        <w:t>IDS</w:t>
      </w:r>
      <w:r w:rsidRPr="00D46A0F">
        <w:t>): As a network-based IDS, Suricata can monitor network traffic and alert on suspicious activities and intrusions. Suricata can also be set up as a host-based IDS to monitor the system and network activities of a single host like a computer.</w:t>
      </w:r>
    </w:p>
    <w:p w14:paraId="02370776" w14:textId="77777777" w:rsidR="00D46A0F" w:rsidRPr="00D46A0F" w:rsidRDefault="00D46A0F" w:rsidP="00D46A0F">
      <w:pPr>
        <w:numPr>
          <w:ilvl w:val="0"/>
          <w:numId w:val="10"/>
        </w:numPr>
      </w:pPr>
      <w:r w:rsidRPr="00D46A0F">
        <w:rPr>
          <w:b/>
          <w:bCs/>
        </w:rPr>
        <w:t>Intrusion prevention system</w:t>
      </w:r>
      <w:r w:rsidRPr="00D46A0F">
        <w:t xml:space="preserve"> (</w:t>
      </w:r>
      <w:r w:rsidRPr="00D46A0F">
        <w:rPr>
          <w:b/>
          <w:bCs/>
        </w:rPr>
        <w:t>IPS</w:t>
      </w:r>
      <w:r w:rsidRPr="00D46A0F">
        <w:t xml:space="preserve">): Suricata can also function as an intrusion prevention system (IPS) to detect and block malicious activity and traffic. Running Suricata in IPS mode requires additional configuration such as enabling IPS mode. </w:t>
      </w:r>
    </w:p>
    <w:p w14:paraId="1425EE8B" w14:textId="77777777" w:rsidR="00D46A0F" w:rsidRPr="00D46A0F" w:rsidRDefault="00D46A0F" w:rsidP="00D46A0F">
      <w:pPr>
        <w:numPr>
          <w:ilvl w:val="0"/>
          <w:numId w:val="10"/>
        </w:numPr>
      </w:pPr>
      <w:r w:rsidRPr="00D46A0F">
        <w:rPr>
          <w:b/>
          <w:bCs/>
        </w:rPr>
        <w:t xml:space="preserve">Network security monitoring </w:t>
      </w:r>
      <w:r w:rsidRPr="00D46A0F">
        <w:t>(</w:t>
      </w:r>
      <w:r w:rsidRPr="00D46A0F">
        <w:rPr>
          <w:b/>
          <w:bCs/>
        </w:rPr>
        <w:t>NSM</w:t>
      </w:r>
      <w:r w:rsidRPr="00D46A0F">
        <w:t>):</w:t>
      </w:r>
      <w:r w:rsidRPr="00D46A0F">
        <w:rPr>
          <w:b/>
          <w:bCs/>
        </w:rPr>
        <w:t xml:space="preserve"> </w:t>
      </w:r>
      <w:r w:rsidRPr="00D46A0F">
        <w:t>In this mode, Suricata helps keep networks safe by producing and saving relevant network logs. Suricata can analyze live network traffic, existing packet capture files, and create and save full or conditional packet captures. This can be useful for forensics, incident response, and for testing signatures. For example, you can trigger an alert and capture the live network traffic to generate traffic logs, which you can then analyze to refine detection signatures.</w:t>
      </w:r>
    </w:p>
    <w:p w14:paraId="0E3D1894" w14:textId="77777777" w:rsidR="00D46A0F" w:rsidRPr="00D46A0F" w:rsidRDefault="00D46A0F" w:rsidP="00D46A0F">
      <w:pPr>
        <w:rPr>
          <w:b/>
          <w:bCs/>
        </w:rPr>
      </w:pPr>
      <w:r w:rsidRPr="00D46A0F">
        <w:rPr>
          <w:b/>
          <w:bCs/>
        </w:rPr>
        <w:t>Rules </w:t>
      </w:r>
    </w:p>
    <w:p w14:paraId="58E49438" w14:textId="77777777" w:rsidR="00D46A0F" w:rsidRPr="00D46A0F" w:rsidRDefault="00D46A0F" w:rsidP="00D46A0F">
      <w:r w:rsidRPr="00D46A0F">
        <w:t xml:space="preserve">Rules or signatures are used to identify specific patterns, behavior, and conditions of network traffic that might indicate malicious activity. The terms rule and signature are often used interchangeably in Suricata. Security analysts use </w:t>
      </w:r>
      <w:r w:rsidRPr="00D46A0F">
        <w:rPr>
          <w:b/>
          <w:bCs/>
        </w:rPr>
        <w:t>signatures</w:t>
      </w:r>
      <w:r w:rsidRPr="00D46A0F">
        <w:t xml:space="preserve">, or patterns associated with malicious activity, to detect and </w:t>
      </w:r>
      <w:proofErr w:type="gramStart"/>
      <w:r w:rsidRPr="00D46A0F">
        <w:t>alert on</w:t>
      </w:r>
      <w:proofErr w:type="gramEnd"/>
      <w:r w:rsidRPr="00D46A0F">
        <w:t xml:space="preserve"> specific malicious activity. Rules can also be used to provide additional context and visibility into systems and networks, helping to identify potential security threats or vulnerabilities. </w:t>
      </w:r>
    </w:p>
    <w:p w14:paraId="541719DC" w14:textId="77777777" w:rsidR="00D46A0F" w:rsidRPr="00D46A0F" w:rsidRDefault="00D46A0F" w:rsidP="00D46A0F">
      <w:r w:rsidRPr="00D46A0F">
        <w:t xml:space="preserve">Suricata uses </w:t>
      </w:r>
      <w:r w:rsidRPr="00D46A0F">
        <w:rPr>
          <w:b/>
          <w:bCs/>
        </w:rPr>
        <w:t>signatures analysis</w:t>
      </w:r>
      <w:r w:rsidRPr="00D46A0F">
        <w:t>,</w:t>
      </w:r>
      <w:r w:rsidRPr="00D46A0F">
        <w:rPr>
          <w:b/>
          <w:bCs/>
        </w:rPr>
        <w:t xml:space="preserve"> </w:t>
      </w:r>
      <w:r w:rsidRPr="00D46A0F">
        <w:t>which is a detection method used to find events of interest. Signatures consist of three components:</w:t>
      </w:r>
    </w:p>
    <w:p w14:paraId="1547EDE2" w14:textId="77777777" w:rsidR="00D46A0F" w:rsidRPr="00D46A0F" w:rsidRDefault="00D46A0F" w:rsidP="00D46A0F">
      <w:pPr>
        <w:numPr>
          <w:ilvl w:val="0"/>
          <w:numId w:val="11"/>
        </w:numPr>
      </w:pPr>
      <w:r w:rsidRPr="00D46A0F">
        <w:rPr>
          <w:b/>
          <w:bCs/>
        </w:rPr>
        <w:t>Action</w:t>
      </w:r>
      <w:r w:rsidRPr="00D46A0F">
        <w:t xml:space="preserve">: The first component of a signature. It describes the action to take if network or system activity matches the signature. Examples </w:t>
      </w:r>
      <w:proofErr w:type="gramStart"/>
      <w:r w:rsidRPr="00D46A0F">
        <w:t>include:</w:t>
      </w:r>
      <w:proofErr w:type="gramEnd"/>
      <w:r w:rsidRPr="00D46A0F">
        <w:t xml:space="preserve"> alert, pass, drop, or reject.</w:t>
      </w:r>
    </w:p>
    <w:p w14:paraId="037DAC3B" w14:textId="77777777" w:rsidR="00D46A0F" w:rsidRPr="00D46A0F" w:rsidRDefault="00D46A0F" w:rsidP="00D46A0F">
      <w:pPr>
        <w:numPr>
          <w:ilvl w:val="0"/>
          <w:numId w:val="11"/>
        </w:numPr>
      </w:pPr>
      <w:r w:rsidRPr="00D46A0F">
        <w:rPr>
          <w:b/>
          <w:bCs/>
        </w:rPr>
        <w:t>Header</w:t>
      </w:r>
      <w:r w:rsidRPr="00D46A0F">
        <w:t>: The header includes network traffic information like source and destination IP addresses, source and destination ports, protocol, and traffic direction.</w:t>
      </w:r>
    </w:p>
    <w:p w14:paraId="0744FE99" w14:textId="77777777" w:rsidR="00D46A0F" w:rsidRPr="00D46A0F" w:rsidRDefault="00D46A0F" w:rsidP="00D46A0F">
      <w:pPr>
        <w:numPr>
          <w:ilvl w:val="0"/>
          <w:numId w:val="11"/>
        </w:numPr>
      </w:pPr>
      <w:r w:rsidRPr="00D46A0F">
        <w:rPr>
          <w:b/>
          <w:bCs/>
        </w:rPr>
        <w:lastRenderedPageBreak/>
        <w:t>Rule options:</w:t>
      </w:r>
      <w:r w:rsidRPr="00D46A0F">
        <w:t xml:space="preserve"> The rule options provide you with different options to customize signatures.</w:t>
      </w:r>
    </w:p>
    <w:p w14:paraId="7CE7D8AB" w14:textId="77777777" w:rsidR="00D46A0F" w:rsidRPr="00D46A0F" w:rsidRDefault="00D46A0F" w:rsidP="00D46A0F">
      <w:r w:rsidRPr="00D46A0F">
        <w:t>Here's an example of a Suricata signature:</w:t>
      </w:r>
    </w:p>
    <w:p w14:paraId="657014F3" w14:textId="6274824B" w:rsidR="00D46A0F" w:rsidRPr="00D46A0F" w:rsidRDefault="00D46A0F" w:rsidP="00D46A0F">
      <w:r w:rsidRPr="00D46A0F">
        <w:drawing>
          <wp:inline distT="0" distB="0" distL="0" distR="0" wp14:anchorId="33A9CA7D" wp14:editId="29B20C3A">
            <wp:extent cx="6858000" cy="839470"/>
            <wp:effectExtent l="0" t="0" r="0" b="0"/>
            <wp:docPr id="1542080114" name="Picture 2" descr="A Suricata signature with an action, header, and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Suricata signature with an action, header, and rule op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839470"/>
                    </a:xfrm>
                    <a:prstGeom prst="rect">
                      <a:avLst/>
                    </a:prstGeom>
                    <a:noFill/>
                    <a:ln>
                      <a:noFill/>
                    </a:ln>
                  </pic:spPr>
                </pic:pic>
              </a:graphicData>
            </a:graphic>
          </wp:inline>
        </w:drawing>
      </w:r>
    </w:p>
    <w:p w14:paraId="17E09FCC" w14:textId="77777777" w:rsidR="00D46A0F" w:rsidRPr="00D46A0F" w:rsidRDefault="00D46A0F" w:rsidP="00D46A0F">
      <w:r w:rsidRPr="00D46A0F">
        <w:t>Rule options have a specific ordering and changing their order would change the meaning of the rule.</w:t>
      </w:r>
    </w:p>
    <w:p w14:paraId="1F5F0FB5" w14:textId="77777777" w:rsidR="00D46A0F" w:rsidRPr="00D46A0F" w:rsidRDefault="00D46A0F" w:rsidP="00D46A0F">
      <w:r w:rsidRPr="00D46A0F">
        <w:rPr>
          <w:b/>
          <w:bCs/>
        </w:rPr>
        <w:t>Note</w:t>
      </w:r>
      <w:r w:rsidRPr="00D46A0F">
        <w:t>: The terms rule and signature are synonymous.</w:t>
      </w:r>
    </w:p>
    <w:p w14:paraId="1CEA47E1" w14:textId="77777777" w:rsidR="00D46A0F" w:rsidRPr="00D46A0F" w:rsidRDefault="00D46A0F" w:rsidP="00D46A0F">
      <w:r w:rsidRPr="00D46A0F">
        <w:rPr>
          <w:b/>
          <w:bCs/>
        </w:rPr>
        <w:t>Note:</w:t>
      </w:r>
      <w:r w:rsidRPr="00D46A0F">
        <w:t xml:space="preserve"> Rule order refers to the order in which rules are evaluated by Suricata. Rules are processed in the order in which they are defined in the configuration file. However, Suricata processes rules in a different default order: pass, drop, reject, and alert. Rule order affects the final verdict of a packet especially when conflicting actions such as a drop rule and an alert rule both match on the same packet.</w:t>
      </w:r>
    </w:p>
    <w:p w14:paraId="62D45442" w14:textId="77777777" w:rsidR="00D46A0F" w:rsidRPr="00D46A0F" w:rsidRDefault="00D46A0F" w:rsidP="00D46A0F">
      <w:pPr>
        <w:rPr>
          <w:b/>
          <w:bCs/>
        </w:rPr>
      </w:pPr>
      <w:r w:rsidRPr="00D46A0F">
        <w:rPr>
          <w:b/>
          <w:bCs/>
        </w:rPr>
        <w:t>Custom rules</w:t>
      </w:r>
    </w:p>
    <w:p w14:paraId="06B159CC" w14:textId="77777777" w:rsidR="00D46A0F" w:rsidRPr="00D46A0F" w:rsidRDefault="00D46A0F" w:rsidP="00D46A0F">
      <w:r w:rsidRPr="00D46A0F">
        <w:t xml:space="preserve">Although Suricata comes with pre-written rules, it is highly recommended that you modify or customize the existing rules to meet your specific security requirements. </w:t>
      </w:r>
    </w:p>
    <w:p w14:paraId="5CCE9736" w14:textId="77777777" w:rsidR="00D46A0F" w:rsidRPr="00D46A0F" w:rsidRDefault="00D46A0F" w:rsidP="00D46A0F">
      <w:r w:rsidRPr="00D46A0F">
        <w:t>There is no one-size-fits-all approach to creating and modifying rules. This is because each organization's IT infrastructure differs. Security teams must extensively test and modify detection signatures according to their needs.</w:t>
      </w:r>
    </w:p>
    <w:p w14:paraId="7C8BE3FB" w14:textId="77777777" w:rsidR="00D46A0F" w:rsidRPr="00D46A0F" w:rsidRDefault="00D46A0F" w:rsidP="00D46A0F">
      <w:r w:rsidRPr="00D46A0F">
        <w:t>Creating custom rules helps to tailor detection and monitoring. Custom rules help to minimize the amount of false positive alerts that security teams receive. It's important to develop the ability to write effective and customized signatures so that you can fully leverage the power of detection technologies.</w:t>
      </w:r>
    </w:p>
    <w:p w14:paraId="1DB60D92" w14:textId="77777777" w:rsidR="00D46A0F" w:rsidRPr="00D46A0F" w:rsidRDefault="00D46A0F" w:rsidP="00D46A0F">
      <w:pPr>
        <w:rPr>
          <w:b/>
          <w:bCs/>
        </w:rPr>
      </w:pPr>
      <w:r w:rsidRPr="00D46A0F">
        <w:rPr>
          <w:b/>
          <w:bCs/>
        </w:rPr>
        <w:t>Configuration file</w:t>
      </w:r>
    </w:p>
    <w:p w14:paraId="6C335767" w14:textId="77777777" w:rsidR="00D46A0F" w:rsidRPr="00D46A0F" w:rsidRDefault="00D46A0F" w:rsidP="00D46A0F">
      <w:r w:rsidRPr="00D46A0F">
        <w:t xml:space="preserve">Before detection tools are deployed and can begin monitoring systems and networks, you must properly configure their settings so that they know what to do. A </w:t>
      </w:r>
      <w:r w:rsidRPr="00D46A0F">
        <w:rPr>
          <w:b/>
          <w:bCs/>
        </w:rPr>
        <w:t xml:space="preserve">configuration file </w:t>
      </w:r>
      <w:r w:rsidRPr="00D46A0F">
        <w:t>is a file used to configure the settings of an application. Configuration files let you customize exactly how you want your IDS to interact with the rest of your environment. </w:t>
      </w:r>
    </w:p>
    <w:p w14:paraId="08AD018F" w14:textId="77777777" w:rsidR="00D46A0F" w:rsidRPr="00D46A0F" w:rsidRDefault="00D46A0F" w:rsidP="00D46A0F">
      <w:r w:rsidRPr="00D46A0F">
        <w:t xml:space="preserve">Suricata's configuration file is </w:t>
      </w:r>
      <w:proofErr w:type="spellStart"/>
      <w:proofErr w:type="gramStart"/>
      <w:r w:rsidRPr="00D46A0F">
        <w:rPr>
          <w:b/>
          <w:bCs/>
        </w:rPr>
        <w:t>suricata.yaml</w:t>
      </w:r>
      <w:proofErr w:type="spellEnd"/>
      <w:proofErr w:type="gramEnd"/>
      <w:r w:rsidRPr="00D46A0F">
        <w:t>, which uses the YAML file format for syntax and structure.</w:t>
      </w:r>
    </w:p>
    <w:p w14:paraId="7021773B" w14:textId="77777777" w:rsidR="00D46A0F" w:rsidRPr="00D46A0F" w:rsidRDefault="00D46A0F" w:rsidP="00D46A0F">
      <w:pPr>
        <w:rPr>
          <w:b/>
          <w:bCs/>
        </w:rPr>
      </w:pPr>
      <w:r w:rsidRPr="00D46A0F">
        <w:rPr>
          <w:b/>
          <w:bCs/>
        </w:rPr>
        <w:t>Log files</w:t>
      </w:r>
    </w:p>
    <w:p w14:paraId="4EE7F9AF" w14:textId="77777777" w:rsidR="00D46A0F" w:rsidRPr="00D46A0F" w:rsidRDefault="00D46A0F" w:rsidP="00D46A0F">
      <w:r w:rsidRPr="00D46A0F">
        <w:t>There are two log files that Suricata generates when alerts are triggered:</w:t>
      </w:r>
    </w:p>
    <w:p w14:paraId="3462941A" w14:textId="77777777" w:rsidR="00D46A0F" w:rsidRPr="00D46A0F" w:rsidRDefault="00D46A0F" w:rsidP="00D46A0F">
      <w:pPr>
        <w:numPr>
          <w:ilvl w:val="0"/>
          <w:numId w:val="12"/>
        </w:numPr>
      </w:pPr>
      <w:proofErr w:type="spellStart"/>
      <w:proofErr w:type="gramStart"/>
      <w:r w:rsidRPr="00D46A0F">
        <w:rPr>
          <w:b/>
          <w:bCs/>
        </w:rPr>
        <w:t>eve.json</w:t>
      </w:r>
      <w:proofErr w:type="spellEnd"/>
      <w:proofErr w:type="gramEnd"/>
      <w:r w:rsidRPr="00D46A0F">
        <w:t xml:space="preserve">: The </w:t>
      </w:r>
      <w:proofErr w:type="spellStart"/>
      <w:r w:rsidRPr="00D46A0F">
        <w:t>eve.json</w:t>
      </w:r>
      <w:proofErr w:type="spellEnd"/>
      <w:r w:rsidRPr="00D46A0F">
        <w:t xml:space="preserve"> file is the standard Suricata log file. This file contains detailed information and metadata about the events and alerts generated by Suricata stored in JSON format. For example, events in this file contain a unique identifier called </w:t>
      </w:r>
      <w:proofErr w:type="spellStart"/>
      <w:r w:rsidRPr="00D46A0F">
        <w:t>flow_</w:t>
      </w:r>
      <w:proofErr w:type="gramStart"/>
      <w:r w:rsidRPr="00D46A0F">
        <w:t>id</w:t>
      </w:r>
      <w:proofErr w:type="spellEnd"/>
      <w:r w:rsidRPr="00D46A0F">
        <w:t>  which</w:t>
      </w:r>
      <w:proofErr w:type="gramEnd"/>
      <w:r w:rsidRPr="00D46A0F">
        <w:t xml:space="preserve"> is used to correlate related logs or alerts to a single network flow, making it easier to analyze network traffic. The </w:t>
      </w:r>
      <w:proofErr w:type="spellStart"/>
      <w:r w:rsidRPr="00D46A0F">
        <w:t>eve.json</w:t>
      </w:r>
      <w:proofErr w:type="spellEnd"/>
      <w:r w:rsidRPr="00D46A0F">
        <w:t xml:space="preserve"> file is used for more detailed analysis and </w:t>
      </w:r>
      <w:proofErr w:type="gramStart"/>
      <w:r w:rsidRPr="00D46A0F">
        <w:t>is considered to be</w:t>
      </w:r>
      <w:proofErr w:type="gramEnd"/>
      <w:r w:rsidRPr="00D46A0F">
        <w:t xml:space="preserve"> a better file format for log parsing and SIEM log ingestion.</w:t>
      </w:r>
    </w:p>
    <w:p w14:paraId="44D88801" w14:textId="77777777" w:rsidR="00D46A0F" w:rsidRPr="00D46A0F" w:rsidRDefault="00D46A0F" w:rsidP="00D46A0F">
      <w:pPr>
        <w:numPr>
          <w:ilvl w:val="0"/>
          <w:numId w:val="12"/>
        </w:numPr>
      </w:pPr>
      <w:r w:rsidRPr="00D46A0F">
        <w:rPr>
          <w:b/>
          <w:bCs/>
        </w:rPr>
        <w:t>fast.log</w:t>
      </w:r>
      <w:r w:rsidRPr="00D46A0F">
        <w:t>: The fast.log file is used to record minimal alert information including basic IP address and port details about the network traffic. The fast.log file is used for basic logging and alerting and is considered a legacy file format and is not suitable for incident response or threat hunting tasks.</w:t>
      </w:r>
    </w:p>
    <w:p w14:paraId="41E6710B" w14:textId="77777777" w:rsidR="00D46A0F" w:rsidRPr="00D46A0F" w:rsidRDefault="00D46A0F" w:rsidP="00D46A0F">
      <w:r w:rsidRPr="00D46A0F">
        <w:lastRenderedPageBreak/>
        <w:t xml:space="preserve">The main difference between the </w:t>
      </w:r>
      <w:proofErr w:type="spellStart"/>
      <w:proofErr w:type="gramStart"/>
      <w:r w:rsidRPr="00D46A0F">
        <w:t>eve</w:t>
      </w:r>
      <w:proofErr w:type="gramEnd"/>
      <w:r w:rsidRPr="00D46A0F">
        <w:t>.json</w:t>
      </w:r>
      <w:proofErr w:type="spellEnd"/>
      <w:r w:rsidRPr="00D46A0F">
        <w:t xml:space="preserve"> file and the fast.log file is the level of detail that is recorded in each. The fast.log file records basic information, whereas the </w:t>
      </w:r>
      <w:proofErr w:type="spellStart"/>
      <w:r w:rsidRPr="00D46A0F">
        <w:t>eve.json</w:t>
      </w:r>
      <w:proofErr w:type="spellEnd"/>
      <w:r w:rsidRPr="00D46A0F">
        <w:t xml:space="preserve"> file contains additional verbose information. </w:t>
      </w:r>
    </w:p>
    <w:p w14:paraId="408B954D" w14:textId="77777777" w:rsidR="00D46A0F" w:rsidRPr="00D46A0F" w:rsidRDefault="00D46A0F" w:rsidP="00D46A0F">
      <w:pPr>
        <w:rPr>
          <w:b/>
          <w:bCs/>
        </w:rPr>
      </w:pPr>
      <w:r w:rsidRPr="00D46A0F">
        <w:rPr>
          <w:b/>
          <w:bCs/>
        </w:rPr>
        <w:t>Key takeaways</w:t>
      </w:r>
    </w:p>
    <w:p w14:paraId="45EB90CD" w14:textId="77777777" w:rsidR="00D46A0F" w:rsidRPr="00D46A0F" w:rsidRDefault="00D46A0F" w:rsidP="00D46A0F">
      <w:r w:rsidRPr="00D46A0F">
        <w:t xml:space="preserve">In this reading, you explored some of Suricata's features, </w:t>
      </w:r>
      <w:proofErr w:type="gramStart"/>
      <w:r w:rsidRPr="00D46A0F">
        <w:t>rules syntax</w:t>
      </w:r>
      <w:proofErr w:type="gramEnd"/>
      <w:r w:rsidRPr="00D46A0F">
        <w:t xml:space="preserve">, and the importance of configuration. Understanding how to configure detection technologies and write effective rules will provide you with clear insight into the activity happening in an environment so that you can improve detection capability and network visibility. Go ahead and start practicing using Suricata in the upcoming activity!  </w:t>
      </w:r>
    </w:p>
    <w:p w14:paraId="791EDC8A" w14:textId="77777777" w:rsidR="00D46A0F" w:rsidRPr="00D46A0F" w:rsidRDefault="00D46A0F" w:rsidP="00D46A0F">
      <w:pPr>
        <w:rPr>
          <w:b/>
          <w:bCs/>
        </w:rPr>
      </w:pPr>
      <w:r w:rsidRPr="00D46A0F">
        <w:rPr>
          <w:b/>
          <w:bCs/>
        </w:rPr>
        <w:t>Resources for more information</w:t>
      </w:r>
    </w:p>
    <w:p w14:paraId="2FFF92B2" w14:textId="77777777" w:rsidR="00D46A0F" w:rsidRPr="00D46A0F" w:rsidRDefault="00D46A0F" w:rsidP="00D46A0F">
      <w:r w:rsidRPr="00D46A0F">
        <w:t>If you would like to learn more about Suricata including rule management and performance, check out the following resources: </w:t>
      </w:r>
    </w:p>
    <w:p w14:paraId="7AAB742D" w14:textId="77777777" w:rsidR="00D46A0F" w:rsidRPr="00D46A0F" w:rsidRDefault="00D46A0F" w:rsidP="00D46A0F">
      <w:pPr>
        <w:numPr>
          <w:ilvl w:val="0"/>
          <w:numId w:val="13"/>
        </w:numPr>
      </w:pPr>
      <w:hyperlink r:id="rId7" w:tgtFrame="_blank" w:history="1">
        <w:r w:rsidRPr="00D46A0F">
          <w:rPr>
            <w:rStyle w:val="Hyperlink"/>
          </w:rPr>
          <w:t>Suricata user guide</w:t>
        </w:r>
      </w:hyperlink>
      <w:r w:rsidRPr="00D46A0F">
        <w:t> </w:t>
      </w:r>
    </w:p>
    <w:p w14:paraId="1E94E76C" w14:textId="77777777" w:rsidR="00D46A0F" w:rsidRPr="00D46A0F" w:rsidRDefault="00D46A0F" w:rsidP="00D46A0F">
      <w:pPr>
        <w:numPr>
          <w:ilvl w:val="0"/>
          <w:numId w:val="13"/>
        </w:numPr>
      </w:pPr>
      <w:hyperlink r:id="rId8" w:tgtFrame="_blank" w:history="1">
        <w:r w:rsidRPr="00D46A0F">
          <w:rPr>
            <w:rStyle w:val="Hyperlink"/>
          </w:rPr>
          <w:t>Suricata features</w:t>
        </w:r>
      </w:hyperlink>
      <w:r w:rsidRPr="00D46A0F">
        <w:t> </w:t>
      </w:r>
    </w:p>
    <w:p w14:paraId="517EE47D" w14:textId="77777777" w:rsidR="00D46A0F" w:rsidRPr="00D46A0F" w:rsidRDefault="00D46A0F" w:rsidP="00D46A0F">
      <w:pPr>
        <w:numPr>
          <w:ilvl w:val="0"/>
          <w:numId w:val="13"/>
        </w:numPr>
      </w:pPr>
      <w:hyperlink r:id="rId9" w:tgtFrame="_blank" w:history="1">
        <w:r w:rsidRPr="00D46A0F">
          <w:rPr>
            <w:rStyle w:val="Hyperlink"/>
          </w:rPr>
          <w:t>Rule management</w:t>
        </w:r>
      </w:hyperlink>
    </w:p>
    <w:p w14:paraId="0C10697A" w14:textId="77777777" w:rsidR="00D46A0F" w:rsidRPr="00D46A0F" w:rsidRDefault="00D46A0F" w:rsidP="00D46A0F">
      <w:pPr>
        <w:numPr>
          <w:ilvl w:val="0"/>
          <w:numId w:val="13"/>
        </w:numPr>
      </w:pPr>
      <w:hyperlink r:id="rId10" w:anchor="engine-analysis-and-profiling" w:tgtFrame="_blank" w:history="1">
        <w:r w:rsidRPr="00D46A0F">
          <w:rPr>
            <w:rStyle w:val="Hyperlink"/>
          </w:rPr>
          <w:t>Rule performance analysis</w:t>
        </w:r>
      </w:hyperlink>
    </w:p>
    <w:p w14:paraId="6CAB2D88" w14:textId="77777777" w:rsidR="00D46A0F" w:rsidRPr="00D46A0F" w:rsidRDefault="00D46A0F" w:rsidP="00D46A0F">
      <w:pPr>
        <w:numPr>
          <w:ilvl w:val="0"/>
          <w:numId w:val="13"/>
        </w:numPr>
      </w:pPr>
      <w:hyperlink r:id="rId11" w:tgtFrame="_blank" w:history="1">
        <w:r w:rsidRPr="00D46A0F">
          <w:rPr>
            <w:rStyle w:val="Hyperlink"/>
          </w:rPr>
          <w:t>Suricata threat hunting webinar</w:t>
        </w:r>
      </w:hyperlink>
    </w:p>
    <w:p w14:paraId="7DFEADCB" w14:textId="77777777" w:rsidR="00D46A0F" w:rsidRPr="00D46A0F" w:rsidRDefault="00D46A0F" w:rsidP="00D46A0F">
      <w:pPr>
        <w:numPr>
          <w:ilvl w:val="0"/>
          <w:numId w:val="13"/>
        </w:numPr>
      </w:pPr>
      <w:hyperlink r:id="rId12" w:tgtFrame="_blank" w:history="1">
        <w:r w:rsidRPr="00D46A0F">
          <w:rPr>
            <w:rStyle w:val="Hyperlink"/>
          </w:rPr>
          <w:t>Introduction to writing Suricata rules</w:t>
        </w:r>
      </w:hyperlink>
    </w:p>
    <w:p w14:paraId="29ECD635" w14:textId="1794273D" w:rsidR="00D46A0F" w:rsidRDefault="00D46A0F" w:rsidP="00D46A0F">
      <w:pPr>
        <w:numPr>
          <w:ilvl w:val="0"/>
          <w:numId w:val="13"/>
        </w:numPr>
      </w:pPr>
      <w:hyperlink r:id="rId13" w:tgtFrame="_blank" w:history="1">
        <w:proofErr w:type="spellStart"/>
        <w:r w:rsidRPr="00D46A0F">
          <w:rPr>
            <w:rStyle w:val="Hyperlink"/>
          </w:rPr>
          <w:t>Eve.json</w:t>
        </w:r>
        <w:proofErr w:type="spellEnd"/>
        <w:r w:rsidRPr="00D46A0F">
          <w:rPr>
            <w:rStyle w:val="Hyperlink"/>
          </w:rPr>
          <w:t xml:space="preserve"> </w:t>
        </w:r>
        <w:proofErr w:type="spellStart"/>
        <w:r w:rsidRPr="00D46A0F">
          <w:rPr>
            <w:rStyle w:val="Hyperlink"/>
          </w:rPr>
          <w:t>jq</w:t>
        </w:r>
        <w:proofErr w:type="spellEnd"/>
        <w:r w:rsidRPr="00D46A0F">
          <w:rPr>
            <w:rStyle w:val="Hyperlink"/>
          </w:rPr>
          <w:t xml:space="preserve"> examples</w:t>
        </w:r>
      </w:hyperlink>
    </w:p>
    <w:sectPr w:rsidR="00D46A0F"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D9C"/>
    <w:multiLevelType w:val="multilevel"/>
    <w:tmpl w:val="B72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21907"/>
    <w:multiLevelType w:val="multilevel"/>
    <w:tmpl w:val="B134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B1F37"/>
    <w:multiLevelType w:val="multilevel"/>
    <w:tmpl w:val="903C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F5DDB"/>
    <w:multiLevelType w:val="multilevel"/>
    <w:tmpl w:val="D38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92A5B"/>
    <w:multiLevelType w:val="multilevel"/>
    <w:tmpl w:val="21D2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285B"/>
    <w:multiLevelType w:val="multilevel"/>
    <w:tmpl w:val="E7B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428FE"/>
    <w:multiLevelType w:val="multilevel"/>
    <w:tmpl w:val="8BC0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1778F"/>
    <w:multiLevelType w:val="multilevel"/>
    <w:tmpl w:val="FB162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3535D"/>
    <w:multiLevelType w:val="multilevel"/>
    <w:tmpl w:val="DE1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B8664A"/>
    <w:multiLevelType w:val="multilevel"/>
    <w:tmpl w:val="075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504CB"/>
    <w:multiLevelType w:val="multilevel"/>
    <w:tmpl w:val="427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D301E"/>
    <w:multiLevelType w:val="multilevel"/>
    <w:tmpl w:val="7A3E2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61715"/>
    <w:multiLevelType w:val="multilevel"/>
    <w:tmpl w:val="768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413251">
    <w:abstractNumId w:val="9"/>
  </w:num>
  <w:num w:numId="2" w16cid:durableId="698431484">
    <w:abstractNumId w:val="2"/>
  </w:num>
  <w:num w:numId="3" w16cid:durableId="2049838415">
    <w:abstractNumId w:val="11"/>
  </w:num>
  <w:num w:numId="4" w16cid:durableId="408116417">
    <w:abstractNumId w:val="10"/>
  </w:num>
  <w:num w:numId="5" w16cid:durableId="1602225487">
    <w:abstractNumId w:val="5"/>
  </w:num>
  <w:num w:numId="6" w16cid:durableId="1983852770">
    <w:abstractNumId w:val="6"/>
  </w:num>
  <w:num w:numId="7" w16cid:durableId="120389859">
    <w:abstractNumId w:val="1"/>
  </w:num>
  <w:num w:numId="8" w16cid:durableId="1223835025">
    <w:abstractNumId w:val="7"/>
  </w:num>
  <w:num w:numId="9" w16cid:durableId="1747679997">
    <w:abstractNumId w:val="4"/>
  </w:num>
  <w:num w:numId="10" w16cid:durableId="1079255685">
    <w:abstractNumId w:val="12"/>
  </w:num>
  <w:num w:numId="11" w16cid:durableId="693269990">
    <w:abstractNumId w:val="0"/>
  </w:num>
  <w:num w:numId="12" w16cid:durableId="1068381265">
    <w:abstractNumId w:val="3"/>
  </w:num>
  <w:num w:numId="13" w16cid:durableId="2028291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D0"/>
    <w:rsid w:val="005F14DA"/>
    <w:rsid w:val="006F1500"/>
    <w:rsid w:val="009515D0"/>
    <w:rsid w:val="00A330DC"/>
    <w:rsid w:val="00D46A0F"/>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F828"/>
  <w15:chartTrackingRefBased/>
  <w15:docId w15:val="{E143174A-F03A-439E-A656-04805C48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5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5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515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15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15D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15D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15D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5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5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515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515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15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15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15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1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5D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5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15D0"/>
    <w:pPr>
      <w:spacing w:before="160"/>
      <w:jc w:val="center"/>
    </w:pPr>
    <w:rPr>
      <w:i/>
      <w:iCs/>
      <w:color w:val="404040" w:themeColor="text1" w:themeTint="BF"/>
    </w:rPr>
  </w:style>
  <w:style w:type="character" w:customStyle="1" w:styleId="QuoteChar">
    <w:name w:val="Quote Char"/>
    <w:basedOn w:val="DefaultParagraphFont"/>
    <w:link w:val="Quote"/>
    <w:uiPriority w:val="29"/>
    <w:rsid w:val="009515D0"/>
    <w:rPr>
      <w:i/>
      <w:iCs/>
      <w:color w:val="404040" w:themeColor="text1" w:themeTint="BF"/>
    </w:rPr>
  </w:style>
  <w:style w:type="paragraph" w:styleId="ListParagraph">
    <w:name w:val="List Paragraph"/>
    <w:basedOn w:val="Normal"/>
    <w:uiPriority w:val="34"/>
    <w:qFormat/>
    <w:rsid w:val="009515D0"/>
    <w:pPr>
      <w:ind w:left="720"/>
      <w:contextualSpacing/>
    </w:pPr>
  </w:style>
  <w:style w:type="character" w:styleId="IntenseEmphasis">
    <w:name w:val="Intense Emphasis"/>
    <w:basedOn w:val="DefaultParagraphFont"/>
    <w:uiPriority w:val="21"/>
    <w:qFormat/>
    <w:rsid w:val="009515D0"/>
    <w:rPr>
      <w:i/>
      <w:iCs/>
      <w:color w:val="0F4761" w:themeColor="accent1" w:themeShade="BF"/>
    </w:rPr>
  </w:style>
  <w:style w:type="paragraph" w:styleId="IntenseQuote">
    <w:name w:val="Intense Quote"/>
    <w:basedOn w:val="Normal"/>
    <w:next w:val="Normal"/>
    <w:link w:val="IntenseQuoteChar"/>
    <w:uiPriority w:val="30"/>
    <w:qFormat/>
    <w:rsid w:val="00951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5D0"/>
    <w:rPr>
      <w:i/>
      <w:iCs/>
      <w:color w:val="0F4761" w:themeColor="accent1" w:themeShade="BF"/>
    </w:rPr>
  </w:style>
  <w:style w:type="character" w:styleId="IntenseReference">
    <w:name w:val="Intense Reference"/>
    <w:basedOn w:val="DefaultParagraphFont"/>
    <w:uiPriority w:val="32"/>
    <w:qFormat/>
    <w:rsid w:val="009515D0"/>
    <w:rPr>
      <w:b/>
      <w:bCs/>
      <w:smallCaps/>
      <w:color w:val="0F4761" w:themeColor="accent1" w:themeShade="BF"/>
      <w:spacing w:val="5"/>
    </w:rPr>
  </w:style>
  <w:style w:type="character" w:styleId="Hyperlink">
    <w:name w:val="Hyperlink"/>
    <w:basedOn w:val="DefaultParagraphFont"/>
    <w:uiPriority w:val="99"/>
    <w:unhideWhenUsed/>
    <w:rsid w:val="00D46A0F"/>
    <w:rPr>
      <w:color w:val="467886" w:themeColor="hyperlink"/>
      <w:u w:val="single"/>
    </w:rPr>
  </w:style>
  <w:style w:type="character" w:styleId="UnresolvedMention">
    <w:name w:val="Unresolved Mention"/>
    <w:basedOn w:val="DefaultParagraphFont"/>
    <w:uiPriority w:val="99"/>
    <w:semiHidden/>
    <w:unhideWhenUsed/>
    <w:rsid w:val="00D46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61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45">
          <w:marLeft w:val="0"/>
          <w:marRight w:val="0"/>
          <w:marTop w:val="0"/>
          <w:marBottom w:val="720"/>
          <w:divBdr>
            <w:top w:val="none" w:sz="0" w:space="0" w:color="auto"/>
            <w:left w:val="none" w:sz="0" w:space="0" w:color="auto"/>
            <w:bottom w:val="none" w:sz="0" w:space="0" w:color="auto"/>
            <w:right w:val="none" w:sz="0" w:space="0" w:color="auto"/>
          </w:divBdr>
          <w:divsChild>
            <w:div w:id="216287856">
              <w:marLeft w:val="0"/>
              <w:marRight w:val="0"/>
              <w:marTop w:val="0"/>
              <w:marBottom w:val="0"/>
              <w:divBdr>
                <w:top w:val="none" w:sz="0" w:space="0" w:color="auto"/>
                <w:left w:val="none" w:sz="0" w:space="0" w:color="auto"/>
                <w:bottom w:val="none" w:sz="0" w:space="0" w:color="auto"/>
                <w:right w:val="none" w:sz="0" w:space="0" w:color="auto"/>
              </w:divBdr>
              <w:divsChild>
                <w:div w:id="1095400526">
                  <w:marLeft w:val="0"/>
                  <w:marRight w:val="0"/>
                  <w:marTop w:val="0"/>
                  <w:marBottom w:val="480"/>
                  <w:divBdr>
                    <w:top w:val="none" w:sz="0" w:space="0" w:color="auto"/>
                    <w:left w:val="none" w:sz="0" w:space="0" w:color="auto"/>
                    <w:bottom w:val="none" w:sz="0" w:space="0" w:color="auto"/>
                    <w:right w:val="none" w:sz="0" w:space="0" w:color="auto"/>
                  </w:divBdr>
                </w:div>
                <w:div w:id="1463962059">
                  <w:marLeft w:val="0"/>
                  <w:marRight w:val="0"/>
                  <w:marTop w:val="0"/>
                  <w:marBottom w:val="0"/>
                  <w:divBdr>
                    <w:top w:val="none" w:sz="0" w:space="0" w:color="auto"/>
                    <w:left w:val="none" w:sz="0" w:space="0" w:color="auto"/>
                    <w:bottom w:val="none" w:sz="0" w:space="0" w:color="auto"/>
                    <w:right w:val="none" w:sz="0" w:space="0" w:color="auto"/>
                  </w:divBdr>
                  <w:divsChild>
                    <w:div w:id="906569036">
                      <w:marLeft w:val="0"/>
                      <w:marRight w:val="0"/>
                      <w:marTop w:val="0"/>
                      <w:marBottom w:val="0"/>
                      <w:divBdr>
                        <w:top w:val="none" w:sz="0" w:space="0" w:color="auto"/>
                        <w:left w:val="none" w:sz="0" w:space="0" w:color="auto"/>
                        <w:bottom w:val="none" w:sz="0" w:space="0" w:color="auto"/>
                        <w:right w:val="none" w:sz="0" w:space="0" w:color="auto"/>
                      </w:divBdr>
                      <w:divsChild>
                        <w:div w:id="373817522">
                          <w:marLeft w:val="0"/>
                          <w:marRight w:val="0"/>
                          <w:marTop w:val="0"/>
                          <w:marBottom w:val="0"/>
                          <w:divBdr>
                            <w:top w:val="none" w:sz="0" w:space="0" w:color="auto"/>
                            <w:left w:val="none" w:sz="0" w:space="0" w:color="auto"/>
                            <w:bottom w:val="none" w:sz="0" w:space="0" w:color="auto"/>
                            <w:right w:val="none" w:sz="0" w:space="0" w:color="auto"/>
                          </w:divBdr>
                          <w:divsChild>
                            <w:div w:id="643898551">
                              <w:marLeft w:val="0"/>
                              <w:marRight w:val="0"/>
                              <w:marTop w:val="0"/>
                              <w:marBottom w:val="0"/>
                              <w:divBdr>
                                <w:top w:val="none" w:sz="0" w:space="0" w:color="auto"/>
                                <w:left w:val="none" w:sz="0" w:space="0" w:color="auto"/>
                                <w:bottom w:val="none" w:sz="0" w:space="0" w:color="auto"/>
                                <w:right w:val="none" w:sz="0" w:space="0" w:color="auto"/>
                              </w:divBdr>
                              <w:divsChild>
                                <w:div w:id="1333407895">
                                  <w:marLeft w:val="0"/>
                                  <w:marRight w:val="0"/>
                                  <w:marTop w:val="0"/>
                                  <w:marBottom w:val="0"/>
                                  <w:divBdr>
                                    <w:top w:val="none" w:sz="0" w:space="0" w:color="auto"/>
                                    <w:left w:val="none" w:sz="0" w:space="0" w:color="auto"/>
                                    <w:bottom w:val="none" w:sz="0" w:space="0" w:color="auto"/>
                                    <w:right w:val="none" w:sz="0" w:space="0" w:color="auto"/>
                                  </w:divBdr>
                                  <w:divsChild>
                                    <w:div w:id="1858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372866">
                  <w:marLeft w:val="0"/>
                  <w:marRight w:val="0"/>
                  <w:marTop w:val="480"/>
                  <w:marBottom w:val="0"/>
                  <w:divBdr>
                    <w:top w:val="none" w:sz="0" w:space="0" w:color="auto"/>
                    <w:left w:val="none" w:sz="0" w:space="0" w:color="auto"/>
                    <w:bottom w:val="none" w:sz="0" w:space="0" w:color="auto"/>
                    <w:right w:val="none" w:sz="0" w:space="0" w:color="auto"/>
                  </w:divBdr>
                  <w:divsChild>
                    <w:div w:id="2826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0105">
          <w:marLeft w:val="0"/>
          <w:marRight w:val="0"/>
          <w:marTop w:val="0"/>
          <w:marBottom w:val="0"/>
          <w:divBdr>
            <w:top w:val="single" w:sz="6" w:space="11" w:color="DDDDDD"/>
            <w:left w:val="none" w:sz="0" w:space="0" w:color="auto"/>
            <w:bottom w:val="none" w:sz="0" w:space="0" w:color="auto"/>
            <w:right w:val="none" w:sz="0" w:space="0" w:color="auto"/>
          </w:divBdr>
          <w:divsChild>
            <w:div w:id="2981513">
              <w:marLeft w:val="0"/>
              <w:marRight w:val="0"/>
              <w:marTop w:val="0"/>
              <w:marBottom w:val="0"/>
              <w:divBdr>
                <w:top w:val="none" w:sz="0" w:space="0" w:color="auto"/>
                <w:left w:val="none" w:sz="0" w:space="0" w:color="auto"/>
                <w:bottom w:val="none" w:sz="0" w:space="0" w:color="auto"/>
                <w:right w:val="none" w:sz="0" w:space="0" w:color="auto"/>
              </w:divBdr>
              <w:divsChild>
                <w:div w:id="1037706546">
                  <w:marLeft w:val="-120"/>
                  <w:marRight w:val="0"/>
                  <w:marTop w:val="0"/>
                  <w:marBottom w:val="0"/>
                  <w:divBdr>
                    <w:top w:val="none" w:sz="0" w:space="0" w:color="auto"/>
                    <w:left w:val="none" w:sz="0" w:space="0" w:color="auto"/>
                    <w:bottom w:val="none" w:sz="0" w:space="0" w:color="auto"/>
                    <w:right w:val="none" w:sz="0" w:space="0" w:color="auto"/>
                  </w:divBdr>
                  <w:divsChild>
                    <w:div w:id="73401929">
                      <w:marLeft w:val="0"/>
                      <w:marRight w:val="240"/>
                      <w:marTop w:val="0"/>
                      <w:marBottom w:val="0"/>
                      <w:divBdr>
                        <w:top w:val="none" w:sz="0" w:space="0" w:color="auto"/>
                        <w:left w:val="none" w:sz="0" w:space="0" w:color="auto"/>
                        <w:bottom w:val="none" w:sz="0" w:space="0" w:color="auto"/>
                        <w:right w:val="none" w:sz="0" w:space="0" w:color="auto"/>
                      </w:divBdr>
                      <w:divsChild>
                        <w:div w:id="2067992153">
                          <w:marLeft w:val="0"/>
                          <w:marRight w:val="0"/>
                          <w:marTop w:val="0"/>
                          <w:marBottom w:val="0"/>
                          <w:divBdr>
                            <w:top w:val="none" w:sz="0" w:space="0" w:color="auto"/>
                            <w:left w:val="none" w:sz="0" w:space="0" w:color="auto"/>
                            <w:bottom w:val="none" w:sz="0" w:space="0" w:color="auto"/>
                            <w:right w:val="none" w:sz="0" w:space="0" w:color="auto"/>
                          </w:divBdr>
                          <w:divsChild>
                            <w:div w:id="2042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1776">
                      <w:marLeft w:val="0"/>
                      <w:marRight w:val="240"/>
                      <w:marTop w:val="0"/>
                      <w:marBottom w:val="0"/>
                      <w:divBdr>
                        <w:top w:val="none" w:sz="0" w:space="0" w:color="auto"/>
                        <w:left w:val="none" w:sz="0" w:space="0" w:color="auto"/>
                        <w:bottom w:val="none" w:sz="0" w:space="0" w:color="auto"/>
                        <w:right w:val="none" w:sz="0" w:space="0" w:color="auto"/>
                      </w:divBdr>
                      <w:divsChild>
                        <w:div w:id="1793551770">
                          <w:marLeft w:val="0"/>
                          <w:marRight w:val="0"/>
                          <w:marTop w:val="0"/>
                          <w:marBottom w:val="0"/>
                          <w:divBdr>
                            <w:top w:val="none" w:sz="0" w:space="0" w:color="auto"/>
                            <w:left w:val="none" w:sz="0" w:space="0" w:color="auto"/>
                            <w:bottom w:val="none" w:sz="0" w:space="0" w:color="auto"/>
                            <w:right w:val="none" w:sz="0" w:space="0" w:color="auto"/>
                          </w:divBdr>
                          <w:divsChild>
                            <w:div w:id="4595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73933">
      <w:bodyDiv w:val="1"/>
      <w:marLeft w:val="0"/>
      <w:marRight w:val="0"/>
      <w:marTop w:val="0"/>
      <w:marBottom w:val="0"/>
      <w:divBdr>
        <w:top w:val="none" w:sz="0" w:space="0" w:color="auto"/>
        <w:left w:val="none" w:sz="0" w:space="0" w:color="auto"/>
        <w:bottom w:val="none" w:sz="0" w:space="0" w:color="auto"/>
        <w:right w:val="none" w:sz="0" w:space="0" w:color="auto"/>
      </w:divBdr>
    </w:div>
    <w:div w:id="1014914407">
      <w:bodyDiv w:val="1"/>
      <w:marLeft w:val="0"/>
      <w:marRight w:val="0"/>
      <w:marTop w:val="0"/>
      <w:marBottom w:val="0"/>
      <w:divBdr>
        <w:top w:val="none" w:sz="0" w:space="0" w:color="auto"/>
        <w:left w:val="none" w:sz="0" w:space="0" w:color="auto"/>
        <w:bottom w:val="none" w:sz="0" w:space="0" w:color="auto"/>
        <w:right w:val="none" w:sz="0" w:space="0" w:color="auto"/>
      </w:divBdr>
    </w:div>
    <w:div w:id="1335038075">
      <w:bodyDiv w:val="1"/>
      <w:marLeft w:val="0"/>
      <w:marRight w:val="0"/>
      <w:marTop w:val="0"/>
      <w:marBottom w:val="0"/>
      <w:divBdr>
        <w:top w:val="none" w:sz="0" w:space="0" w:color="auto"/>
        <w:left w:val="none" w:sz="0" w:space="0" w:color="auto"/>
        <w:bottom w:val="none" w:sz="0" w:space="0" w:color="auto"/>
        <w:right w:val="none" w:sz="0" w:space="0" w:color="auto"/>
      </w:divBdr>
    </w:div>
    <w:div w:id="1442143194">
      <w:bodyDiv w:val="1"/>
      <w:marLeft w:val="0"/>
      <w:marRight w:val="0"/>
      <w:marTop w:val="0"/>
      <w:marBottom w:val="0"/>
      <w:divBdr>
        <w:top w:val="none" w:sz="0" w:space="0" w:color="auto"/>
        <w:left w:val="none" w:sz="0" w:space="0" w:color="auto"/>
        <w:bottom w:val="none" w:sz="0" w:space="0" w:color="auto"/>
        <w:right w:val="none" w:sz="0" w:space="0" w:color="auto"/>
      </w:divBdr>
    </w:div>
    <w:div w:id="2005888999">
      <w:bodyDiv w:val="1"/>
      <w:marLeft w:val="0"/>
      <w:marRight w:val="0"/>
      <w:marTop w:val="0"/>
      <w:marBottom w:val="0"/>
      <w:divBdr>
        <w:top w:val="none" w:sz="0" w:space="0" w:color="auto"/>
        <w:left w:val="none" w:sz="0" w:space="0" w:color="auto"/>
        <w:bottom w:val="none" w:sz="0" w:space="0" w:color="auto"/>
        <w:right w:val="none" w:sz="0" w:space="0" w:color="auto"/>
      </w:divBdr>
      <w:divsChild>
        <w:div w:id="2077432328">
          <w:marLeft w:val="0"/>
          <w:marRight w:val="0"/>
          <w:marTop w:val="0"/>
          <w:marBottom w:val="720"/>
          <w:divBdr>
            <w:top w:val="none" w:sz="0" w:space="0" w:color="auto"/>
            <w:left w:val="none" w:sz="0" w:space="0" w:color="auto"/>
            <w:bottom w:val="none" w:sz="0" w:space="0" w:color="auto"/>
            <w:right w:val="none" w:sz="0" w:space="0" w:color="auto"/>
          </w:divBdr>
          <w:divsChild>
            <w:div w:id="363560071">
              <w:marLeft w:val="0"/>
              <w:marRight w:val="0"/>
              <w:marTop w:val="0"/>
              <w:marBottom w:val="0"/>
              <w:divBdr>
                <w:top w:val="none" w:sz="0" w:space="0" w:color="auto"/>
                <w:left w:val="none" w:sz="0" w:space="0" w:color="auto"/>
                <w:bottom w:val="none" w:sz="0" w:space="0" w:color="auto"/>
                <w:right w:val="none" w:sz="0" w:space="0" w:color="auto"/>
              </w:divBdr>
              <w:divsChild>
                <w:div w:id="1609434856">
                  <w:marLeft w:val="0"/>
                  <w:marRight w:val="0"/>
                  <w:marTop w:val="0"/>
                  <w:marBottom w:val="480"/>
                  <w:divBdr>
                    <w:top w:val="none" w:sz="0" w:space="0" w:color="auto"/>
                    <w:left w:val="none" w:sz="0" w:space="0" w:color="auto"/>
                    <w:bottom w:val="none" w:sz="0" w:space="0" w:color="auto"/>
                    <w:right w:val="none" w:sz="0" w:space="0" w:color="auto"/>
                  </w:divBdr>
                </w:div>
                <w:div w:id="422412249">
                  <w:marLeft w:val="0"/>
                  <w:marRight w:val="0"/>
                  <w:marTop w:val="0"/>
                  <w:marBottom w:val="0"/>
                  <w:divBdr>
                    <w:top w:val="none" w:sz="0" w:space="0" w:color="auto"/>
                    <w:left w:val="none" w:sz="0" w:space="0" w:color="auto"/>
                    <w:bottom w:val="none" w:sz="0" w:space="0" w:color="auto"/>
                    <w:right w:val="none" w:sz="0" w:space="0" w:color="auto"/>
                  </w:divBdr>
                  <w:divsChild>
                    <w:div w:id="2025282630">
                      <w:marLeft w:val="0"/>
                      <w:marRight w:val="0"/>
                      <w:marTop w:val="0"/>
                      <w:marBottom w:val="0"/>
                      <w:divBdr>
                        <w:top w:val="none" w:sz="0" w:space="0" w:color="auto"/>
                        <w:left w:val="none" w:sz="0" w:space="0" w:color="auto"/>
                        <w:bottom w:val="none" w:sz="0" w:space="0" w:color="auto"/>
                        <w:right w:val="none" w:sz="0" w:space="0" w:color="auto"/>
                      </w:divBdr>
                      <w:divsChild>
                        <w:div w:id="468480134">
                          <w:marLeft w:val="0"/>
                          <w:marRight w:val="0"/>
                          <w:marTop w:val="0"/>
                          <w:marBottom w:val="0"/>
                          <w:divBdr>
                            <w:top w:val="none" w:sz="0" w:space="0" w:color="auto"/>
                            <w:left w:val="none" w:sz="0" w:space="0" w:color="auto"/>
                            <w:bottom w:val="none" w:sz="0" w:space="0" w:color="auto"/>
                            <w:right w:val="none" w:sz="0" w:space="0" w:color="auto"/>
                          </w:divBdr>
                          <w:divsChild>
                            <w:div w:id="880246423">
                              <w:marLeft w:val="0"/>
                              <w:marRight w:val="0"/>
                              <w:marTop w:val="0"/>
                              <w:marBottom w:val="0"/>
                              <w:divBdr>
                                <w:top w:val="none" w:sz="0" w:space="0" w:color="auto"/>
                                <w:left w:val="none" w:sz="0" w:space="0" w:color="auto"/>
                                <w:bottom w:val="none" w:sz="0" w:space="0" w:color="auto"/>
                                <w:right w:val="none" w:sz="0" w:space="0" w:color="auto"/>
                              </w:divBdr>
                              <w:divsChild>
                                <w:div w:id="1187594116">
                                  <w:marLeft w:val="0"/>
                                  <w:marRight w:val="0"/>
                                  <w:marTop w:val="0"/>
                                  <w:marBottom w:val="0"/>
                                  <w:divBdr>
                                    <w:top w:val="none" w:sz="0" w:space="0" w:color="auto"/>
                                    <w:left w:val="none" w:sz="0" w:space="0" w:color="auto"/>
                                    <w:bottom w:val="none" w:sz="0" w:space="0" w:color="auto"/>
                                    <w:right w:val="none" w:sz="0" w:space="0" w:color="auto"/>
                                  </w:divBdr>
                                  <w:divsChild>
                                    <w:div w:id="10751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85736">
                  <w:marLeft w:val="0"/>
                  <w:marRight w:val="0"/>
                  <w:marTop w:val="480"/>
                  <w:marBottom w:val="0"/>
                  <w:divBdr>
                    <w:top w:val="none" w:sz="0" w:space="0" w:color="auto"/>
                    <w:left w:val="none" w:sz="0" w:space="0" w:color="auto"/>
                    <w:bottom w:val="none" w:sz="0" w:space="0" w:color="auto"/>
                    <w:right w:val="none" w:sz="0" w:space="0" w:color="auto"/>
                  </w:divBdr>
                  <w:divsChild>
                    <w:div w:id="11250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8091">
          <w:marLeft w:val="0"/>
          <w:marRight w:val="0"/>
          <w:marTop w:val="0"/>
          <w:marBottom w:val="0"/>
          <w:divBdr>
            <w:top w:val="single" w:sz="6" w:space="11" w:color="DDDDDD"/>
            <w:left w:val="none" w:sz="0" w:space="0" w:color="auto"/>
            <w:bottom w:val="none" w:sz="0" w:space="0" w:color="auto"/>
            <w:right w:val="none" w:sz="0" w:space="0" w:color="auto"/>
          </w:divBdr>
          <w:divsChild>
            <w:div w:id="1918516235">
              <w:marLeft w:val="0"/>
              <w:marRight w:val="0"/>
              <w:marTop w:val="0"/>
              <w:marBottom w:val="0"/>
              <w:divBdr>
                <w:top w:val="none" w:sz="0" w:space="0" w:color="auto"/>
                <w:left w:val="none" w:sz="0" w:space="0" w:color="auto"/>
                <w:bottom w:val="none" w:sz="0" w:space="0" w:color="auto"/>
                <w:right w:val="none" w:sz="0" w:space="0" w:color="auto"/>
              </w:divBdr>
              <w:divsChild>
                <w:div w:id="1770352934">
                  <w:marLeft w:val="-120"/>
                  <w:marRight w:val="0"/>
                  <w:marTop w:val="0"/>
                  <w:marBottom w:val="0"/>
                  <w:divBdr>
                    <w:top w:val="none" w:sz="0" w:space="0" w:color="auto"/>
                    <w:left w:val="none" w:sz="0" w:space="0" w:color="auto"/>
                    <w:bottom w:val="none" w:sz="0" w:space="0" w:color="auto"/>
                    <w:right w:val="none" w:sz="0" w:space="0" w:color="auto"/>
                  </w:divBdr>
                  <w:divsChild>
                    <w:div w:id="428238192">
                      <w:marLeft w:val="0"/>
                      <w:marRight w:val="240"/>
                      <w:marTop w:val="0"/>
                      <w:marBottom w:val="0"/>
                      <w:divBdr>
                        <w:top w:val="none" w:sz="0" w:space="0" w:color="auto"/>
                        <w:left w:val="none" w:sz="0" w:space="0" w:color="auto"/>
                        <w:bottom w:val="none" w:sz="0" w:space="0" w:color="auto"/>
                        <w:right w:val="none" w:sz="0" w:space="0" w:color="auto"/>
                      </w:divBdr>
                      <w:divsChild>
                        <w:div w:id="1943107650">
                          <w:marLeft w:val="0"/>
                          <w:marRight w:val="0"/>
                          <w:marTop w:val="0"/>
                          <w:marBottom w:val="0"/>
                          <w:divBdr>
                            <w:top w:val="none" w:sz="0" w:space="0" w:color="auto"/>
                            <w:left w:val="none" w:sz="0" w:space="0" w:color="auto"/>
                            <w:bottom w:val="none" w:sz="0" w:space="0" w:color="auto"/>
                            <w:right w:val="none" w:sz="0" w:space="0" w:color="auto"/>
                          </w:divBdr>
                          <w:divsChild>
                            <w:div w:id="1161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472">
                      <w:marLeft w:val="0"/>
                      <w:marRight w:val="240"/>
                      <w:marTop w:val="0"/>
                      <w:marBottom w:val="0"/>
                      <w:divBdr>
                        <w:top w:val="none" w:sz="0" w:space="0" w:color="auto"/>
                        <w:left w:val="none" w:sz="0" w:space="0" w:color="auto"/>
                        <w:bottom w:val="none" w:sz="0" w:space="0" w:color="auto"/>
                        <w:right w:val="none" w:sz="0" w:space="0" w:color="auto"/>
                      </w:divBdr>
                      <w:divsChild>
                        <w:div w:id="702025776">
                          <w:marLeft w:val="0"/>
                          <w:marRight w:val="0"/>
                          <w:marTop w:val="0"/>
                          <w:marBottom w:val="0"/>
                          <w:divBdr>
                            <w:top w:val="none" w:sz="0" w:space="0" w:color="auto"/>
                            <w:left w:val="none" w:sz="0" w:space="0" w:color="auto"/>
                            <w:bottom w:val="none" w:sz="0" w:space="0" w:color="auto"/>
                            <w:right w:val="none" w:sz="0" w:space="0" w:color="auto"/>
                          </w:divBdr>
                          <w:divsChild>
                            <w:div w:id="6572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icata.io/features/" TargetMode="External"/><Relationship Id="rId13" Type="http://schemas.openxmlformats.org/officeDocument/2006/relationships/hyperlink" Target="https://suricata.readthedocs.io/en/latest/output/eve/eve-json-examplesjq.html" TargetMode="External"/><Relationship Id="rId3" Type="http://schemas.openxmlformats.org/officeDocument/2006/relationships/settings" Target="settings.xml"/><Relationship Id="rId7" Type="http://schemas.openxmlformats.org/officeDocument/2006/relationships/hyperlink" Target="https://suricata.readthedocs.io/en/latest/index.html" TargetMode="External"/><Relationship Id="rId12" Type="http://schemas.openxmlformats.org/officeDocument/2006/relationships/hyperlink" Target="https://youtu.be/tvoqFBVS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kaDGolhTu94" TargetMode="External"/><Relationship Id="rId5" Type="http://schemas.openxmlformats.org/officeDocument/2006/relationships/hyperlink" Target="https://suricata.io/" TargetMode="External"/><Relationship Id="rId15" Type="http://schemas.openxmlformats.org/officeDocument/2006/relationships/theme" Target="theme/theme1.xml"/><Relationship Id="rId10" Type="http://schemas.openxmlformats.org/officeDocument/2006/relationships/hyperlink" Target="https://suricata.readthedocs.io/en/latest/configuration/suricata-yaml.html" TargetMode="External"/><Relationship Id="rId4" Type="http://schemas.openxmlformats.org/officeDocument/2006/relationships/webSettings" Target="webSettings.xml"/><Relationship Id="rId9" Type="http://schemas.openxmlformats.org/officeDocument/2006/relationships/hyperlink" Target="https://suricata.readthedocs.io/en/latest/rule-management/suricata-up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1537</Words>
  <Characters>8763</Characters>
  <Application>Microsoft Office Word</Application>
  <DocSecurity>0</DocSecurity>
  <Lines>73</Lines>
  <Paragraphs>20</Paragraphs>
  <ScaleCrop>false</ScaleCrop>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2</cp:revision>
  <dcterms:created xsi:type="dcterms:W3CDTF">2025-05-09T21:07:00Z</dcterms:created>
  <dcterms:modified xsi:type="dcterms:W3CDTF">2025-05-09T21:13:00Z</dcterms:modified>
</cp:coreProperties>
</file>