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62B8" w14:textId="77777777" w:rsidR="001E1532" w:rsidRPr="001E1532" w:rsidRDefault="001E1532" w:rsidP="001E1532">
      <w:r w:rsidRPr="001E1532">
        <w:rPr>
          <w:b/>
          <w:bCs/>
        </w:rPr>
        <w:t>Interview Preparation – Research and Differentiation</w:t>
      </w:r>
    </w:p>
    <w:p w14:paraId="4FC202C9" w14:textId="77777777" w:rsidR="001E1532" w:rsidRPr="001E1532" w:rsidRDefault="001E1532" w:rsidP="001E1532">
      <w:pPr>
        <w:numPr>
          <w:ilvl w:val="0"/>
          <w:numId w:val="1"/>
        </w:numPr>
      </w:pPr>
      <w:r w:rsidRPr="001E1532">
        <w:rPr>
          <w:b/>
          <w:bCs/>
        </w:rPr>
        <w:t>Research the company</w:t>
      </w:r>
      <w:r w:rsidRPr="001E1532">
        <w:t xml:space="preserve"> beforehand: mission, vision, values, and culture (found in job description or company website).</w:t>
      </w:r>
    </w:p>
    <w:p w14:paraId="60F1BFF8" w14:textId="77777777" w:rsidR="001E1532" w:rsidRPr="001E1532" w:rsidRDefault="001E1532" w:rsidP="001E1532">
      <w:pPr>
        <w:numPr>
          <w:ilvl w:val="0"/>
          <w:numId w:val="1"/>
        </w:numPr>
      </w:pPr>
      <w:r w:rsidRPr="001E1532">
        <w:t xml:space="preserve">Ensure the company aligns with </w:t>
      </w:r>
      <w:r w:rsidRPr="001E1532">
        <w:rPr>
          <w:b/>
          <w:bCs/>
        </w:rPr>
        <w:t>your personal values and goals</w:t>
      </w:r>
      <w:r w:rsidRPr="001E1532">
        <w:t>.</w:t>
      </w:r>
    </w:p>
    <w:p w14:paraId="355E7CF6" w14:textId="77777777" w:rsidR="001E1532" w:rsidRPr="001E1532" w:rsidRDefault="001E1532" w:rsidP="001E1532">
      <w:pPr>
        <w:numPr>
          <w:ilvl w:val="0"/>
          <w:numId w:val="1"/>
        </w:numPr>
      </w:pPr>
      <w:r w:rsidRPr="001E1532">
        <w:t xml:space="preserve">Practice how you’ll </w:t>
      </w:r>
      <w:r w:rsidRPr="001E1532">
        <w:rPr>
          <w:b/>
          <w:bCs/>
        </w:rPr>
        <w:t>communicate alignment</w:t>
      </w:r>
      <w:r w:rsidRPr="001E1532">
        <w:t xml:space="preserve"> between your values and the company’s during the interview.</w:t>
      </w:r>
    </w:p>
    <w:p w14:paraId="04ECCA7A" w14:textId="77777777" w:rsidR="001E1532" w:rsidRPr="001E1532" w:rsidRDefault="001E1532" w:rsidP="001E1532">
      <w:pPr>
        <w:numPr>
          <w:ilvl w:val="0"/>
          <w:numId w:val="1"/>
        </w:numPr>
      </w:pPr>
      <w:r w:rsidRPr="001E1532">
        <w:rPr>
          <w:b/>
          <w:bCs/>
        </w:rPr>
        <w:t>Differentiate yourself</w:t>
      </w:r>
      <w:r w:rsidRPr="001E1532">
        <w:t xml:space="preserve"> from other candidates:</w:t>
      </w:r>
    </w:p>
    <w:p w14:paraId="0B206D62" w14:textId="77777777" w:rsidR="001E1532" w:rsidRPr="001E1532" w:rsidRDefault="001E1532" w:rsidP="001E1532">
      <w:pPr>
        <w:numPr>
          <w:ilvl w:val="1"/>
          <w:numId w:val="1"/>
        </w:numPr>
      </w:pPr>
      <w:r w:rsidRPr="001E1532">
        <w:t>Highlight unique skills, experiences, and work ethic.</w:t>
      </w:r>
    </w:p>
    <w:p w14:paraId="761111E1" w14:textId="77777777" w:rsidR="001E1532" w:rsidRPr="001E1532" w:rsidRDefault="001E1532" w:rsidP="001E1532">
      <w:pPr>
        <w:numPr>
          <w:ilvl w:val="1"/>
          <w:numId w:val="1"/>
        </w:numPr>
      </w:pPr>
      <w:r w:rsidRPr="001E1532">
        <w:t>Show how your goals align with the company’s.</w:t>
      </w:r>
    </w:p>
    <w:p w14:paraId="07E7D74F" w14:textId="77777777" w:rsidR="001E1532" w:rsidRPr="001E1532" w:rsidRDefault="001E1532" w:rsidP="001E1532">
      <w:pPr>
        <w:numPr>
          <w:ilvl w:val="0"/>
          <w:numId w:val="1"/>
        </w:numPr>
      </w:pPr>
      <w:r w:rsidRPr="001E1532">
        <w:t xml:space="preserve">Understand the </w:t>
      </w:r>
      <w:r w:rsidRPr="001E1532">
        <w:rPr>
          <w:b/>
          <w:bCs/>
        </w:rPr>
        <w:t>employer’s perspective</w:t>
      </w:r>
      <w:r w:rsidRPr="001E1532">
        <w:t>:</w:t>
      </w:r>
    </w:p>
    <w:p w14:paraId="643B9AD5" w14:textId="77777777" w:rsidR="001E1532" w:rsidRPr="001E1532" w:rsidRDefault="001E1532" w:rsidP="001E1532">
      <w:pPr>
        <w:numPr>
          <w:ilvl w:val="1"/>
          <w:numId w:val="1"/>
        </w:numPr>
      </w:pPr>
      <w:r w:rsidRPr="001E1532">
        <w:t>Consider what needs they're trying to meet (e.g., productivity, compliance, growth).</w:t>
      </w:r>
    </w:p>
    <w:p w14:paraId="5DAFD2DD" w14:textId="77777777" w:rsidR="001E1532" w:rsidRPr="001E1532" w:rsidRDefault="001E1532" w:rsidP="001E1532">
      <w:pPr>
        <w:numPr>
          <w:ilvl w:val="1"/>
          <w:numId w:val="1"/>
        </w:numPr>
      </w:pPr>
      <w:r w:rsidRPr="001E1532">
        <w:t>Be ready to clearly explain how you can help meet those needs.</w:t>
      </w:r>
    </w:p>
    <w:p w14:paraId="3D39614B" w14:textId="77777777" w:rsidR="001E1532" w:rsidRPr="001E1532" w:rsidRDefault="001E1532" w:rsidP="001E1532">
      <w:pPr>
        <w:numPr>
          <w:ilvl w:val="0"/>
          <w:numId w:val="1"/>
        </w:numPr>
      </w:pPr>
      <w:r w:rsidRPr="001E1532">
        <w:t xml:space="preserve">If you lack direct experience, prepare to </w:t>
      </w:r>
      <w:r w:rsidRPr="001E1532">
        <w:rPr>
          <w:b/>
          <w:bCs/>
        </w:rPr>
        <w:t>address concerns</w:t>
      </w:r>
      <w:r w:rsidRPr="001E1532">
        <w:t>:</w:t>
      </w:r>
    </w:p>
    <w:p w14:paraId="5D56617F" w14:textId="77777777" w:rsidR="001E1532" w:rsidRPr="001E1532" w:rsidRDefault="001E1532" w:rsidP="001E1532">
      <w:pPr>
        <w:numPr>
          <w:ilvl w:val="1"/>
          <w:numId w:val="1"/>
        </w:numPr>
      </w:pPr>
      <w:r w:rsidRPr="001E1532">
        <w:t>Emphasize quick learning, collaboration, communication, security mindset, and problem-solving.</w:t>
      </w:r>
    </w:p>
    <w:p w14:paraId="55E72A84" w14:textId="77777777" w:rsidR="001E1532" w:rsidRPr="001E1532" w:rsidRDefault="001E1532" w:rsidP="001E1532">
      <w:pPr>
        <w:numPr>
          <w:ilvl w:val="0"/>
          <w:numId w:val="1"/>
        </w:numPr>
      </w:pPr>
      <w:r w:rsidRPr="001E1532">
        <w:t xml:space="preserve">Prepare </w:t>
      </w:r>
      <w:r w:rsidRPr="001E1532">
        <w:rPr>
          <w:b/>
          <w:bCs/>
        </w:rPr>
        <w:t>smart questions</w:t>
      </w:r>
      <w:r w:rsidRPr="001E1532">
        <w:t xml:space="preserve"> to ask the interviewer about the company’s achievements and future plans—this demonstrates genuine interest and preparation.</w:t>
      </w:r>
    </w:p>
    <w:p w14:paraId="70DE9A57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123E"/>
    <w:multiLevelType w:val="multilevel"/>
    <w:tmpl w:val="209E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42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DD"/>
    <w:rsid w:val="001E1532"/>
    <w:rsid w:val="002B5F34"/>
    <w:rsid w:val="0037474A"/>
    <w:rsid w:val="009F2A12"/>
    <w:rsid w:val="00BF4D3C"/>
    <w:rsid w:val="00D3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C5699-4724-4BD6-860D-2274238A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BDD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BDD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BDD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BDD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BDD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BDD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BDD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BDD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BDD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DD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BDD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BDD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BDD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BDD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BD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BDD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BD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BDD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BDD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BDD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BDD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BDD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>Amazon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2025-05-30T16:18:00Z</dcterms:created>
  <dcterms:modified xsi:type="dcterms:W3CDTF">2025-05-30T16:18:00Z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2025-05-30T16:18:51Z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22c8e718-f419-48cd-9e77-80ca2daa1e89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