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9597F" w14:textId="2E480CC1" w:rsidR="009745E7" w:rsidRDefault="0069035C" w:rsidP="0069035C">
      <w:pPr>
        <w:pStyle w:val="ListParagraph"/>
        <w:numPr>
          <w:ilvl w:val="0"/>
          <w:numId w:val="1"/>
        </w:numPr>
      </w:pPr>
      <w:r>
        <w:t>Emails are public information and can get them multiple way</w:t>
      </w:r>
      <w:r w:rsidR="007C16C6">
        <w:t>s</w:t>
      </w:r>
    </w:p>
    <w:p w14:paraId="7A507623" w14:textId="54538EF5" w:rsidR="00DB2A04" w:rsidRDefault="00DB2A04" w:rsidP="0069035C">
      <w:pPr>
        <w:pStyle w:val="ListParagraph"/>
        <w:numPr>
          <w:ilvl w:val="0"/>
          <w:numId w:val="1"/>
        </w:numPr>
      </w:pPr>
      <w:r>
        <w:rPr>
          <w:b/>
          <w:bCs w:val="0"/>
        </w:rPr>
        <w:t xml:space="preserve">theHarvester </w:t>
      </w:r>
      <w:r>
        <w:t xml:space="preserve">– a </w:t>
      </w:r>
      <w:r w:rsidRPr="00DB2A04">
        <w:t>tool used for gathering information like email addresses, subdomains, hosts, employee names, open ports, and banners from different public sources such as search engines and PGP key servers.</w:t>
      </w:r>
      <w:r>
        <w:br/>
      </w:r>
      <w:r>
        <w:rPr>
          <w:noProof/>
        </w:rPr>
        <w:drawing>
          <wp:inline distT="0" distB="0" distL="0" distR="0" wp14:anchorId="24A030BC" wp14:editId="08CE8388">
            <wp:extent cx="5943600" cy="2658745"/>
            <wp:effectExtent l="0" t="0" r="0" b="8255"/>
            <wp:docPr id="20523269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326904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C604F" w14:textId="00267010" w:rsidR="003D4E6B" w:rsidRDefault="003D4E6B" w:rsidP="0069035C">
      <w:pPr>
        <w:pStyle w:val="ListParagraph"/>
        <w:numPr>
          <w:ilvl w:val="0"/>
          <w:numId w:val="1"/>
        </w:numPr>
      </w:pPr>
      <w:r w:rsidRPr="003D4E6B">
        <w:rPr>
          <w:highlight w:val="yellow"/>
        </w:rPr>
        <w:t>--help</w:t>
      </w:r>
      <w:r>
        <w:t xml:space="preserve"> opens a bigger help menu</w:t>
      </w:r>
      <w:r>
        <w:br/>
      </w:r>
      <w:r>
        <w:rPr>
          <w:noProof/>
        </w:rPr>
        <w:drawing>
          <wp:inline distT="0" distB="0" distL="0" distR="0" wp14:anchorId="5DA5BB6D" wp14:editId="3A14257B">
            <wp:extent cx="2352675" cy="200025"/>
            <wp:effectExtent l="0" t="0" r="9525" b="9525"/>
            <wp:docPr id="1365058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0584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E3A1" w14:textId="41235347" w:rsidR="001D077A" w:rsidRDefault="001D077A" w:rsidP="0069035C">
      <w:pPr>
        <w:pStyle w:val="ListParagraph"/>
        <w:numPr>
          <w:ilvl w:val="0"/>
          <w:numId w:val="1"/>
        </w:numPr>
      </w:pPr>
      <w:r>
        <w:rPr>
          <w:b/>
          <w:bCs w:val="0"/>
        </w:rPr>
        <w:t xml:space="preserve">Google Dorks </w:t>
      </w:r>
      <w:r>
        <w:t>- S</w:t>
      </w:r>
      <w:r w:rsidRPr="001D077A">
        <w:t>pecialized search strings that users can input into Google's search engine to obtain specific and often sensitive information that isn't easily accessible through conventional searches.</w:t>
      </w:r>
      <w:r>
        <w:br/>
        <w:t xml:space="preserve">- Can be used to </w:t>
      </w:r>
      <w:r w:rsidRPr="001D077A">
        <w:t>discover potentially exposed data, such as login credentials, sensitive documents, database information, or vulnerabilities.</w:t>
      </w:r>
    </w:p>
    <w:p w14:paraId="3E897EF0" w14:textId="77A6E86C" w:rsidR="007154A0" w:rsidRDefault="007154A0" w:rsidP="0069035C">
      <w:pPr>
        <w:pStyle w:val="ListParagraph"/>
        <w:numPr>
          <w:ilvl w:val="0"/>
          <w:numId w:val="1"/>
        </w:numPr>
      </w:pPr>
      <w:r w:rsidRPr="007154A0">
        <w:rPr>
          <w:highlight w:val="yellow"/>
        </w:rPr>
        <w:t>-d</w:t>
      </w:r>
      <w:r>
        <w:t xml:space="preserve"> define domain name afterwards, </w:t>
      </w:r>
      <w:r w:rsidRPr="007154A0">
        <w:rPr>
          <w:highlight w:val="yellow"/>
        </w:rPr>
        <w:t>-b</w:t>
      </w:r>
      <w:r>
        <w:t xml:space="preserve"> (choose source or all) all sources to search on </w:t>
      </w:r>
      <w:r>
        <w:br/>
      </w:r>
      <w:r>
        <w:rPr>
          <w:noProof/>
        </w:rPr>
        <w:drawing>
          <wp:inline distT="0" distB="0" distL="0" distR="0" wp14:anchorId="592F642E" wp14:editId="0A2316C0">
            <wp:extent cx="4819650" cy="209550"/>
            <wp:effectExtent l="0" t="0" r="0" b="0"/>
            <wp:docPr id="497512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12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1744" w14:textId="77777777" w:rsidR="001A3594" w:rsidRDefault="001A3594" w:rsidP="001A3594"/>
    <w:p w14:paraId="4647A0A4" w14:textId="571C2D25" w:rsidR="001A3594" w:rsidRDefault="001A3594" w:rsidP="001A3594">
      <w:pPr>
        <w:pStyle w:val="ListParagraph"/>
        <w:numPr>
          <w:ilvl w:val="0"/>
          <w:numId w:val="1"/>
        </w:numPr>
      </w:pPr>
      <w:r>
        <w:t xml:space="preserve">Another option is to use </w:t>
      </w:r>
      <w:hyperlink r:id="rId8" w:history="1">
        <w:r w:rsidRPr="001A3594">
          <w:rPr>
            <w:rStyle w:val="Hyperlink"/>
            <w:b/>
            <w:bCs w:val="0"/>
          </w:rPr>
          <w:t>hunter.io</w:t>
        </w:r>
      </w:hyperlink>
      <w:r>
        <w:rPr>
          <w:b/>
          <w:bCs w:val="0"/>
        </w:rPr>
        <w:t>,</w:t>
      </w:r>
      <w:r>
        <w:t xml:space="preserve"> need to create account</w:t>
      </w:r>
    </w:p>
    <w:sectPr w:rsidR="001A3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665DC"/>
    <w:multiLevelType w:val="hybridMultilevel"/>
    <w:tmpl w:val="FED00894"/>
    <w:lvl w:ilvl="0" w:tplc="CE7ADC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9776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03A"/>
    <w:rsid w:val="001A3594"/>
    <w:rsid w:val="001D077A"/>
    <w:rsid w:val="003D4E6B"/>
    <w:rsid w:val="0069035C"/>
    <w:rsid w:val="006A603A"/>
    <w:rsid w:val="006D400B"/>
    <w:rsid w:val="007154A0"/>
    <w:rsid w:val="007C16C6"/>
    <w:rsid w:val="009745E7"/>
    <w:rsid w:val="00DB2A04"/>
    <w:rsid w:val="00ED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C265A"/>
  <w15:chartTrackingRefBased/>
  <w15:docId w15:val="{B36E830B-D312-4CD7-B4E2-EAC66FBB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Cs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3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35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5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nter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Imbuzan</dc:creator>
  <cp:keywords/>
  <dc:description/>
  <cp:lastModifiedBy>Levi Imbuzan</cp:lastModifiedBy>
  <cp:revision>9</cp:revision>
  <dcterms:created xsi:type="dcterms:W3CDTF">2024-01-08T00:09:00Z</dcterms:created>
  <dcterms:modified xsi:type="dcterms:W3CDTF">2024-01-08T02:08:00Z</dcterms:modified>
</cp:coreProperties>
</file>