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1. Software Requirements Introduction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447875"/>
            <wp:wrapTopAndBottom/>
            <wp:effectExtent l="0" t="0" r="0" b="0"/>
            <wp:docPr id="9" name="media/Mdebd30d5aa0e714a2d961a7d791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bd30d5aa0e714a2d961a7d79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Dev requirements (clearance), certain program methodologies (agile, scrum, etc)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625754"/>
            <wp:wrapTopAndBottom/>
            <wp:effectExtent l="0" t="0" r="0" b="0"/>
            <wp:docPr id="10" name="media/Mde2cb84a54bc7c450596a60cba3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2cb84a54bc7c450596a60cba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6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Functional = directly matched to design requirements (represented in code) </w:t>
      </w:r>
    </w:p>
    <w:p>
      <w:pPr>
        <w:pStyle w:val="ListParagraph"/>
        <w:numPr>
          <w:ilvl w:val="0"/>
          <w:numId w:val="1"/>
        </w:numPr>
      </w:pPr>
      <w:r>
        <w:rPr/>
        <w:t xml:space="preserve">Non-Functional = desired level of efficiency, performance, maintainability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17952" cy="771787"/>
            <wp:wrapTopAndBottom/>
            <wp:effectExtent l="0" t="0" r="0" b="0"/>
            <wp:docPr id="11" name="media/Mde5ae5fa690e324eecb5bf281dd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5ae5fa690e324eecb5bf281d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952" cy="7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439486"/>
            <wp:wrapTopAndBottom/>
            <wp:effectExtent l="0" t="0" r="0" b="0"/>
            <wp:docPr id="12" name="media/Mdeddc04abf381a490dab5f75677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ddc04abf381a490dab5f7567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43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If product relies on website what is the response time of that site? Chain of requirements that contribute to overall goal (Emergent Property)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689445" cy="3154260"/>
            <wp:wrapTopAndBottom/>
            <wp:effectExtent l="0" t="0" r="0" b="0"/>
            <wp:docPr id="13" name="media/Mdeefc19d93021a4fd9b8edcbbd5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efc19d93021a4fd9b8edcbbd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445" cy="315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18620" cy="2692866"/>
            <wp:wrapTopAndBottom/>
            <wp:effectExtent l="0" t="0" r="0" b="0"/>
            <wp:docPr id="14" name="media/Mde8d5811013e8448df9b3669f8f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8d5811013e8448df9b3669f8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620" cy="269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43119" cy="3271706"/>
            <wp:wrapTopAndBottom/>
            <wp:effectExtent l="0" t="0" r="0" b="0"/>
            <wp:docPr id="15" name="media/Mdeb6dd7c7adedc4fcb8933f0e8b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Mdeb6dd7c7adedc4fcb8933f0e8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119" cy="327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Mdebd30d5aa0e714a2d961a7d791.png"/>
<Relationship Id="rId10" Type="http://schemas.openxmlformats.org/officeDocument/2006/relationships/image" Target="media/Mde2cb84a54bc7c450596a60cba3.png"/>
<Relationship Id="rId11" Type="http://schemas.openxmlformats.org/officeDocument/2006/relationships/image" Target="media/Mde5ae5fa690e324eecb5bf281dd.png"/>
<Relationship Id="rId12" Type="http://schemas.openxmlformats.org/officeDocument/2006/relationships/image" Target="media/Mdeddc04abf381a490dab5f75677.png"/>
<Relationship Id="rId13" Type="http://schemas.openxmlformats.org/officeDocument/2006/relationships/image" Target="media/Mdeefc19d93021a4fd9b8edcbbd5.png"/>
<Relationship Id="rId14" Type="http://schemas.openxmlformats.org/officeDocument/2006/relationships/image" Target="media/Mde8d5811013e8448df9b3669f8f.png"/>
<Relationship Id="rId15" Type="http://schemas.openxmlformats.org/officeDocument/2006/relationships/image" Target="media/Mdeb6dd7c7adedc4fcb8933f0e8b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Software Requirements Introduction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2023-08-10T18:41:28Z</dcterms:created>
  <dcterms:modified xsi:type="dcterms:W3CDTF">2023-08-11T22:14:00Z</dcterms:modified>
</cp:coreProperties>
</file>