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6. Requirements Validation</w:t>
      </w:r>
    </w:p>
    <w:p>
      <w:pPr>
        <w:pStyle w:val="ListParagraph"/>
        <w:numPr>
          <w:ilvl w:val="0"/>
          <w:numId w:val="1"/>
        </w:numPr>
      </w:pPr>
      <w:r>
        <w:rPr/>
        <w:t xml:space="preserve">Does the product match the customers ask? Are we building the right product?</w:t>
      </w:r>
    </w:p>
    <w:p>
      <w:pPr>
        <w:pStyle w:val="ListParagraph"/>
        <w:numPr>
          <w:ilvl w:val="0"/>
          <w:numId w:val="1"/>
        </w:numPr>
      </w:pPr>
      <w:r>
        <w:rPr/>
        <w:t xml:space="preserve">Should be a series of rich communications and cooperation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1187527" cy="496010"/>
            <wp:wrapTopAndBottom/>
            <wp:effectExtent l="0" t="0" r="0" b="0"/>
            <wp:docPr id="9" name="media/HYD2702ee6e2cc34c57aafa4cd00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YD2702ee6e2cc34c57aafa4cd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527" cy="4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167618" cy="2516697"/>
            <wp:wrapTopAndBottom/>
            <wp:effectExtent l="0" t="0" r="0" b="0"/>
            <wp:docPr id="10" name="media/HYD5718c66c164e4fc78ae8e2fa6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YD5718c66c164e4fc78ae8e2fa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18" cy="251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682766"/>
            <wp:wrapTopAndBottom/>
            <wp:effectExtent l="0" t="0" r="0" b="0"/>
            <wp:docPr id="11" name="media/HYDdf2d1c28e15e4f8885ba8c5d4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YDdf2d1c28e15e4f8885ba8c5d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68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94121" cy="3640822"/>
            <wp:wrapTopAndBottom/>
            <wp:effectExtent l="0" t="0" r="0" b="0"/>
            <wp:docPr id="12" name="media/HYDc46f47f80e4747b5a5782883e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HYDc46f47f80e4747b5a5782883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121" cy="364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HYD2702ee6e2cc34c57aafa4cd00.png"/>
<Relationship Id="rId10" Type="http://schemas.openxmlformats.org/officeDocument/2006/relationships/image" Target="media/HYD5718c66c164e4fc78ae8e2fa6.png"/>
<Relationship Id="rId11" Type="http://schemas.openxmlformats.org/officeDocument/2006/relationships/image" Target="media/HYDdf2d1c28e15e4f8885ba8c5d4.png"/>
<Relationship Id="rId12" Type="http://schemas.openxmlformats.org/officeDocument/2006/relationships/image" Target="media/HYDc46f47f80e4747b5a5782883e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Requirements Validation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2023-08-24T19:22:48Z</dcterms:created>
  <dcterms:modified xsi:type="dcterms:W3CDTF">2023-08-24T21:29:27Z</dcterms:modified>
</cp:coreProperties>
</file>