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42CB9" w14:textId="186A45D5" w:rsidR="00DD6928" w:rsidRDefault="000C4997" w:rsidP="000C4997">
      <w:r w:rsidRPr="000C4997">
        <w:rPr>
          <w:b/>
          <w:bCs/>
          <w:u w:val="single"/>
        </w:rPr>
        <w:t>LINQ (Language-Integrated Query)</w:t>
      </w:r>
      <w:r w:rsidRPr="000C4997">
        <w:rPr>
          <w:u w:val="single"/>
        </w:rPr>
        <w:t>:</w:t>
      </w:r>
    </w:p>
    <w:p w14:paraId="3837B3B4" w14:textId="7DFEC066" w:rsidR="000C4997" w:rsidRDefault="000C4997" w:rsidP="000C4997">
      <w:r>
        <w:t>- A</w:t>
      </w:r>
      <w:r w:rsidRPr="000C4997">
        <w:t xml:space="preserve"> feature in C# that allows querying collections (arrays, lists, databases, XML, etc.) in a readable and concise way using a SQL-like syntax. </w:t>
      </w:r>
      <w:r>
        <w:br/>
        <w:t xml:space="preserve">- </w:t>
      </w:r>
      <w:r w:rsidR="00D41B56" w:rsidRPr="00D41B56">
        <w:t>LINQ provides a consistent way to query data from different sources like databases (LINQ to SQL), XML (LINQ to XML), and collections (LINQ to Objects).</w:t>
      </w:r>
    </w:p>
    <w:p w14:paraId="530BD1FF" w14:textId="1328B1F9" w:rsidR="00D41B56" w:rsidRDefault="00D41B56" w:rsidP="000C4997">
      <w:r w:rsidRPr="00D41B56">
        <w:drawing>
          <wp:inline distT="0" distB="0" distL="0" distR="0" wp14:anchorId="280B7BF1" wp14:editId="06A22087">
            <wp:extent cx="2047875" cy="1180131"/>
            <wp:effectExtent l="0" t="0" r="0" b="1270"/>
            <wp:docPr id="583880059"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80059" name="Picture 1" descr="A computer code with many colorful text&#10;&#10;Description automatically generated with medium confidence"/>
                    <pic:cNvPicPr/>
                  </pic:nvPicPr>
                  <pic:blipFill>
                    <a:blip r:embed="rId5"/>
                    <a:stretch>
                      <a:fillRect/>
                    </a:stretch>
                  </pic:blipFill>
                  <pic:spPr>
                    <a:xfrm>
                      <a:off x="0" y="0"/>
                      <a:ext cx="2053280" cy="1183246"/>
                    </a:xfrm>
                    <a:prstGeom prst="rect">
                      <a:avLst/>
                    </a:prstGeom>
                  </pic:spPr>
                </pic:pic>
              </a:graphicData>
            </a:graphic>
          </wp:inline>
        </w:drawing>
      </w:r>
      <w:r>
        <w:t xml:space="preserve"> </w:t>
      </w:r>
      <w:r w:rsidRPr="00D41B56">
        <w:drawing>
          <wp:inline distT="0" distB="0" distL="0" distR="0" wp14:anchorId="1B406744" wp14:editId="5D2FCD9D">
            <wp:extent cx="2410161" cy="552527"/>
            <wp:effectExtent l="0" t="0" r="9525" b="0"/>
            <wp:docPr id="17484142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14284" name="Picture 1" descr="A black background with white text&#10;&#10;Description automatically generated"/>
                    <pic:cNvPicPr/>
                  </pic:nvPicPr>
                  <pic:blipFill>
                    <a:blip r:embed="rId6"/>
                    <a:stretch>
                      <a:fillRect/>
                    </a:stretch>
                  </pic:blipFill>
                  <pic:spPr>
                    <a:xfrm>
                      <a:off x="0" y="0"/>
                      <a:ext cx="2410161" cy="552527"/>
                    </a:xfrm>
                    <a:prstGeom prst="rect">
                      <a:avLst/>
                    </a:prstGeom>
                  </pic:spPr>
                </pic:pic>
              </a:graphicData>
            </a:graphic>
          </wp:inline>
        </w:drawing>
      </w:r>
    </w:p>
    <w:p w14:paraId="7DAEAF20" w14:textId="0C32A50A" w:rsidR="00D64721" w:rsidRDefault="00D64721" w:rsidP="000C4997">
      <w:r>
        <w:t>- Need to import using line at top of our code:</w:t>
      </w:r>
    </w:p>
    <w:p w14:paraId="200C3911" w14:textId="1D310E1F" w:rsidR="00D64721" w:rsidRDefault="00D64721" w:rsidP="000C4997">
      <w:r w:rsidRPr="00D64721">
        <w:drawing>
          <wp:inline distT="0" distB="0" distL="0" distR="0" wp14:anchorId="7DF78703" wp14:editId="1C03706F">
            <wp:extent cx="1371791" cy="323895"/>
            <wp:effectExtent l="0" t="0" r="0" b="0"/>
            <wp:docPr id="168682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20028" name=""/>
                    <pic:cNvPicPr/>
                  </pic:nvPicPr>
                  <pic:blipFill>
                    <a:blip r:embed="rId7"/>
                    <a:stretch>
                      <a:fillRect/>
                    </a:stretch>
                  </pic:blipFill>
                  <pic:spPr>
                    <a:xfrm>
                      <a:off x="0" y="0"/>
                      <a:ext cx="1371791" cy="323895"/>
                    </a:xfrm>
                    <a:prstGeom prst="rect">
                      <a:avLst/>
                    </a:prstGeom>
                  </pic:spPr>
                </pic:pic>
              </a:graphicData>
            </a:graphic>
          </wp:inline>
        </w:drawing>
      </w:r>
    </w:p>
    <w:p w14:paraId="1A88383F" w14:textId="23A962F7" w:rsidR="003B7AAB" w:rsidRDefault="003B7AAB" w:rsidP="000C4997">
      <w:r>
        <w:t xml:space="preserve">- </w:t>
      </w:r>
      <w:r w:rsidRPr="003B7AAB">
        <w:t>Often times we use LINQ with generic collections (like lists), so you may see both namespaces imported into a file:</w:t>
      </w:r>
    </w:p>
    <w:p w14:paraId="796339AD" w14:textId="1BB75F93" w:rsidR="003B7AAB" w:rsidRDefault="003B7AAB" w:rsidP="000C4997">
      <w:r w:rsidRPr="003B7AAB">
        <w:drawing>
          <wp:inline distT="0" distB="0" distL="0" distR="0" wp14:anchorId="4EAD235D" wp14:editId="6314183C">
            <wp:extent cx="1733550" cy="661901"/>
            <wp:effectExtent l="0" t="0" r="0" b="5080"/>
            <wp:docPr id="2356848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84883" name="Picture 1" descr="A screen shot of a computer&#10;&#10;Description automatically generated"/>
                    <pic:cNvPicPr/>
                  </pic:nvPicPr>
                  <pic:blipFill>
                    <a:blip r:embed="rId8"/>
                    <a:stretch>
                      <a:fillRect/>
                    </a:stretch>
                  </pic:blipFill>
                  <pic:spPr>
                    <a:xfrm>
                      <a:off x="0" y="0"/>
                      <a:ext cx="1750467" cy="668360"/>
                    </a:xfrm>
                    <a:prstGeom prst="rect">
                      <a:avLst/>
                    </a:prstGeom>
                  </pic:spPr>
                </pic:pic>
              </a:graphicData>
            </a:graphic>
          </wp:inline>
        </w:drawing>
      </w:r>
    </w:p>
    <w:p w14:paraId="26B7ED8E" w14:textId="284FCD2A" w:rsidR="001A51A0" w:rsidRDefault="001A51A0" w:rsidP="000C4997">
      <w:r>
        <w:t xml:space="preserve">- </w:t>
      </w:r>
      <w:r w:rsidRPr="001A51A0">
        <w:t>Every LINQ query returns either a single value or an object of type </w:t>
      </w:r>
      <w:proofErr w:type="spellStart"/>
      <w:r w:rsidRPr="001A51A0">
        <w:t>IEnumerable</w:t>
      </w:r>
      <w:proofErr w:type="spellEnd"/>
      <w:r w:rsidRPr="001A51A0">
        <w:t xml:space="preserve">&lt;T&gt;. </w:t>
      </w:r>
      <w:r>
        <w:br/>
        <w:t xml:space="preserve">- </w:t>
      </w:r>
      <w:r w:rsidRPr="001A51A0">
        <w:t>For now, all you need to know about that second type is that:</w:t>
      </w:r>
    </w:p>
    <w:p w14:paraId="600FD7BA" w14:textId="77777777" w:rsidR="001A51A0" w:rsidRPr="001A51A0" w:rsidRDefault="001A51A0" w:rsidP="001A51A0">
      <w:pPr>
        <w:numPr>
          <w:ilvl w:val="0"/>
          <w:numId w:val="1"/>
        </w:numPr>
      </w:pPr>
      <w:r w:rsidRPr="001A51A0">
        <w:t>It works with foreach loops, just like arrays and lists.</w:t>
      </w:r>
    </w:p>
    <w:p w14:paraId="5AD3E68A" w14:textId="77777777" w:rsidR="001A51A0" w:rsidRDefault="001A51A0" w:rsidP="001A51A0">
      <w:pPr>
        <w:numPr>
          <w:ilvl w:val="0"/>
          <w:numId w:val="1"/>
        </w:numPr>
      </w:pPr>
      <w:r w:rsidRPr="001A51A0">
        <w:t>You can check its length with Count().</w:t>
      </w:r>
    </w:p>
    <w:p w14:paraId="04CF73E4" w14:textId="110679C0" w:rsidR="003D46DA" w:rsidRDefault="003D46DA" w:rsidP="003D46DA">
      <w:r>
        <w:t xml:space="preserve">- </w:t>
      </w:r>
      <w:r w:rsidRPr="003D46DA">
        <w:t>Since the single value type and/or the parameter type T is not always known, it’s common to store a query’s returned value in a variable of type var.</w:t>
      </w:r>
      <w:r>
        <w:br/>
        <w:t xml:space="preserve">- </w:t>
      </w:r>
      <w:r w:rsidRPr="003D46DA">
        <w:t>var is just an implicitly typed variable — we let the C# compiler determine the actual type for us. Here’s one example:</w:t>
      </w:r>
    </w:p>
    <w:p w14:paraId="0EA8E2B0" w14:textId="611A70DC" w:rsidR="003D46DA" w:rsidRDefault="003D46DA" w:rsidP="003D46DA">
      <w:r w:rsidRPr="003D46DA">
        <w:drawing>
          <wp:inline distT="0" distB="0" distL="0" distR="0" wp14:anchorId="4E689AF0" wp14:editId="031D5F45">
            <wp:extent cx="2019300" cy="938659"/>
            <wp:effectExtent l="0" t="0" r="0" b="0"/>
            <wp:docPr id="174084767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7675" name="Picture 1" descr="A computer screen shot of a code&#10;&#10;Description automatically generated"/>
                    <pic:cNvPicPr/>
                  </pic:nvPicPr>
                  <pic:blipFill>
                    <a:blip r:embed="rId9"/>
                    <a:stretch>
                      <a:fillRect/>
                    </a:stretch>
                  </pic:blipFill>
                  <pic:spPr>
                    <a:xfrm>
                      <a:off x="0" y="0"/>
                      <a:ext cx="2035673" cy="946270"/>
                    </a:xfrm>
                    <a:prstGeom prst="rect">
                      <a:avLst/>
                    </a:prstGeom>
                  </pic:spPr>
                </pic:pic>
              </a:graphicData>
            </a:graphic>
          </wp:inline>
        </w:drawing>
      </w:r>
    </w:p>
    <w:p w14:paraId="64D60707" w14:textId="4238EDF7" w:rsidR="004B487B" w:rsidRDefault="004B487B" w:rsidP="003D46DA">
      <w:r w:rsidRPr="004B487B">
        <w:rPr>
          <w:b/>
          <w:bCs/>
          <w:u w:val="single"/>
        </w:rPr>
        <w:t>Method and Query Syntax</w:t>
      </w:r>
      <w:r w:rsidR="005B0678">
        <w:rPr>
          <w:b/>
          <w:bCs/>
          <w:u w:val="single"/>
        </w:rPr>
        <w:t>:</w:t>
      </w:r>
    </w:p>
    <w:p w14:paraId="55EA94E6" w14:textId="068EF38B" w:rsidR="003769F7" w:rsidRDefault="005B0678" w:rsidP="003D46DA">
      <w:r>
        <w:t xml:space="preserve">- </w:t>
      </w:r>
      <w:r w:rsidR="00A9159A" w:rsidRPr="00A9159A">
        <w:rPr>
          <w:b/>
          <w:bCs/>
        </w:rPr>
        <w:t>Query syntax</w:t>
      </w:r>
      <w:r w:rsidR="00A9159A" w:rsidRPr="00A9159A">
        <w:t xml:space="preserve"> looks like a multi-line sentence</w:t>
      </w:r>
      <w:r w:rsidR="00A9159A">
        <w:t xml:space="preserve"> similar to SQL</w:t>
      </w:r>
      <w:r w:rsidR="003769F7">
        <w:t>:</w:t>
      </w:r>
      <w:r w:rsidR="00F02F57">
        <w:br/>
        <w:t xml:space="preserve">- </w:t>
      </w:r>
      <w:r w:rsidR="00F02F57" w:rsidRPr="00F02F57">
        <w:t>With query syntax, the query keywords must be all lowercase.</w:t>
      </w:r>
    </w:p>
    <w:p w14:paraId="615C4AAA" w14:textId="679C1334" w:rsidR="003D46DA" w:rsidRDefault="00A9159A" w:rsidP="003D46DA">
      <w:r w:rsidRPr="00A9159A">
        <w:drawing>
          <wp:inline distT="0" distB="0" distL="0" distR="0" wp14:anchorId="0729BCA7" wp14:editId="534DD350">
            <wp:extent cx="2232410" cy="819150"/>
            <wp:effectExtent l="0" t="0" r="0" b="0"/>
            <wp:docPr id="277425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25902" name="Picture 1" descr="A screenshot of a computer&#10;&#10;Description automatically generated"/>
                    <pic:cNvPicPr/>
                  </pic:nvPicPr>
                  <pic:blipFill>
                    <a:blip r:embed="rId10"/>
                    <a:stretch>
                      <a:fillRect/>
                    </a:stretch>
                  </pic:blipFill>
                  <pic:spPr>
                    <a:xfrm>
                      <a:off x="0" y="0"/>
                      <a:ext cx="2239510" cy="821755"/>
                    </a:xfrm>
                    <a:prstGeom prst="rect">
                      <a:avLst/>
                    </a:prstGeom>
                  </pic:spPr>
                </pic:pic>
              </a:graphicData>
            </a:graphic>
          </wp:inline>
        </w:drawing>
      </w:r>
    </w:p>
    <w:p w14:paraId="46BCC6A0" w14:textId="034D35CF" w:rsidR="003769F7" w:rsidRDefault="003769F7" w:rsidP="00F02F57">
      <w:r>
        <w:lastRenderedPageBreak/>
        <w:t xml:space="preserve">- </w:t>
      </w:r>
      <w:r>
        <w:rPr>
          <w:b/>
          <w:bCs/>
        </w:rPr>
        <w:t>Method Syntax</w:t>
      </w:r>
      <w:r>
        <w:t xml:space="preserve"> looks like regular C# code:</w:t>
      </w:r>
      <w:r w:rsidR="00F02F57">
        <w:br/>
        <w:t>-</w:t>
      </w:r>
      <w:r w:rsidR="00F02F57" w:rsidRPr="00F02F57">
        <w:t>For method syntax, the </w:t>
      </w:r>
      <w:hyperlink r:id="rId11" w:tgtFrame="_blank" w:history="1">
        <w:r w:rsidR="00F02F57" w:rsidRPr="00F02F57">
          <w:rPr>
            <w:rStyle w:val="Hyperlink"/>
          </w:rPr>
          <w:t>methods</w:t>
        </w:r>
      </w:hyperlink>
      <w:r w:rsidR="00F02F57">
        <w:t xml:space="preserve"> </w:t>
      </w:r>
      <w:r w:rsidR="00F02F57" w:rsidRPr="00F02F57">
        <w:t>begin with a capital letter.</w:t>
      </w:r>
    </w:p>
    <w:p w14:paraId="15438ACC" w14:textId="312076D8" w:rsidR="003769F7" w:rsidRDefault="003769F7" w:rsidP="003D46DA">
      <w:r w:rsidRPr="003769F7">
        <w:drawing>
          <wp:inline distT="0" distB="0" distL="0" distR="0" wp14:anchorId="457C01C7" wp14:editId="4FB94DF5">
            <wp:extent cx="2191056" cy="1343212"/>
            <wp:effectExtent l="0" t="0" r="0" b="0"/>
            <wp:docPr id="12200181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18100" name="Picture 1" descr="A screenshot of a computer program&#10;&#10;Description automatically generated"/>
                    <pic:cNvPicPr/>
                  </pic:nvPicPr>
                  <pic:blipFill>
                    <a:blip r:embed="rId12"/>
                    <a:stretch>
                      <a:fillRect/>
                    </a:stretch>
                  </pic:blipFill>
                  <pic:spPr>
                    <a:xfrm>
                      <a:off x="0" y="0"/>
                      <a:ext cx="2191056" cy="1343212"/>
                    </a:xfrm>
                    <a:prstGeom prst="rect">
                      <a:avLst/>
                    </a:prstGeom>
                  </pic:spPr>
                </pic:pic>
              </a:graphicData>
            </a:graphic>
          </wp:inline>
        </w:drawing>
      </w:r>
    </w:p>
    <w:p w14:paraId="53154CC3" w14:textId="2BDA339E" w:rsidR="003769F7" w:rsidRDefault="00E562CF" w:rsidP="003D46DA">
      <w:r w:rsidRPr="00E562CF">
        <w:rPr>
          <w:b/>
          <w:bCs/>
          <w:u w:val="single"/>
        </w:rPr>
        <w:t>Basic Query Syntax</w:t>
      </w:r>
      <w:r>
        <w:rPr>
          <w:b/>
          <w:bCs/>
          <w:u w:val="single"/>
        </w:rPr>
        <w:t>:</w:t>
      </w:r>
    </w:p>
    <w:p w14:paraId="7410C657" w14:textId="2340ECD8" w:rsidR="00E562CF" w:rsidRDefault="00E562CF" w:rsidP="001202C0">
      <w:r>
        <w:t xml:space="preserve">- </w:t>
      </w:r>
      <w:r w:rsidR="000F38BF" w:rsidRPr="000F38BF">
        <w:t>A basic LINQ query, in query syntax, has three parts:</w:t>
      </w:r>
      <w:r w:rsidR="001202C0">
        <w:t xml:space="preserve"> </w:t>
      </w:r>
      <w:r w:rsidR="001202C0">
        <w:br/>
        <w:t xml:space="preserve">- </w:t>
      </w:r>
      <w:r w:rsidR="001202C0" w:rsidRPr="001202C0">
        <w:t>The from and select </w:t>
      </w:r>
      <w:hyperlink r:id="rId13" w:tgtFrame="_blank" w:history="1">
        <w:r w:rsidR="001202C0" w:rsidRPr="001202C0">
          <w:rPr>
            <w:rStyle w:val="Hyperlink"/>
          </w:rPr>
          <w:t>operators</w:t>
        </w:r>
      </w:hyperlink>
      <w:r w:rsidR="001202C0">
        <w:t xml:space="preserve"> </w:t>
      </w:r>
      <w:r w:rsidR="001202C0" w:rsidRPr="001202C0">
        <w:t>are required, where is optional.</w:t>
      </w:r>
    </w:p>
    <w:p w14:paraId="74109D8D" w14:textId="77777777" w:rsidR="000F38BF" w:rsidRPr="000F38BF" w:rsidRDefault="000F38BF" w:rsidP="000F38BF">
      <w:pPr>
        <w:numPr>
          <w:ilvl w:val="0"/>
          <w:numId w:val="2"/>
        </w:numPr>
      </w:pPr>
      <w:r w:rsidRPr="000F38BF">
        <w:t>The </w:t>
      </w:r>
      <w:r w:rsidRPr="000F38BF">
        <w:rPr>
          <w:b/>
          <w:bCs/>
        </w:rPr>
        <w:t>from operator</w:t>
      </w:r>
      <w:r w:rsidRPr="000F38BF">
        <w:t xml:space="preserve"> declares a variable to iterate through the sequence. In this case, h is used to iterate through heroes.</w:t>
      </w:r>
    </w:p>
    <w:p w14:paraId="3C7910F3" w14:textId="77777777" w:rsidR="000F38BF" w:rsidRPr="000F38BF" w:rsidRDefault="000F38BF" w:rsidP="000F38BF">
      <w:pPr>
        <w:numPr>
          <w:ilvl w:val="0"/>
          <w:numId w:val="2"/>
        </w:numPr>
      </w:pPr>
      <w:r w:rsidRPr="000F38BF">
        <w:t>The </w:t>
      </w:r>
      <w:r w:rsidRPr="000F38BF">
        <w:rPr>
          <w:b/>
          <w:bCs/>
        </w:rPr>
        <w:t>where operator</w:t>
      </w:r>
      <w:r w:rsidRPr="000F38BF">
        <w:t xml:space="preserve"> picks elements from the sequence if they satisfy the given condition. The condition is normally written like the conditional expressions you would find in an if statement. In this case, the condition is </w:t>
      </w:r>
      <w:proofErr w:type="spellStart"/>
      <w:r w:rsidRPr="000F38BF">
        <w:t>h.Length</w:t>
      </w:r>
      <w:proofErr w:type="spellEnd"/>
      <w:r w:rsidRPr="000F38BF">
        <w:t xml:space="preserve"> &lt; 7.</w:t>
      </w:r>
    </w:p>
    <w:p w14:paraId="0B8C1552" w14:textId="77777777" w:rsidR="000F38BF" w:rsidRPr="000F38BF" w:rsidRDefault="000F38BF" w:rsidP="000F38BF">
      <w:pPr>
        <w:numPr>
          <w:ilvl w:val="0"/>
          <w:numId w:val="2"/>
        </w:numPr>
      </w:pPr>
      <w:r w:rsidRPr="000F38BF">
        <w:t>The </w:t>
      </w:r>
      <w:r w:rsidRPr="000F38BF">
        <w:rPr>
          <w:b/>
          <w:bCs/>
        </w:rPr>
        <w:t>select operator</w:t>
      </w:r>
      <w:r w:rsidRPr="000F38BF">
        <w:t xml:space="preserve"> determines what is returned for each element in the sequence. In this case, it’s just the element itself.</w:t>
      </w:r>
    </w:p>
    <w:p w14:paraId="3BEEC6DB" w14:textId="417BEC43" w:rsidR="000F38BF" w:rsidRDefault="00580EFF" w:rsidP="003D46DA">
      <w:r w:rsidRPr="00580EFF">
        <w:drawing>
          <wp:inline distT="0" distB="0" distL="0" distR="0" wp14:anchorId="53E5AF4F" wp14:editId="476E48A0">
            <wp:extent cx="2009775" cy="1613351"/>
            <wp:effectExtent l="0" t="0" r="0" b="6350"/>
            <wp:docPr id="213854469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44690" name="Picture 1" descr="A computer screen shot of text&#10;&#10;Description automatically generated"/>
                    <pic:cNvPicPr/>
                  </pic:nvPicPr>
                  <pic:blipFill>
                    <a:blip r:embed="rId14"/>
                    <a:stretch>
                      <a:fillRect/>
                    </a:stretch>
                  </pic:blipFill>
                  <pic:spPr>
                    <a:xfrm>
                      <a:off x="0" y="0"/>
                      <a:ext cx="2012425" cy="1615479"/>
                    </a:xfrm>
                    <a:prstGeom prst="rect">
                      <a:avLst/>
                    </a:prstGeom>
                  </pic:spPr>
                </pic:pic>
              </a:graphicData>
            </a:graphic>
          </wp:inline>
        </w:drawing>
      </w:r>
      <w:r w:rsidR="00C13004">
        <w:t xml:space="preserve"> </w:t>
      </w:r>
      <w:r w:rsidR="00C13004" w:rsidRPr="00C13004">
        <w:drawing>
          <wp:inline distT="0" distB="0" distL="0" distR="0" wp14:anchorId="4A239996" wp14:editId="778A914C">
            <wp:extent cx="2305372" cy="933580"/>
            <wp:effectExtent l="0" t="0" r="0" b="0"/>
            <wp:docPr id="337601158" name="Picture 1" descr="A black background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01158" name="Picture 1" descr="A black background with text and symbols&#10;&#10;Description automatically generated with medium confidence"/>
                    <pic:cNvPicPr/>
                  </pic:nvPicPr>
                  <pic:blipFill>
                    <a:blip r:embed="rId15"/>
                    <a:stretch>
                      <a:fillRect/>
                    </a:stretch>
                  </pic:blipFill>
                  <pic:spPr>
                    <a:xfrm>
                      <a:off x="0" y="0"/>
                      <a:ext cx="2305372" cy="933580"/>
                    </a:xfrm>
                    <a:prstGeom prst="rect">
                      <a:avLst/>
                    </a:prstGeom>
                  </pic:spPr>
                </pic:pic>
              </a:graphicData>
            </a:graphic>
          </wp:inline>
        </w:drawing>
      </w:r>
    </w:p>
    <w:p w14:paraId="14D93580" w14:textId="2520B28F" w:rsidR="00F46958" w:rsidRDefault="00F46958" w:rsidP="003D46DA">
      <w:pPr>
        <w:rPr>
          <w:b/>
          <w:bCs/>
          <w:u w:val="single"/>
        </w:rPr>
      </w:pPr>
      <w:r w:rsidRPr="00F46958">
        <w:rPr>
          <w:b/>
          <w:bCs/>
          <w:u w:val="single"/>
        </w:rPr>
        <w:t>Basic Method Syntax: Where</w:t>
      </w:r>
      <w:r>
        <w:rPr>
          <w:b/>
          <w:bCs/>
          <w:u w:val="single"/>
        </w:rPr>
        <w:t>:</w:t>
      </w:r>
    </w:p>
    <w:p w14:paraId="1FC1034C" w14:textId="10567B92" w:rsidR="00F46958" w:rsidRDefault="003D48DE" w:rsidP="003D46DA">
      <w:r>
        <w:t xml:space="preserve">- </w:t>
      </w:r>
      <w:r w:rsidRPr="003D48DE">
        <w:t>In method syntax, each query operator is written as a regular method call.</w:t>
      </w:r>
      <w:r w:rsidR="00012D65">
        <w:br/>
        <w:t xml:space="preserve">- </w:t>
      </w:r>
      <w:r w:rsidR="00012D65" w:rsidRPr="00012D65">
        <w:t>In the last exercise, we selected every element with a length under 7. Here it is in method syntax:</w:t>
      </w:r>
    </w:p>
    <w:p w14:paraId="1CDE0B00" w14:textId="05E27289" w:rsidR="0007681E" w:rsidRDefault="0007681E" w:rsidP="003D46DA">
      <w:r w:rsidRPr="0007681E">
        <w:drawing>
          <wp:inline distT="0" distB="0" distL="0" distR="0" wp14:anchorId="5B50AFE2" wp14:editId="240A228C">
            <wp:extent cx="2238375" cy="1228057"/>
            <wp:effectExtent l="0" t="0" r="0" b="0"/>
            <wp:docPr id="16232443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4431" name="Picture 1" descr="A computer code with text&#10;&#10;Description automatically generated"/>
                    <pic:cNvPicPr/>
                  </pic:nvPicPr>
                  <pic:blipFill>
                    <a:blip r:embed="rId16"/>
                    <a:stretch>
                      <a:fillRect/>
                    </a:stretch>
                  </pic:blipFill>
                  <pic:spPr>
                    <a:xfrm>
                      <a:off x="0" y="0"/>
                      <a:ext cx="2241920" cy="1230002"/>
                    </a:xfrm>
                    <a:prstGeom prst="rect">
                      <a:avLst/>
                    </a:prstGeom>
                  </pic:spPr>
                </pic:pic>
              </a:graphicData>
            </a:graphic>
          </wp:inline>
        </w:drawing>
      </w:r>
    </w:p>
    <w:p w14:paraId="398139CD" w14:textId="68062653" w:rsidR="00D811E0" w:rsidRPr="001A51A0" w:rsidRDefault="00D811E0" w:rsidP="003D46DA">
      <w:r>
        <w:t xml:space="preserve">- </w:t>
      </w:r>
      <w:r w:rsidRPr="00D811E0">
        <w:t xml:space="preserve">The where operator is written as the method Where(), which takes a lambda expression as an argument. </w:t>
      </w:r>
      <w:r>
        <w:br/>
        <w:t xml:space="preserve">- </w:t>
      </w:r>
      <w:r w:rsidRPr="00D811E0">
        <w:t>Lambda expressions are a quick way to write a method. In this case, the method returns true if h is less than 7 characters long.</w:t>
      </w:r>
      <w:r w:rsidR="0015516C">
        <w:br/>
        <w:t xml:space="preserve">- </w:t>
      </w:r>
      <w:r w:rsidR="0015516C" w:rsidRPr="0015516C">
        <w:t>Where() calls this lambda expression for every element in heroes. If it returns true, then the element is added to the resulting collection.</w:t>
      </w:r>
    </w:p>
    <w:p w14:paraId="12FD42B8" w14:textId="1DFBD3CF" w:rsidR="007F761A" w:rsidRDefault="007F761A" w:rsidP="007F761A">
      <w:r w:rsidRPr="007F761A">
        <w:rPr>
          <w:b/>
          <w:bCs/>
          <w:u w:val="single"/>
        </w:rPr>
        <w:lastRenderedPageBreak/>
        <w:t>Basic Method Syntax: Select</w:t>
      </w:r>
      <w:r>
        <w:rPr>
          <w:b/>
          <w:bCs/>
          <w:u w:val="single"/>
        </w:rPr>
        <w:t>:</w:t>
      </w:r>
    </w:p>
    <w:p w14:paraId="5E2DCF99" w14:textId="5650BA63" w:rsidR="007F761A" w:rsidRDefault="007F761A" w:rsidP="007F761A">
      <w:r>
        <w:t xml:space="preserve">- </w:t>
      </w:r>
      <w:r w:rsidR="00B5353A" w:rsidRPr="00B5353A">
        <w:t>To transform each element in a sequence — like writing them in uppercase — we can use the select operator.</w:t>
      </w:r>
      <w:r w:rsidR="00B5353A">
        <w:br/>
        <w:t xml:space="preserve">- </w:t>
      </w:r>
      <w:r w:rsidR="00DD31CC" w:rsidRPr="00DD31CC">
        <w:t>In method syntax it’s written as the method Select(), which takes a lambda expression:</w:t>
      </w:r>
    </w:p>
    <w:p w14:paraId="08424050" w14:textId="15B69973" w:rsidR="00DD31CC" w:rsidRDefault="00DD31CC" w:rsidP="007F761A">
      <w:r w:rsidRPr="00DD31CC">
        <w:drawing>
          <wp:inline distT="0" distB="0" distL="0" distR="0" wp14:anchorId="19298754" wp14:editId="5C057DBF">
            <wp:extent cx="2000529" cy="1295581"/>
            <wp:effectExtent l="0" t="0" r="0" b="0"/>
            <wp:docPr id="1905096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9663" name="Picture 1" descr="A screenshot of a computer code&#10;&#10;Description automatically generated"/>
                    <pic:cNvPicPr/>
                  </pic:nvPicPr>
                  <pic:blipFill>
                    <a:blip r:embed="rId17"/>
                    <a:stretch>
                      <a:fillRect/>
                    </a:stretch>
                  </pic:blipFill>
                  <pic:spPr>
                    <a:xfrm>
                      <a:off x="0" y="0"/>
                      <a:ext cx="2000529" cy="1295581"/>
                    </a:xfrm>
                    <a:prstGeom prst="rect">
                      <a:avLst/>
                    </a:prstGeom>
                  </pic:spPr>
                </pic:pic>
              </a:graphicData>
            </a:graphic>
          </wp:inline>
        </w:drawing>
      </w:r>
    </w:p>
    <w:p w14:paraId="68E05666" w14:textId="63FF0588" w:rsidR="00B5353A" w:rsidRDefault="00B5353A" w:rsidP="007F761A">
      <w:r>
        <w:t xml:space="preserve">- </w:t>
      </w:r>
      <w:r w:rsidRPr="00B5353A">
        <w:t>We can combine Select() with Where() in two ways:</w:t>
      </w:r>
    </w:p>
    <w:p w14:paraId="1ADF1C28" w14:textId="77777777" w:rsidR="004E6733" w:rsidRPr="004E6733" w:rsidRDefault="004E6733" w:rsidP="004E6733">
      <w:pPr>
        <w:numPr>
          <w:ilvl w:val="0"/>
          <w:numId w:val="3"/>
        </w:numPr>
      </w:pPr>
      <w:r w:rsidRPr="004E6733">
        <w:t>Use separate statements:</w:t>
      </w:r>
    </w:p>
    <w:p w14:paraId="66F063C2" w14:textId="250ECA14" w:rsidR="004E6733" w:rsidRDefault="004E6733" w:rsidP="007F761A">
      <w:r w:rsidRPr="004E6733">
        <w:drawing>
          <wp:inline distT="0" distB="0" distL="0" distR="0" wp14:anchorId="436B333D" wp14:editId="108F2E01">
            <wp:extent cx="2152950" cy="1352739"/>
            <wp:effectExtent l="0" t="0" r="0" b="0"/>
            <wp:docPr id="548260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0535" name="Picture 1" descr="A screenshot of a computer program&#10;&#10;Description automatically generated"/>
                    <pic:cNvPicPr/>
                  </pic:nvPicPr>
                  <pic:blipFill>
                    <a:blip r:embed="rId18"/>
                    <a:stretch>
                      <a:fillRect/>
                    </a:stretch>
                  </pic:blipFill>
                  <pic:spPr>
                    <a:xfrm>
                      <a:off x="0" y="0"/>
                      <a:ext cx="2152950" cy="1352739"/>
                    </a:xfrm>
                    <a:prstGeom prst="rect">
                      <a:avLst/>
                    </a:prstGeom>
                  </pic:spPr>
                </pic:pic>
              </a:graphicData>
            </a:graphic>
          </wp:inline>
        </w:drawing>
      </w:r>
    </w:p>
    <w:p w14:paraId="4597469D" w14:textId="10E25D35" w:rsidR="004E6733" w:rsidRDefault="004E6733" w:rsidP="004E6733">
      <w:pPr>
        <w:pStyle w:val="ListParagraph"/>
        <w:numPr>
          <w:ilvl w:val="0"/>
          <w:numId w:val="3"/>
        </w:numPr>
      </w:pPr>
      <w:r w:rsidRPr="004E6733">
        <w:t>Chain the expressions:</w:t>
      </w:r>
    </w:p>
    <w:p w14:paraId="4B979311" w14:textId="1A1EE5E5" w:rsidR="004E6733" w:rsidRDefault="004E6733" w:rsidP="004E6733">
      <w:r w:rsidRPr="004E6733">
        <w:drawing>
          <wp:inline distT="0" distB="0" distL="0" distR="0" wp14:anchorId="2E664375" wp14:editId="748016E3">
            <wp:extent cx="2181529" cy="771633"/>
            <wp:effectExtent l="0" t="0" r="0" b="9525"/>
            <wp:docPr id="347387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87495" name="Picture 1" descr="A screenshot of a computer&#10;&#10;Description automatically generated"/>
                    <pic:cNvPicPr/>
                  </pic:nvPicPr>
                  <pic:blipFill>
                    <a:blip r:embed="rId19"/>
                    <a:stretch>
                      <a:fillRect/>
                    </a:stretch>
                  </pic:blipFill>
                  <pic:spPr>
                    <a:xfrm>
                      <a:off x="0" y="0"/>
                      <a:ext cx="2181529" cy="771633"/>
                    </a:xfrm>
                    <a:prstGeom prst="rect">
                      <a:avLst/>
                    </a:prstGeom>
                  </pic:spPr>
                </pic:pic>
              </a:graphicData>
            </a:graphic>
          </wp:inline>
        </w:drawing>
      </w:r>
    </w:p>
    <w:p w14:paraId="09D52469" w14:textId="2DD9ACF4" w:rsidR="00FA662B" w:rsidRDefault="00FA662B" w:rsidP="004E6733">
      <w:r>
        <w:t xml:space="preserve">- </w:t>
      </w:r>
      <w:r w:rsidRPr="00FA662B">
        <w:t>You can imagine each line like a step in a conveyor belt, filtering and transforming the sequence as it goes.</w:t>
      </w:r>
    </w:p>
    <w:p w14:paraId="4EC6B0F7" w14:textId="18A50797" w:rsidR="00DD5752" w:rsidRPr="00DD5752" w:rsidRDefault="00DD5752" w:rsidP="00DD5752">
      <w:pPr>
        <w:rPr>
          <w:b/>
          <w:bCs/>
          <w:u w:val="single"/>
        </w:rPr>
      </w:pPr>
      <w:r w:rsidRPr="00DD5752">
        <w:rPr>
          <w:b/>
          <w:bCs/>
          <w:u w:val="single"/>
        </w:rPr>
        <w:t>When To Use Each Syntax</w:t>
      </w:r>
      <w:r w:rsidRPr="00DD5752">
        <w:rPr>
          <w:b/>
          <w:bCs/>
          <w:u w:val="single"/>
        </w:rPr>
        <w:t>:</w:t>
      </w:r>
    </w:p>
    <w:p w14:paraId="30897B4D" w14:textId="77777777" w:rsidR="00893824" w:rsidRPr="00893824" w:rsidRDefault="00893824" w:rsidP="00893824">
      <w:pPr>
        <w:numPr>
          <w:ilvl w:val="0"/>
          <w:numId w:val="5"/>
        </w:numPr>
      </w:pPr>
      <w:r w:rsidRPr="00893824">
        <w:t>For single-operator queries, use the method syntax.</w:t>
      </w:r>
    </w:p>
    <w:p w14:paraId="254C08C6" w14:textId="77777777" w:rsidR="00893824" w:rsidRPr="00893824" w:rsidRDefault="00893824" w:rsidP="00893824">
      <w:pPr>
        <w:numPr>
          <w:ilvl w:val="0"/>
          <w:numId w:val="5"/>
        </w:numPr>
      </w:pPr>
      <w:r w:rsidRPr="00893824">
        <w:t>For everything else, use the query syntax.</w:t>
      </w:r>
    </w:p>
    <w:p w14:paraId="4396436E" w14:textId="77777777" w:rsidR="00DD5752" w:rsidRPr="004E6733" w:rsidRDefault="00DD5752" w:rsidP="004E6733"/>
    <w:p w14:paraId="0E6695D8" w14:textId="77777777" w:rsidR="004E6733" w:rsidRPr="007F761A" w:rsidRDefault="004E6733" w:rsidP="007F761A"/>
    <w:p w14:paraId="48902447" w14:textId="77777777" w:rsidR="001A51A0" w:rsidRPr="00D64721" w:rsidRDefault="001A51A0" w:rsidP="000C4997"/>
    <w:sectPr w:rsidR="001A51A0" w:rsidRPr="00D6472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1A5F"/>
    <w:multiLevelType w:val="multilevel"/>
    <w:tmpl w:val="DD1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05C5D"/>
    <w:multiLevelType w:val="multilevel"/>
    <w:tmpl w:val="606C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D18F6"/>
    <w:multiLevelType w:val="multilevel"/>
    <w:tmpl w:val="AC76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2785C"/>
    <w:multiLevelType w:val="multilevel"/>
    <w:tmpl w:val="86A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32DE0"/>
    <w:multiLevelType w:val="multilevel"/>
    <w:tmpl w:val="43E4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406234">
    <w:abstractNumId w:val="0"/>
  </w:num>
  <w:num w:numId="2" w16cid:durableId="414593331">
    <w:abstractNumId w:val="3"/>
  </w:num>
  <w:num w:numId="3" w16cid:durableId="1012343932">
    <w:abstractNumId w:val="4"/>
  </w:num>
  <w:num w:numId="4" w16cid:durableId="216019296">
    <w:abstractNumId w:val="1"/>
  </w:num>
  <w:num w:numId="5" w16cid:durableId="1052071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D9"/>
    <w:rsid w:val="00012D65"/>
    <w:rsid w:val="0007681E"/>
    <w:rsid w:val="000C4997"/>
    <w:rsid w:val="000F38BF"/>
    <w:rsid w:val="001202C0"/>
    <w:rsid w:val="0015516C"/>
    <w:rsid w:val="001A0C8F"/>
    <w:rsid w:val="001A51A0"/>
    <w:rsid w:val="002A2800"/>
    <w:rsid w:val="003769F7"/>
    <w:rsid w:val="003B7AAB"/>
    <w:rsid w:val="003D46DA"/>
    <w:rsid w:val="003D48DE"/>
    <w:rsid w:val="00413592"/>
    <w:rsid w:val="004B3269"/>
    <w:rsid w:val="004B487B"/>
    <w:rsid w:val="004E6733"/>
    <w:rsid w:val="00550C43"/>
    <w:rsid w:val="00580EFF"/>
    <w:rsid w:val="005B0678"/>
    <w:rsid w:val="005F14DA"/>
    <w:rsid w:val="007F761A"/>
    <w:rsid w:val="00893824"/>
    <w:rsid w:val="008D1B4D"/>
    <w:rsid w:val="00A330DC"/>
    <w:rsid w:val="00A9159A"/>
    <w:rsid w:val="00AF7B12"/>
    <w:rsid w:val="00B5353A"/>
    <w:rsid w:val="00C13004"/>
    <w:rsid w:val="00D41B56"/>
    <w:rsid w:val="00D64721"/>
    <w:rsid w:val="00D811E0"/>
    <w:rsid w:val="00DD31CC"/>
    <w:rsid w:val="00DD5752"/>
    <w:rsid w:val="00DD6928"/>
    <w:rsid w:val="00E455D9"/>
    <w:rsid w:val="00E562CF"/>
    <w:rsid w:val="00EF4601"/>
    <w:rsid w:val="00F02F57"/>
    <w:rsid w:val="00F46958"/>
    <w:rsid w:val="00FA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0A12"/>
  <w15:chartTrackingRefBased/>
  <w15:docId w15:val="{8EBE5E94-14AE-4951-B4C7-1253AFAC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5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5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55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55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55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55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55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5D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5D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55D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55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55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55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55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5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5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5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55D9"/>
    <w:pPr>
      <w:spacing w:before="160"/>
      <w:jc w:val="center"/>
    </w:pPr>
    <w:rPr>
      <w:i/>
      <w:iCs/>
      <w:color w:val="404040" w:themeColor="text1" w:themeTint="BF"/>
    </w:rPr>
  </w:style>
  <w:style w:type="character" w:customStyle="1" w:styleId="QuoteChar">
    <w:name w:val="Quote Char"/>
    <w:basedOn w:val="DefaultParagraphFont"/>
    <w:link w:val="Quote"/>
    <w:uiPriority w:val="29"/>
    <w:rsid w:val="00E455D9"/>
    <w:rPr>
      <w:i/>
      <w:iCs/>
      <w:color w:val="404040" w:themeColor="text1" w:themeTint="BF"/>
    </w:rPr>
  </w:style>
  <w:style w:type="paragraph" w:styleId="ListParagraph">
    <w:name w:val="List Paragraph"/>
    <w:basedOn w:val="Normal"/>
    <w:uiPriority w:val="34"/>
    <w:qFormat/>
    <w:rsid w:val="00E455D9"/>
    <w:pPr>
      <w:ind w:left="720"/>
      <w:contextualSpacing/>
    </w:pPr>
  </w:style>
  <w:style w:type="character" w:styleId="IntenseEmphasis">
    <w:name w:val="Intense Emphasis"/>
    <w:basedOn w:val="DefaultParagraphFont"/>
    <w:uiPriority w:val="21"/>
    <w:qFormat/>
    <w:rsid w:val="00E455D9"/>
    <w:rPr>
      <w:i/>
      <w:iCs/>
      <w:color w:val="0F4761" w:themeColor="accent1" w:themeShade="BF"/>
    </w:rPr>
  </w:style>
  <w:style w:type="paragraph" w:styleId="IntenseQuote">
    <w:name w:val="Intense Quote"/>
    <w:basedOn w:val="Normal"/>
    <w:next w:val="Normal"/>
    <w:link w:val="IntenseQuoteChar"/>
    <w:uiPriority w:val="30"/>
    <w:qFormat/>
    <w:rsid w:val="00E45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5D9"/>
    <w:rPr>
      <w:i/>
      <w:iCs/>
      <w:color w:val="0F4761" w:themeColor="accent1" w:themeShade="BF"/>
    </w:rPr>
  </w:style>
  <w:style w:type="character" w:styleId="IntenseReference">
    <w:name w:val="Intense Reference"/>
    <w:basedOn w:val="DefaultParagraphFont"/>
    <w:uiPriority w:val="32"/>
    <w:qFormat/>
    <w:rsid w:val="00E455D9"/>
    <w:rPr>
      <w:b/>
      <w:bCs/>
      <w:smallCaps/>
      <w:color w:val="0F4761" w:themeColor="accent1" w:themeShade="BF"/>
      <w:spacing w:val="5"/>
    </w:rPr>
  </w:style>
  <w:style w:type="character" w:styleId="Hyperlink">
    <w:name w:val="Hyperlink"/>
    <w:basedOn w:val="DefaultParagraphFont"/>
    <w:uiPriority w:val="99"/>
    <w:unhideWhenUsed/>
    <w:rsid w:val="000C4997"/>
    <w:rPr>
      <w:color w:val="467886" w:themeColor="hyperlink"/>
      <w:u w:val="single"/>
    </w:rPr>
  </w:style>
  <w:style w:type="character" w:styleId="UnresolvedMention">
    <w:name w:val="Unresolved Mention"/>
    <w:basedOn w:val="DefaultParagraphFont"/>
    <w:uiPriority w:val="99"/>
    <w:semiHidden/>
    <w:unhideWhenUsed/>
    <w:rsid w:val="000C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1860">
      <w:bodyDiv w:val="1"/>
      <w:marLeft w:val="0"/>
      <w:marRight w:val="0"/>
      <w:marTop w:val="0"/>
      <w:marBottom w:val="0"/>
      <w:divBdr>
        <w:top w:val="none" w:sz="0" w:space="0" w:color="auto"/>
        <w:left w:val="none" w:sz="0" w:space="0" w:color="auto"/>
        <w:bottom w:val="none" w:sz="0" w:space="0" w:color="auto"/>
        <w:right w:val="none" w:sz="0" w:space="0" w:color="auto"/>
      </w:divBdr>
      <w:divsChild>
        <w:div w:id="1514371391">
          <w:marLeft w:val="0"/>
          <w:marRight w:val="0"/>
          <w:marTop w:val="0"/>
          <w:marBottom w:val="0"/>
          <w:divBdr>
            <w:top w:val="none" w:sz="0" w:space="0" w:color="auto"/>
            <w:left w:val="none" w:sz="0" w:space="0" w:color="auto"/>
            <w:bottom w:val="none" w:sz="0" w:space="0" w:color="auto"/>
            <w:right w:val="none" w:sz="0" w:space="0" w:color="auto"/>
          </w:divBdr>
          <w:divsChild>
            <w:div w:id="1203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332">
      <w:bodyDiv w:val="1"/>
      <w:marLeft w:val="0"/>
      <w:marRight w:val="0"/>
      <w:marTop w:val="0"/>
      <w:marBottom w:val="0"/>
      <w:divBdr>
        <w:top w:val="none" w:sz="0" w:space="0" w:color="auto"/>
        <w:left w:val="none" w:sz="0" w:space="0" w:color="auto"/>
        <w:bottom w:val="none" w:sz="0" w:space="0" w:color="auto"/>
        <w:right w:val="none" w:sz="0" w:space="0" w:color="auto"/>
      </w:divBdr>
      <w:divsChild>
        <w:div w:id="1643150465">
          <w:marLeft w:val="0"/>
          <w:marRight w:val="0"/>
          <w:marTop w:val="0"/>
          <w:marBottom w:val="0"/>
          <w:divBdr>
            <w:top w:val="none" w:sz="0" w:space="0" w:color="auto"/>
            <w:left w:val="none" w:sz="0" w:space="0" w:color="auto"/>
            <w:bottom w:val="none" w:sz="0" w:space="0" w:color="auto"/>
            <w:right w:val="none" w:sz="0" w:space="0" w:color="auto"/>
          </w:divBdr>
          <w:divsChild>
            <w:div w:id="20996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1547">
      <w:bodyDiv w:val="1"/>
      <w:marLeft w:val="0"/>
      <w:marRight w:val="0"/>
      <w:marTop w:val="0"/>
      <w:marBottom w:val="0"/>
      <w:divBdr>
        <w:top w:val="none" w:sz="0" w:space="0" w:color="auto"/>
        <w:left w:val="none" w:sz="0" w:space="0" w:color="auto"/>
        <w:bottom w:val="none" w:sz="0" w:space="0" w:color="auto"/>
        <w:right w:val="none" w:sz="0" w:space="0" w:color="auto"/>
      </w:divBdr>
      <w:divsChild>
        <w:div w:id="1993673569">
          <w:marLeft w:val="0"/>
          <w:marRight w:val="0"/>
          <w:marTop w:val="0"/>
          <w:marBottom w:val="0"/>
          <w:divBdr>
            <w:top w:val="none" w:sz="0" w:space="0" w:color="auto"/>
            <w:left w:val="none" w:sz="0" w:space="0" w:color="auto"/>
            <w:bottom w:val="none" w:sz="0" w:space="0" w:color="auto"/>
            <w:right w:val="none" w:sz="0" w:space="0" w:color="auto"/>
          </w:divBdr>
          <w:divsChild>
            <w:div w:id="10637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760">
      <w:bodyDiv w:val="1"/>
      <w:marLeft w:val="0"/>
      <w:marRight w:val="0"/>
      <w:marTop w:val="0"/>
      <w:marBottom w:val="0"/>
      <w:divBdr>
        <w:top w:val="none" w:sz="0" w:space="0" w:color="auto"/>
        <w:left w:val="none" w:sz="0" w:space="0" w:color="auto"/>
        <w:bottom w:val="none" w:sz="0" w:space="0" w:color="auto"/>
        <w:right w:val="none" w:sz="0" w:space="0" w:color="auto"/>
      </w:divBdr>
      <w:divsChild>
        <w:div w:id="1870095554">
          <w:marLeft w:val="0"/>
          <w:marRight w:val="0"/>
          <w:marTop w:val="0"/>
          <w:marBottom w:val="0"/>
          <w:divBdr>
            <w:top w:val="none" w:sz="0" w:space="0" w:color="auto"/>
            <w:left w:val="none" w:sz="0" w:space="0" w:color="auto"/>
            <w:bottom w:val="none" w:sz="0" w:space="0" w:color="auto"/>
            <w:right w:val="none" w:sz="0" w:space="0" w:color="auto"/>
          </w:divBdr>
          <w:divsChild>
            <w:div w:id="520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6672">
      <w:bodyDiv w:val="1"/>
      <w:marLeft w:val="0"/>
      <w:marRight w:val="0"/>
      <w:marTop w:val="0"/>
      <w:marBottom w:val="0"/>
      <w:divBdr>
        <w:top w:val="none" w:sz="0" w:space="0" w:color="auto"/>
        <w:left w:val="none" w:sz="0" w:space="0" w:color="auto"/>
        <w:bottom w:val="none" w:sz="0" w:space="0" w:color="auto"/>
        <w:right w:val="none" w:sz="0" w:space="0" w:color="auto"/>
      </w:divBdr>
      <w:divsChild>
        <w:div w:id="1419255978">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115">
      <w:bodyDiv w:val="1"/>
      <w:marLeft w:val="0"/>
      <w:marRight w:val="0"/>
      <w:marTop w:val="0"/>
      <w:marBottom w:val="0"/>
      <w:divBdr>
        <w:top w:val="none" w:sz="0" w:space="0" w:color="auto"/>
        <w:left w:val="none" w:sz="0" w:space="0" w:color="auto"/>
        <w:bottom w:val="none" w:sz="0" w:space="0" w:color="auto"/>
        <w:right w:val="none" w:sz="0" w:space="0" w:color="auto"/>
      </w:divBdr>
      <w:divsChild>
        <w:div w:id="875390013">
          <w:marLeft w:val="0"/>
          <w:marRight w:val="0"/>
          <w:marTop w:val="0"/>
          <w:marBottom w:val="0"/>
          <w:divBdr>
            <w:top w:val="none" w:sz="0" w:space="0" w:color="auto"/>
            <w:left w:val="none" w:sz="0" w:space="0" w:color="auto"/>
            <w:bottom w:val="none" w:sz="0" w:space="0" w:color="auto"/>
            <w:right w:val="none" w:sz="0" w:space="0" w:color="auto"/>
          </w:divBdr>
          <w:divsChild>
            <w:div w:id="4159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953">
      <w:bodyDiv w:val="1"/>
      <w:marLeft w:val="0"/>
      <w:marRight w:val="0"/>
      <w:marTop w:val="0"/>
      <w:marBottom w:val="0"/>
      <w:divBdr>
        <w:top w:val="none" w:sz="0" w:space="0" w:color="auto"/>
        <w:left w:val="none" w:sz="0" w:space="0" w:color="auto"/>
        <w:bottom w:val="none" w:sz="0" w:space="0" w:color="auto"/>
        <w:right w:val="none" w:sz="0" w:space="0" w:color="auto"/>
      </w:divBdr>
    </w:div>
    <w:div w:id="667485275">
      <w:bodyDiv w:val="1"/>
      <w:marLeft w:val="0"/>
      <w:marRight w:val="0"/>
      <w:marTop w:val="0"/>
      <w:marBottom w:val="0"/>
      <w:divBdr>
        <w:top w:val="none" w:sz="0" w:space="0" w:color="auto"/>
        <w:left w:val="none" w:sz="0" w:space="0" w:color="auto"/>
        <w:bottom w:val="none" w:sz="0" w:space="0" w:color="auto"/>
        <w:right w:val="none" w:sz="0" w:space="0" w:color="auto"/>
      </w:divBdr>
    </w:div>
    <w:div w:id="705833706">
      <w:bodyDiv w:val="1"/>
      <w:marLeft w:val="0"/>
      <w:marRight w:val="0"/>
      <w:marTop w:val="0"/>
      <w:marBottom w:val="0"/>
      <w:divBdr>
        <w:top w:val="none" w:sz="0" w:space="0" w:color="auto"/>
        <w:left w:val="none" w:sz="0" w:space="0" w:color="auto"/>
        <w:bottom w:val="none" w:sz="0" w:space="0" w:color="auto"/>
        <w:right w:val="none" w:sz="0" w:space="0" w:color="auto"/>
      </w:divBdr>
    </w:div>
    <w:div w:id="726296903">
      <w:bodyDiv w:val="1"/>
      <w:marLeft w:val="0"/>
      <w:marRight w:val="0"/>
      <w:marTop w:val="0"/>
      <w:marBottom w:val="0"/>
      <w:divBdr>
        <w:top w:val="none" w:sz="0" w:space="0" w:color="auto"/>
        <w:left w:val="none" w:sz="0" w:space="0" w:color="auto"/>
        <w:bottom w:val="none" w:sz="0" w:space="0" w:color="auto"/>
        <w:right w:val="none" w:sz="0" w:space="0" w:color="auto"/>
      </w:divBdr>
    </w:div>
    <w:div w:id="976253482">
      <w:bodyDiv w:val="1"/>
      <w:marLeft w:val="0"/>
      <w:marRight w:val="0"/>
      <w:marTop w:val="0"/>
      <w:marBottom w:val="0"/>
      <w:divBdr>
        <w:top w:val="none" w:sz="0" w:space="0" w:color="auto"/>
        <w:left w:val="none" w:sz="0" w:space="0" w:color="auto"/>
        <w:bottom w:val="none" w:sz="0" w:space="0" w:color="auto"/>
        <w:right w:val="none" w:sz="0" w:space="0" w:color="auto"/>
      </w:divBdr>
    </w:div>
    <w:div w:id="981885477">
      <w:bodyDiv w:val="1"/>
      <w:marLeft w:val="0"/>
      <w:marRight w:val="0"/>
      <w:marTop w:val="0"/>
      <w:marBottom w:val="0"/>
      <w:divBdr>
        <w:top w:val="none" w:sz="0" w:space="0" w:color="auto"/>
        <w:left w:val="none" w:sz="0" w:space="0" w:color="auto"/>
        <w:bottom w:val="none" w:sz="0" w:space="0" w:color="auto"/>
        <w:right w:val="none" w:sz="0" w:space="0" w:color="auto"/>
      </w:divBdr>
    </w:div>
    <w:div w:id="1037240801">
      <w:bodyDiv w:val="1"/>
      <w:marLeft w:val="0"/>
      <w:marRight w:val="0"/>
      <w:marTop w:val="0"/>
      <w:marBottom w:val="0"/>
      <w:divBdr>
        <w:top w:val="none" w:sz="0" w:space="0" w:color="auto"/>
        <w:left w:val="none" w:sz="0" w:space="0" w:color="auto"/>
        <w:bottom w:val="none" w:sz="0" w:space="0" w:color="auto"/>
        <w:right w:val="none" w:sz="0" w:space="0" w:color="auto"/>
      </w:divBdr>
    </w:div>
    <w:div w:id="1085028192">
      <w:bodyDiv w:val="1"/>
      <w:marLeft w:val="0"/>
      <w:marRight w:val="0"/>
      <w:marTop w:val="0"/>
      <w:marBottom w:val="0"/>
      <w:divBdr>
        <w:top w:val="none" w:sz="0" w:space="0" w:color="auto"/>
        <w:left w:val="none" w:sz="0" w:space="0" w:color="auto"/>
        <w:bottom w:val="none" w:sz="0" w:space="0" w:color="auto"/>
        <w:right w:val="none" w:sz="0" w:space="0" w:color="auto"/>
      </w:divBdr>
    </w:div>
    <w:div w:id="1401173806">
      <w:bodyDiv w:val="1"/>
      <w:marLeft w:val="0"/>
      <w:marRight w:val="0"/>
      <w:marTop w:val="0"/>
      <w:marBottom w:val="0"/>
      <w:divBdr>
        <w:top w:val="none" w:sz="0" w:space="0" w:color="auto"/>
        <w:left w:val="none" w:sz="0" w:space="0" w:color="auto"/>
        <w:bottom w:val="none" w:sz="0" w:space="0" w:color="auto"/>
        <w:right w:val="none" w:sz="0" w:space="0" w:color="auto"/>
      </w:divBdr>
    </w:div>
    <w:div w:id="1547721969">
      <w:bodyDiv w:val="1"/>
      <w:marLeft w:val="0"/>
      <w:marRight w:val="0"/>
      <w:marTop w:val="0"/>
      <w:marBottom w:val="0"/>
      <w:divBdr>
        <w:top w:val="none" w:sz="0" w:space="0" w:color="auto"/>
        <w:left w:val="none" w:sz="0" w:space="0" w:color="auto"/>
        <w:bottom w:val="none" w:sz="0" w:space="0" w:color="auto"/>
        <w:right w:val="none" w:sz="0" w:space="0" w:color="auto"/>
      </w:divBdr>
    </w:div>
    <w:div w:id="1574923841">
      <w:bodyDiv w:val="1"/>
      <w:marLeft w:val="0"/>
      <w:marRight w:val="0"/>
      <w:marTop w:val="0"/>
      <w:marBottom w:val="0"/>
      <w:divBdr>
        <w:top w:val="none" w:sz="0" w:space="0" w:color="auto"/>
        <w:left w:val="none" w:sz="0" w:space="0" w:color="auto"/>
        <w:bottom w:val="none" w:sz="0" w:space="0" w:color="auto"/>
        <w:right w:val="none" w:sz="0" w:space="0" w:color="auto"/>
      </w:divBdr>
      <w:divsChild>
        <w:div w:id="1600143086">
          <w:marLeft w:val="0"/>
          <w:marRight w:val="0"/>
          <w:marTop w:val="0"/>
          <w:marBottom w:val="0"/>
          <w:divBdr>
            <w:top w:val="none" w:sz="0" w:space="0" w:color="auto"/>
            <w:left w:val="none" w:sz="0" w:space="0" w:color="auto"/>
            <w:bottom w:val="none" w:sz="0" w:space="0" w:color="auto"/>
            <w:right w:val="none" w:sz="0" w:space="0" w:color="auto"/>
          </w:divBdr>
          <w:divsChild>
            <w:div w:id="4679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453">
      <w:bodyDiv w:val="1"/>
      <w:marLeft w:val="0"/>
      <w:marRight w:val="0"/>
      <w:marTop w:val="0"/>
      <w:marBottom w:val="0"/>
      <w:divBdr>
        <w:top w:val="none" w:sz="0" w:space="0" w:color="auto"/>
        <w:left w:val="none" w:sz="0" w:space="0" w:color="auto"/>
        <w:bottom w:val="none" w:sz="0" w:space="0" w:color="auto"/>
        <w:right w:val="none" w:sz="0" w:space="0" w:color="auto"/>
      </w:divBdr>
    </w:div>
    <w:div w:id="1593778668">
      <w:bodyDiv w:val="1"/>
      <w:marLeft w:val="0"/>
      <w:marRight w:val="0"/>
      <w:marTop w:val="0"/>
      <w:marBottom w:val="0"/>
      <w:divBdr>
        <w:top w:val="none" w:sz="0" w:space="0" w:color="auto"/>
        <w:left w:val="none" w:sz="0" w:space="0" w:color="auto"/>
        <w:bottom w:val="none" w:sz="0" w:space="0" w:color="auto"/>
        <w:right w:val="none" w:sz="0" w:space="0" w:color="auto"/>
      </w:divBdr>
    </w:div>
    <w:div w:id="1604535695">
      <w:bodyDiv w:val="1"/>
      <w:marLeft w:val="0"/>
      <w:marRight w:val="0"/>
      <w:marTop w:val="0"/>
      <w:marBottom w:val="0"/>
      <w:divBdr>
        <w:top w:val="none" w:sz="0" w:space="0" w:color="auto"/>
        <w:left w:val="none" w:sz="0" w:space="0" w:color="auto"/>
        <w:bottom w:val="none" w:sz="0" w:space="0" w:color="auto"/>
        <w:right w:val="none" w:sz="0" w:space="0" w:color="auto"/>
      </w:divBdr>
    </w:div>
    <w:div w:id="1640187068">
      <w:bodyDiv w:val="1"/>
      <w:marLeft w:val="0"/>
      <w:marRight w:val="0"/>
      <w:marTop w:val="0"/>
      <w:marBottom w:val="0"/>
      <w:divBdr>
        <w:top w:val="none" w:sz="0" w:space="0" w:color="auto"/>
        <w:left w:val="none" w:sz="0" w:space="0" w:color="auto"/>
        <w:bottom w:val="none" w:sz="0" w:space="0" w:color="auto"/>
        <w:right w:val="none" w:sz="0" w:space="0" w:color="auto"/>
      </w:divBdr>
    </w:div>
    <w:div w:id="1677027786">
      <w:bodyDiv w:val="1"/>
      <w:marLeft w:val="0"/>
      <w:marRight w:val="0"/>
      <w:marTop w:val="0"/>
      <w:marBottom w:val="0"/>
      <w:divBdr>
        <w:top w:val="none" w:sz="0" w:space="0" w:color="auto"/>
        <w:left w:val="none" w:sz="0" w:space="0" w:color="auto"/>
        <w:bottom w:val="none" w:sz="0" w:space="0" w:color="auto"/>
        <w:right w:val="none" w:sz="0" w:space="0" w:color="auto"/>
      </w:divBdr>
      <w:divsChild>
        <w:div w:id="1804033136">
          <w:marLeft w:val="0"/>
          <w:marRight w:val="0"/>
          <w:marTop w:val="0"/>
          <w:marBottom w:val="0"/>
          <w:divBdr>
            <w:top w:val="none" w:sz="0" w:space="0" w:color="auto"/>
            <w:left w:val="none" w:sz="0" w:space="0" w:color="auto"/>
            <w:bottom w:val="none" w:sz="0" w:space="0" w:color="auto"/>
            <w:right w:val="none" w:sz="0" w:space="0" w:color="auto"/>
          </w:divBdr>
          <w:divsChild>
            <w:div w:id="8070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575">
      <w:bodyDiv w:val="1"/>
      <w:marLeft w:val="0"/>
      <w:marRight w:val="0"/>
      <w:marTop w:val="0"/>
      <w:marBottom w:val="0"/>
      <w:divBdr>
        <w:top w:val="none" w:sz="0" w:space="0" w:color="auto"/>
        <w:left w:val="none" w:sz="0" w:space="0" w:color="auto"/>
        <w:bottom w:val="none" w:sz="0" w:space="0" w:color="auto"/>
        <w:right w:val="none" w:sz="0" w:space="0" w:color="auto"/>
      </w:divBdr>
    </w:div>
    <w:div w:id="1717389435">
      <w:bodyDiv w:val="1"/>
      <w:marLeft w:val="0"/>
      <w:marRight w:val="0"/>
      <w:marTop w:val="0"/>
      <w:marBottom w:val="0"/>
      <w:divBdr>
        <w:top w:val="none" w:sz="0" w:space="0" w:color="auto"/>
        <w:left w:val="none" w:sz="0" w:space="0" w:color="auto"/>
        <w:bottom w:val="none" w:sz="0" w:space="0" w:color="auto"/>
        <w:right w:val="none" w:sz="0" w:space="0" w:color="auto"/>
      </w:divBdr>
    </w:div>
    <w:div w:id="1724792371">
      <w:bodyDiv w:val="1"/>
      <w:marLeft w:val="0"/>
      <w:marRight w:val="0"/>
      <w:marTop w:val="0"/>
      <w:marBottom w:val="0"/>
      <w:divBdr>
        <w:top w:val="none" w:sz="0" w:space="0" w:color="auto"/>
        <w:left w:val="none" w:sz="0" w:space="0" w:color="auto"/>
        <w:bottom w:val="none" w:sz="0" w:space="0" w:color="auto"/>
        <w:right w:val="none" w:sz="0" w:space="0" w:color="auto"/>
      </w:divBdr>
    </w:div>
    <w:div w:id="1759717730">
      <w:bodyDiv w:val="1"/>
      <w:marLeft w:val="0"/>
      <w:marRight w:val="0"/>
      <w:marTop w:val="0"/>
      <w:marBottom w:val="0"/>
      <w:divBdr>
        <w:top w:val="none" w:sz="0" w:space="0" w:color="auto"/>
        <w:left w:val="none" w:sz="0" w:space="0" w:color="auto"/>
        <w:bottom w:val="none" w:sz="0" w:space="0" w:color="auto"/>
        <w:right w:val="none" w:sz="0" w:space="0" w:color="auto"/>
      </w:divBdr>
    </w:div>
    <w:div w:id="1804150712">
      <w:bodyDiv w:val="1"/>
      <w:marLeft w:val="0"/>
      <w:marRight w:val="0"/>
      <w:marTop w:val="0"/>
      <w:marBottom w:val="0"/>
      <w:divBdr>
        <w:top w:val="none" w:sz="0" w:space="0" w:color="auto"/>
        <w:left w:val="none" w:sz="0" w:space="0" w:color="auto"/>
        <w:bottom w:val="none" w:sz="0" w:space="0" w:color="auto"/>
        <w:right w:val="none" w:sz="0" w:space="0" w:color="auto"/>
      </w:divBdr>
    </w:div>
    <w:div w:id="1876965468">
      <w:bodyDiv w:val="1"/>
      <w:marLeft w:val="0"/>
      <w:marRight w:val="0"/>
      <w:marTop w:val="0"/>
      <w:marBottom w:val="0"/>
      <w:divBdr>
        <w:top w:val="none" w:sz="0" w:space="0" w:color="auto"/>
        <w:left w:val="none" w:sz="0" w:space="0" w:color="auto"/>
        <w:bottom w:val="none" w:sz="0" w:space="0" w:color="auto"/>
        <w:right w:val="none" w:sz="0" w:space="0" w:color="auto"/>
      </w:divBdr>
    </w:div>
    <w:div w:id="1991517330">
      <w:bodyDiv w:val="1"/>
      <w:marLeft w:val="0"/>
      <w:marRight w:val="0"/>
      <w:marTop w:val="0"/>
      <w:marBottom w:val="0"/>
      <w:divBdr>
        <w:top w:val="none" w:sz="0" w:space="0" w:color="auto"/>
        <w:left w:val="none" w:sz="0" w:space="0" w:color="auto"/>
        <w:bottom w:val="none" w:sz="0" w:space="0" w:color="auto"/>
        <w:right w:val="none" w:sz="0" w:space="0" w:color="auto"/>
      </w:divBdr>
    </w:div>
    <w:div w:id="20342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cademy.com/resources/docs/c-sharp/operators"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cademy.com/resources/docs/c-sharp/methods"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42</cp:revision>
  <dcterms:created xsi:type="dcterms:W3CDTF">2025-01-30T06:21:00Z</dcterms:created>
  <dcterms:modified xsi:type="dcterms:W3CDTF">2025-01-30T07:09:00Z</dcterms:modified>
</cp:coreProperties>
</file>