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AEA42" w14:textId="18AD6517" w:rsidR="00DD6928" w:rsidRDefault="00870D1F">
      <w:pPr>
        <w:rPr>
          <w:b/>
          <w:bCs/>
          <w:u w:val="single"/>
        </w:rPr>
      </w:pPr>
      <w:r>
        <w:rPr>
          <w:b/>
          <w:bCs/>
          <w:u w:val="single"/>
        </w:rPr>
        <w:t>ASCII</w:t>
      </w:r>
      <w:r w:rsidR="00E472A4">
        <w:rPr>
          <w:b/>
          <w:bCs/>
          <w:u w:val="single"/>
        </w:rPr>
        <w:t>:</w:t>
      </w:r>
    </w:p>
    <w:p w14:paraId="54600BBF" w14:textId="062098D3" w:rsidR="00E472A4" w:rsidRDefault="00E472A4">
      <w:r>
        <w:t xml:space="preserve">- American Standard Code for Information Interchange (ASCII) – Most common mapping for keyboard to code </w:t>
      </w:r>
      <w:proofErr w:type="gramStart"/>
      <w:r w:rsidR="007A4FEB">
        <w:t>by  assigning</w:t>
      </w:r>
      <w:proofErr w:type="gramEnd"/>
      <w:r w:rsidR="007A4FEB">
        <w:t xml:space="preserve"> a number to each character </w:t>
      </w:r>
      <w:r>
        <w:t>(</w:t>
      </w:r>
      <w:r w:rsidR="007A4FEB">
        <w:t>#72 = H, #101 = e) 0-256</w:t>
      </w:r>
      <w:r w:rsidR="007A4FEB">
        <w:br/>
        <w:t xml:space="preserve">- </w:t>
      </w:r>
      <w:proofErr w:type="spellStart"/>
      <w:r w:rsidR="007A4FEB">
        <w:rPr>
          <w:i/>
          <w:iCs/>
        </w:rPr>
        <w:t>ord</w:t>
      </w:r>
      <w:proofErr w:type="spellEnd"/>
      <w:r w:rsidR="007A4FEB">
        <w:rPr>
          <w:i/>
          <w:iCs/>
        </w:rPr>
        <w:t xml:space="preserve">() </w:t>
      </w:r>
      <w:r w:rsidR="007A4FEB">
        <w:t>function tells us the numeric value of an ASCII character</w:t>
      </w:r>
      <w:r w:rsidR="00F82D0D">
        <w:br/>
        <w:t>- One character = one byte (memory inefficient)</w:t>
      </w:r>
      <w:r w:rsidR="007A4FEB">
        <w:br/>
      </w:r>
    </w:p>
    <w:p w14:paraId="76B4B35E" w14:textId="218D0CB1" w:rsidR="00870D1F" w:rsidRDefault="00870D1F">
      <w:pPr>
        <w:rPr>
          <w:b/>
          <w:bCs/>
          <w:u w:val="single"/>
        </w:rPr>
      </w:pPr>
      <w:r>
        <w:rPr>
          <w:b/>
          <w:bCs/>
          <w:u w:val="single"/>
        </w:rPr>
        <w:t>Unicode:</w:t>
      </w:r>
    </w:p>
    <w:p w14:paraId="39CDF5B4" w14:textId="684208DD" w:rsidR="00870D1F" w:rsidRDefault="00090FC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84DF93" wp14:editId="47CFBED9">
                <wp:simplePos x="0" y="0"/>
                <wp:positionH relativeFrom="column">
                  <wp:posOffset>2733675</wp:posOffset>
                </wp:positionH>
                <wp:positionV relativeFrom="paragraph">
                  <wp:posOffset>1323975</wp:posOffset>
                </wp:positionV>
                <wp:extent cx="2162175" cy="1141730"/>
                <wp:effectExtent l="0" t="0" r="28575" b="20320"/>
                <wp:wrapNone/>
                <wp:docPr id="18040945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141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79623" w14:textId="1680BFDE" w:rsidR="00090FC6" w:rsidRDefault="00090FC6">
                            <w:r>
                              <w:t>Assumes the data is ASCII or UTF-8 by default, don’t need to tell it</w:t>
                            </w:r>
                          </w:p>
                          <w:p w14:paraId="05ADD7D0" w14:textId="77777777" w:rsidR="00090FC6" w:rsidRDefault="00090F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84DF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5.25pt;margin-top:104.25pt;width:170.25pt;height:8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" fillcolor="white [3201]" strokeweight=".5pt">
                <v:textbox>
                  <w:txbxContent>
                    <w:p w14:paraId="32C79623" w14:textId="1680BFDE" w:rsidR="00090FC6" w:rsidRDefault="00090FC6">
                      <w:r>
                        <w:t>Assumes the data is ASCII or UTF-8 by default, don’t need to tell it</w:t>
                      </w:r>
                    </w:p>
                    <w:p w14:paraId="05ADD7D0" w14:textId="77777777" w:rsidR="00090FC6" w:rsidRDefault="00090FC6"/>
                  </w:txbxContent>
                </v:textbox>
              </v:shape>
            </w:pict>
          </mc:Fallback>
        </mc:AlternateContent>
      </w:r>
      <w:r w:rsidR="00870D1F">
        <w:t xml:space="preserve">- New way of organizing hundreds of millions of characters so they are machine readable (different languages, new symbols, </w:t>
      </w:r>
      <w:proofErr w:type="spellStart"/>
      <w:r w:rsidR="00870D1F">
        <w:t>etc</w:t>
      </w:r>
      <w:proofErr w:type="spellEnd"/>
      <w:r w:rsidR="00870D1F">
        <w:t>)</w:t>
      </w:r>
      <w:r w:rsidR="00785BDB">
        <w:br/>
        <w:t xml:space="preserve">- </w:t>
      </w:r>
      <w:r w:rsidR="00785BDB">
        <w:rPr>
          <w:i/>
          <w:iCs/>
        </w:rPr>
        <w:t xml:space="preserve">UTF-8 </w:t>
      </w:r>
      <w:r w:rsidR="00785BDB">
        <w:t>is the recommended method for encoding data to be exchanged between systems (1-4 bytes)</w:t>
      </w:r>
      <w:r w:rsidR="00785BDB">
        <w:br/>
        <w:t xml:space="preserve">- In Python3 all strings are </w:t>
      </w:r>
      <w:r>
        <w:t>Unicode</w:t>
      </w:r>
      <w:r>
        <w:br/>
        <w:t xml:space="preserve">- When we talk to an external resource like a network socket we send bytes and we need to </w:t>
      </w:r>
      <w:r w:rsidRPr="00FB2CE0">
        <w:rPr>
          <w:i/>
          <w:iCs/>
        </w:rPr>
        <w:t>encode</w:t>
      </w:r>
      <w:r>
        <w:t xml:space="preserve"> them before sending. When we read data from an external </w:t>
      </w:r>
      <w:r w:rsidR="00FB2CE0">
        <w:t>resource,</w:t>
      </w:r>
      <w:r>
        <w:t xml:space="preserve"> we need to </w:t>
      </w:r>
      <w:r w:rsidRPr="00FB2CE0">
        <w:rPr>
          <w:i/>
          <w:iCs/>
        </w:rPr>
        <w:t>decode</w:t>
      </w:r>
      <w:r>
        <w:t xml:space="preserve"> it </w:t>
      </w:r>
      <w:r>
        <w:br/>
      </w:r>
      <w:r>
        <w:br/>
      </w:r>
      <w:r w:rsidRPr="00090FC6">
        <w:drawing>
          <wp:inline distT="0" distB="0" distL="0" distR="0" wp14:anchorId="5C990239" wp14:editId="7F592E38">
            <wp:extent cx="2695575" cy="1199303"/>
            <wp:effectExtent l="0" t="0" r="0" b="1270"/>
            <wp:docPr id="537423298" name="Picture 1" descr="A computer code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23298" name="Picture 1" descr="A computer code with yellow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2226" cy="120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FC6">
        <w:rPr>
          <w:noProof/>
        </w:rPr>
        <w:t xml:space="preserve"> </w:t>
      </w:r>
      <w:r w:rsidRPr="00090FC6">
        <w:drawing>
          <wp:inline distT="0" distB="0" distL="0" distR="0" wp14:anchorId="311DC0DD" wp14:editId="13D8FDC1">
            <wp:extent cx="5706271" cy="800212"/>
            <wp:effectExtent l="0" t="0" r="0" b="0"/>
            <wp:docPr id="6192724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72460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8BBA" w14:textId="77777777" w:rsidR="0054065C" w:rsidRPr="00785BDB" w:rsidRDefault="0054065C"/>
    <w:sectPr w:rsidR="0054065C" w:rsidRPr="00785BDB" w:rsidSect="00E472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A6"/>
    <w:rsid w:val="00090FC6"/>
    <w:rsid w:val="00381EA6"/>
    <w:rsid w:val="0054065C"/>
    <w:rsid w:val="00785BDB"/>
    <w:rsid w:val="007A4FEB"/>
    <w:rsid w:val="00870D1F"/>
    <w:rsid w:val="00A330DC"/>
    <w:rsid w:val="00DD6928"/>
    <w:rsid w:val="00E472A4"/>
    <w:rsid w:val="00F82D0D"/>
    <w:rsid w:val="00FB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657D"/>
  <w15:chartTrackingRefBased/>
  <w15:docId w15:val="{A931C242-5A8E-4ACE-8DA5-F57A2898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E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E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E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E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E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EA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A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EA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EA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EA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EA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EA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E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EA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9</cp:revision>
  <dcterms:created xsi:type="dcterms:W3CDTF">2024-06-06T11:08:00Z</dcterms:created>
  <dcterms:modified xsi:type="dcterms:W3CDTF">2024-06-06T11:31:00Z</dcterms:modified>
</cp:coreProperties>
</file>