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19EE" w14:textId="77777777" w:rsidR="00FD78EF" w:rsidRPr="00FD78EF" w:rsidRDefault="00FD78EF" w:rsidP="0063241F">
      <w:pPr>
        <w:pStyle w:val="Title"/>
      </w:pPr>
      <w:r w:rsidRPr="00FD78EF">
        <w:t>Mathematical Substrate for an Ecological-Epidemiological Relationship Discovery System</w:t>
      </w:r>
    </w:p>
    <w:p w14:paraId="075AAD29" w14:textId="77777777" w:rsidR="00FD78EF" w:rsidRPr="00FD78EF" w:rsidRDefault="00FD78EF" w:rsidP="0063241F">
      <w:pPr>
        <w:pStyle w:val="Subtitle"/>
      </w:pPr>
      <w:r w:rsidRPr="00FD78EF">
        <w:t>A Formal Applied-Mathematical Specification for DATASUS–SIDRA/IBGE Data</w:t>
      </w:r>
    </w:p>
    <w:p w14:paraId="3CB1AE60" w14:textId="77777777" w:rsidR="00FD78EF" w:rsidRPr="0063241F" w:rsidRDefault="00FD78EF" w:rsidP="0004436C">
      <w:pPr>
        <w:spacing w:line="240" w:lineRule="auto"/>
        <w:jc w:val="center"/>
        <w:rPr>
          <w:rStyle w:val="SubtleEmphasis"/>
          <w:lang w:val="pt-BR"/>
        </w:rPr>
      </w:pPr>
      <w:r w:rsidRPr="0063241F">
        <w:rPr>
          <w:rStyle w:val="SubtleEmphasis"/>
          <w:lang w:val="pt-BR"/>
        </w:rPr>
        <w:t>Working thesis document — v0.1</w:t>
      </w:r>
    </w:p>
    <w:p w14:paraId="57543B76" w14:textId="77777777" w:rsidR="0004436C" w:rsidRDefault="0004436C" w:rsidP="0004436C">
      <w:pPr>
        <w:spacing w:line="240" w:lineRule="auto"/>
        <w:jc w:val="center"/>
        <w:rPr>
          <w:b/>
          <w:bCs/>
          <w:sz w:val="22"/>
          <w:szCs w:val="22"/>
          <w:lang w:val="pt-BR"/>
        </w:rPr>
      </w:pPr>
    </w:p>
    <w:p w14:paraId="4562726E" w14:textId="3378546E" w:rsidR="0004436C" w:rsidRPr="0063241F" w:rsidRDefault="0004436C" w:rsidP="0004436C">
      <w:pPr>
        <w:spacing w:line="240" w:lineRule="auto"/>
        <w:jc w:val="center"/>
        <w:rPr>
          <w:rStyle w:val="SubtleEmphasis"/>
          <w:lang w:val="pt-BR"/>
        </w:rPr>
      </w:pPr>
      <w:r w:rsidRPr="0063241F">
        <w:rPr>
          <w:rStyle w:val="SubtleEmphasis"/>
          <w:lang w:val="pt-BR"/>
        </w:rPr>
        <w:t>Levi de Melo Amorim</w:t>
      </w:r>
      <w:r w:rsidRPr="0063241F">
        <w:rPr>
          <w:rStyle w:val="SubtleEmphasis"/>
          <w:lang w:val="pt-BR"/>
        </w:rPr>
        <w:br/>
      </w:r>
      <w:r w:rsidR="0063241F" w:rsidRPr="0063241F">
        <w:rPr>
          <w:rStyle w:val="SubtleEmphasis"/>
          <w:lang w:val="pt-BR"/>
        </w:rPr>
        <w:t>levi.amorim@nees.ufal.br</w:t>
      </w:r>
    </w:p>
    <w:p w14:paraId="077B605C" w14:textId="77777777" w:rsidR="00FD78EF" w:rsidRPr="00FD78EF" w:rsidRDefault="00FD78EF" w:rsidP="00FD78EF">
      <w:pPr>
        <w:spacing w:line="240" w:lineRule="auto"/>
        <w:jc w:val="both"/>
        <w:rPr>
          <w:sz w:val="22"/>
          <w:szCs w:val="22"/>
          <w:lang w:val="pt-BR"/>
        </w:rPr>
      </w:pPr>
      <w:r w:rsidRPr="00FD78EF">
        <w:rPr>
          <w:sz w:val="22"/>
          <w:szCs w:val="22"/>
          <w:lang w:val="pt-BR"/>
        </w:rPr>
        <w:pict w14:anchorId="16CA24F5">
          <v:rect id="_x0000_i1334" style="width:0;height:1.5pt" o:hralign="center" o:hrstd="t" o:hr="t" fillcolor="#a0a0a0" stroked="f"/>
        </w:pict>
      </w:r>
    </w:p>
    <w:p w14:paraId="232C67D7" w14:textId="77777777" w:rsidR="00FD78EF" w:rsidRPr="00FD78EF" w:rsidRDefault="00FD78EF" w:rsidP="00FD78EF">
      <w:pPr>
        <w:spacing w:line="240" w:lineRule="auto"/>
        <w:jc w:val="both"/>
        <w:rPr>
          <w:b/>
          <w:bCs/>
          <w:sz w:val="22"/>
          <w:szCs w:val="22"/>
        </w:rPr>
      </w:pPr>
      <w:r w:rsidRPr="00FD78EF">
        <w:rPr>
          <w:b/>
          <w:bCs/>
          <w:sz w:val="22"/>
          <w:szCs w:val="22"/>
        </w:rPr>
        <w:t>Abstract</w:t>
      </w:r>
    </w:p>
    <w:p w14:paraId="79986257" w14:textId="77777777" w:rsidR="00FD78EF" w:rsidRPr="00FD78EF" w:rsidRDefault="00FD78EF" w:rsidP="00FD78EF">
      <w:pPr>
        <w:spacing w:line="240" w:lineRule="auto"/>
        <w:jc w:val="both"/>
        <w:rPr>
          <w:sz w:val="22"/>
          <w:szCs w:val="22"/>
        </w:rPr>
      </w:pPr>
      <w:r w:rsidRPr="00FD78EF">
        <w:rPr>
          <w:sz w:val="22"/>
          <w:szCs w:val="22"/>
        </w:rPr>
        <w:t>This document consolidates the mathematical architecture developed for a large-scale ecological-epidemiological data engine built on Brazilian administrative and statistical data, principally DATASUS and SIDRA/IBGE. The system’s purpose is not merely to store or summarize health and socioeconomic data, but to construct a rigorous field algebra over heterogeneous public datasets and then scan the resulting field universe for nonlinear, spatially structured, temporally lagged, and conditionally robust associations.</w:t>
      </w:r>
    </w:p>
    <w:p w14:paraId="6601AF7F" w14:textId="77777777" w:rsidR="00FD78EF" w:rsidRPr="00FD78EF" w:rsidRDefault="00FD78EF" w:rsidP="00FD78EF">
      <w:pPr>
        <w:spacing w:line="240" w:lineRule="auto"/>
        <w:jc w:val="both"/>
        <w:rPr>
          <w:sz w:val="22"/>
          <w:szCs w:val="22"/>
        </w:rPr>
      </w:pPr>
      <w:r w:rsidRPr="00FD78EF">
        <w:rPr>
          <w:sz w:val="22"/>
          <w:szCs w:val="22"/>
        </w:rPr>
        <w:t>The architecture is decomposed into three mathematical problems. Problem 3 concerns substrate harmonization and admissible reconstruction: the transformation of raw official data into mathematically usable base fields without overwriting official observations. Problem 1 concerns typed field generation: the systematic construction of epidemiological, demographic, socioeconomic, institutional, and capacity variables from finite measures, marked event processes, statistical functionals, and lawful denominators. Problem 2 concerns nonlinear dependence discovery: the estimation of a sparse, interpretable graph of nonlinear conditional associations over a spatial-temporal lattice.</w:t>
      </w:r>
    </w:p>
    <w:p w14:paraId="69B679C5" w14:textId="77777777" w:rsidR="00FD78EF" w:rsidRPr="00FD78EF" w:rsidRDefault="00FD78EF" w:rsidP="00FD78EF">
      <w:pPr>
        <w:spacing w:line="240" w:lineRule="auto"/>
        <w:jc w:val="both"/>
        <w:rPr>
          <w:sz w:val="22"/>
          <w:szCs w:val="22"/>
        </w:rPr>
      </w:pPr>
      <w:r w:rsidRPr="00FD78EF">
        <w:rPr>
          <w:sz w:val="22"/>
          <w:szCs w:val="22"/>
        </w:rPr>
        <w:t>The main conclusion is that the architecture is not a single model, nor a generic machine-learning pipeline. It is a typed mathematical compiler for ecological epidemiology. Its validity depends on strict separation between official observations, admissible reconstruction, legal variable generation, and statistical association scanning. The output is not a verified causal graph. It is a provenance-aware graph of robust ecological associations, suitable for downstream epidemiological interpretation, hypothesis generation, and methodological refinement.</w:t>
      </w:r>
    </w:p>
    <w:p w14:paraId="75B2C155" w14:textId="29D34B32" w:rsidR="0004436C" w:rsidRDefault="0004436C">
      <w:pPr>
        <w:rPr>
          <w:sz w:val="22"/>
          <w:szCs w:val="22"/>
          <w:lang w:val="pt-BR"/>
        </w:rPr>
      </w:pPr>
      <w:r>
        <w:rPr>
          <w:sz w:val="22"/>
          <w:szCs w:val="22"/>
          <w:lang w:val="pt-BR"/>
        </w:rPr>
        <w:br w:type="page"/>
      </w:r>
    </w:p>
    <w:p w14:paraId="29F88552" w14:textId="77777777" w:rsidR="0004436C" w:rsidRDefault="0004436C" w:rsidP="00FD78EF">
      <w:pPr>
        <w:spacing w:line="240" w:lineRule="auto"/>
        <w:jc w:val="both"/>
        <w:rPr>
          <w:sz w:val="22"/>
          <w:szCs w:val="22"/>
          <w:lang w:val="pt-BR"/>
        </w:rPr>
        <w:sectPr w:rsidR="0004436C" w:rsidSect="0004436C">
          <w:pgSz w:w="11906" w:h="16838"/>
          <w:pgMar w:top="720" w:right="720" w:bottom="720" w:left="720" w:header="708" w:footer="708" w:gutter="0"/>
          <w:cols w:space="708"/>
          <w:docGrid w:linePitch="360"/>
        </w:sectPr>
      </w:pPr>
    </w:p>
    <w:p w14:paraId="4493702A" w14:textId="77777777" w:rsidR="00FD78EF" w:rsidRPr="00FD78EF" w:rsidRDefault="00FD78EF" w:rsidP="00FD78EF">
      <w:pPr>
        <w:numPr>
          <w:ilvl w:val="0"/>
          <w:numId w:val="2"/>
        </w:numPr>
        <w:tabs>
          <w:tab w:val="clear" w:pos="720"/>
          <w:tab w:val="num" w:pos="360"/>
        </w:tabs>
        <w:spacing w:line="240" w:lineRule="auto"/>
        <w:jc w:val="both"/>
        <w:rPr>
          <w:b/>
          <w:bCs/>
          <w:sz w:val="22"/>
          <w:szCs w:val="22"/>
          <w:lang w:val="pt-BR"/>
        </w:rPr>
      </w:pPr>
      <w:r w:rsidRPr="00FD78EF">
        <w:rPr>
          <w:b/>
          <w:bCs/>
          <w:sz w:val="22"/>
          <w:szCs w:val="22"/>
          <w:lang w:val="pt-BR"/>
        </w:rPr>
        <w:lastRenderedPageBreak/>
        <w:t>1. Context and Motivation</w:t>
      </w:r>
    </w:p>
    <w:p w14:paraId="6742E175" w14:textId="77777777" w:rsidR="00FD78EF" w:rsidRPr="00FD78EF" w:rsidRDefault="00FD78EF" w:rsidP="00FD78EF">
      <w:pPr>
        <w:spacing w:line="240" w:lineRule="auto"/>
        <w:jc w:val="both"/>
        <w:rPr>
          <w:sz w:val="22"/>
          <w:szCs w:val="22"/>
        </w:rPr>
      </w:pPr>
      <w:r w:rsidRPr="00FD78EF">
        <w:rPr>
          <w:sz w:val="22"/>
          <w:szCs w:val="22"/>
        </w:rPr>
        <w:t xml:space="preserve">Brazilian public data systems offer a unusually rich substrate for ecological epidemiology. DATASUS contains individualized or record-level administrative health data: deaths, hospitalizations, births, facility registries, clinical classifications, timing variables, facility codes, diagnosis codes, administrative processing fields, and demographic marks. The current DATASUS compendium profiles CNES-ST, SIH-RD, SIM-DO, and SINASC, with record units respectively corresponding to health establishments, hospitalization authorizations, death declarations, and live-birth declarations. It also records empirical field types, nullness, code-shape, and stage differences between raw and processed files. </w:t>
      </w:r>
    </w:p>
    <w:p w14:paraId="0BD03C6B" w14:textId="77777777" w:rsidR="00FD78EF" w:rsidRPr="00FD78EF" w:rsidRDefault="00FD78EF" w:rsidP="00FD78EF">
      <w:pPr>
        <w:spacing w:line="240" w:lineRule="auto"/>
        <w:jc w:val="both"/>
        <w:rPr>
          <w:sz w:val="22"/>
          <w:szCs w:val="22"/>
        </w:rPr>
      </w:pPr>
      <w:r w:rsidRPr="00FD78EF">
        <w:rPr>
          <w:sz w:val="22"/>
          <w:szCs w:val="22"/>
        </w:rPr>
        <w:t xml:space="preserve">SIDRA/IBGE, by contrast, is natively OLAP-like. It does not primarily expose individual records. It exposes aggregate cubes indexed by table, variable, locality, period, classification, and category. Its variables include counts, monetary quantities, percentages, ratios, medians, means, rates, physical measures, and other statistical objects. The provided registry explicitly distinguishes units such as people, reais, thousand reais, minimum wages, percentages, square kilometers, kilometers, years, and ratios, and also distinguishes inferred variable types such as count, monetary value, percentage/share, median/average, rate/index, and other physical/geographic measures. </w:t>
      </w:r>
    </w:p>
    <w:p w14:paraId="4EAA9276" w14:textId="77777777" w:rsidR="00FD78EF" w:rsidRPr="00FD78EF" w:rsidRDefault="00FD78EF" w:rsidP="00FD78EF">
      <w:pPr>
        <w:spacing w:line="240" w:lineRule="auto"/>
        <w:jc w:val="both"/>
        <w:rPr>
          <w:sz w:val="22"/>
          <w:szCs w:val="22"/>
        </w:rPr>
      </w:pPr>
      <w:r w:rsidRPr="00FD78EF">
        <w:rPr>
          <w:sz w:val="22"/>
          <w:szCs w:val="22"/>
        </w:rPr>
        <w:t>The central mathematical difficulty is that these data are not immediately statistical variables. A death record is not a mortality rate. A hospitalization record is not a hospitalization risk. A municipal GDP total is not a socioeconomic exposure unless normalized, deflated, or otherwise typed. A census count is not interchangeable with a proportion. A median is not additive. A code field may look numeric but be categorical. A cause-of-death ICD code is not a flat category but a node in a disease ontology.</w:t>
      </w:r>
    </w:p>
    <w:p w14:paraId="00C19E8D" w14:textId="77777777" w:rsidR="00FD78EF" w:rsidRPr="00FD78EF" w:rsidRDefault="00FD78EF" w:rsidP="00FD78EF">
      <w:pPr>
        <w:spacing w:line="240" w:lineRule="auto"/>
        <w:jc w:val="both"/>
        <w:rPr>
          <w:sz w:val="22"/>
          <w:szCs w:val="22"/>
        </w:rPr>
      </w:pPr>
      <w:r w:rsidRPr="00FD78EF">
        <w:rPr>
          <w:sz w:val="22"/>
          <w:szCs w:val="22"/>
        </w:rPr>
        <w:t>The system must therefore solve two intertwined tasks:</w:t>
      </w:r>
    </w:p>
    <w:p w14:paraId="1EEC26FF" w14:textId="77777777" w:rsidR="00FD78EF" w:rsidRPr="00FD78EF" w:rsidRDefault="00FD78EF" w:rsidP="00FD78EF">
      <w:pPr>
        <w:spacing w:line="240" w:lineRule="auto"/>
        <w:jc w:val="both"/>
        <w:rPr>
          <w:sz w:val="22"/>
          <w:szCs w:val="22"/>
        </w:rPr>
      </w:pPr>
      <m:oMathPara>
        <m:oMath>
          <m:r>
            <m:rPr>
              <m:nor/>
            </m:rPr>
            <w:rPr>
              <w:sz w:val="22"/>
              <w:szCs w:val="22"/>
            </w:rPr>
            <m:t>construct mathematically legal fields</m:t>
          </m:r>
          <m:r>
            <w:rPr>
              <w:sz w:val="22"/>
              <w:szCs w:val="22"/>
            </w:rPr>
            <w:br/>
          </m:r>
        </m:oMath>
      </m:oMathPara>
    </w:p>
    <w:p w14:paraId="64A0B8B6" w14:textId="77777777" w:rsidR="00FD78EF" w:rsidRPr="00FD78EF" w:rsidRDefault="00FD78EF" w:rsidP="00FD78EF">
      <w:pPr>
        <w:spacing w:line="240" w:lineRule="auto"/>
        <w:jc w:val="both"/>
        <w:rPr>
          <w:sz w:val="22"/>
          <w:szCs w:val="22"/>
        </w:rPr>
      </w:pPr>
      <w:r w:rsidRPr="00FD78EF">
        <w:rPr>
          <w:sz w:val="22"/>
          <w:szCs w:val="22"/>
        </w:rPr>
        <w:t>and</w:t>
      </w:r>
    </w:p>
    <w:p w14:paraId="04DB0CAE" w14:textId="4CE9641D" w:rsidR="00FD78EF" w:rsidRPr="00FD78EF" w:rsidRDefault="00FD78EF" w:rsidP="00FD78EF">
      <w:pPr>
        <w:spacing w:line="240" w:lineRule="auto"/>
        <w:jc w:val="both"/>
        <w:rPr>
          <w:sz w:val="22"/>
          <w:szCs w:val="22"/>
        </w:rPr>
      </w:pPr>
      <m:oMathPara>
        <m:oMath>
          <m:r>
            <m:rPr>
              <m:nor/>
            </m:rPr>
            <w:rPr>
              <w:sz w:val="22"/>
              <w:szCs w:val="22"/>
            </w:rPr>
            <m:t>detect robust nonlinear relationships among those fields</m:t>
          </m:r>
          <m:r>
            <m:rPr>
              <m:sty m:val="p"/>
            </m:rPr>
            <w:rPr>
              <w:rFonts w:ascii="Cambria Math" w:hAnsi="Cambria Math"/>
              <w:sz w:val="22"/>
              <w:szCs w:val="22"/>
            </w:rPr>
            <m:t>.</m:t>
          </m:r>
          <m:r>
            <w:rPr>
              <w:sz w:val="22"/>
              <w:szCs w:val="22"/>
            </w:rPr>
            <w:br/>
          </m:r>
        </m:oMath>
      </m:oMathPara>
    </w:p>
    <w:p w14:paraId="62820FE1" w14:textId="77777777" w:rsidR="00FD78EF" w:rsidRPr="00FD78EF" w:rsidRDefault="00FD78EF" w:rsidP="00FD78EF">
      <w:pPr>
        <w:spacing w:line="240" w:lineRule="auto"/>
        <w:jc w:val="both"/>
        <w:rPr>
          <w:sz w:val="22"/>
          <w:szCs w:val="22"/>
        </w:rPr>
      </w:pPr>
      <w:r w:rsidRPr="00FD78EF">
        <w:rPr>
          <w:sz w:val="22"/>
          <w:szCs w:val="22"/>
        </w:rPr>
        <w:t xml:space="preserve">A naïve system would manually define a small set of indicators: mortality rate, hospitalization rate, GDP per capita, sanitation coverage, fertility rate, etc. That is safe but narrow. The present project asks for </w:t>
      </w:r>
      <w:r w:rsidRPr="00FD78EF">
        <w:rPr>
          <w:sz w:val="22"/>
          <w:szCs w:val="22"/>
        </w:rPr>
        <w:t>a broader object: a systematic generator of legal epidemiological and contextual variables, followed by a nonlinear ecological scanner.</w:t>
      </w:r>
    </w:p>
    <w:p w14:paraId="32A80C12" w14:textId="77777777" w:rsidR="00FD78EF" w:rsidRPr="00FD78EF" w:rsidRDefault="00FD78EF" w:rsidP="00FD78EF">
      <w:pPr>
        <w:spacing w:line="240" w:lineRule="auto"/>
        <w:jc w:val="both"/>
        <w:rPr>
          <w:sz w:val="22"/>
          <w:szCs w:val="22"/>
        </w:rPr>
      </w:pPr>
      <w:r w:rsidRPr="00FD78EF">
        <w:rPr>
          <w:sz w:val="22"/>
          <w:szCs w:val="22"/>
        </w:rPr>
        <w:t>The danger is combinatorial and epistemic. A purely algebraic system will produce meaningless ratios. A purely statistical system will find artifacts. A purely semantic system will require manual curation and lose scalability. The proposed solution is a typed algebraic-statistical architecture: strong enough to prevent illegal operations, weak enough to avoid manual micromanagement, and expressive enough to discover non-obvious ecological structures.</w:t>
      </w:r>
    </w:p>
    <w:p w14:paraId="73E3E681" w14:textId="77777777" w:rsidR="00FD78EF" w:rsidRPr="00FD78EF" w:rsidRDefault="00FD78EF" w:rsidP="00FD78EF">
      <w:pPr>
        <w:spacing w:line="240" w:lineRule="auto"/>
        <w:jc w:val="both"/>
        <w:rPr>
          <w:sz w:val="22"/>
          <w:szCs w:val="22"/>
          <w:lang w:val="pt-BR"/>
        </w:rPr>
      </w:pPr>
      <w:r w:rsidRPr="00FD78EF">
        <w:rPr>
          <w:sz w:val="22"/>
          <w:szCs w:val="22"/>
          <w:lang w:val="pt-BR"/>
        </w:rPr>
        <w:pict w14:anchorId="521B63B2">
          <v:rect id="_x0000_i1236" style="width:0;height:1.5pt" o:hralign="center" o:hrstd="t" o:hr="t" fillcolor="#a0a0a0" stroked="f"/>
        </w:pict>
      </w:r>
    </w:p>
    <w:p w14:paraId="090EC626" w14:textId="77777777" w:rsidR="00FD78EF" w:rsidRPr="00FD78EF" w:rsidRDefault="00FD78EF" w:rsidP="00FD78EF">
      <w:pPr>
        <w:numPr>
          <w:ilvl w:val="0"/>
          <w:numId w:val="2"/>
        </w:numPr>
        <w:tabs>
          <w:tab w:val="clear" w:pos="720"/>
          <w:tab w:val="num" w:pos="360"/>
        </w:tabs>
        <w:spacing w:line="240" w:lineRule="auto"/>
        <w:jc w:val="both"/>
        <w:rPr>
          <w:b/>
          <w:bCs/>
          <w:sz w:val="22"/>
          <w:szCs w:val="22"/>
          <w:lang w:val="pt-BR"/>
        </w:rPr>
      </w:pPr>
      <w:r w:rsidRPr="00FD78EF">
        <w:rPr>
          <w:b/>
          <w:bCs/>
          <w:sz w:val="22"/>
          <w:szCs w:val="22"/>
          <w:lang w:val="pt-BR"/>
        </w:rPr>
        <w:t>2. The Global Mathematical Object</w:t>
      </w:r>
    </w:p>
    <w:p w14:paraId="16D446D8" w14:textId="77777777" w:rsidR="00FD78EF" w:rsidRPr="00FD78EF" w:rsidRDefault="00FD78EF" w:rsidP="00FD78EF">
      <w:pPr>
        <w:spacing w:line="240" w:lineRule="auto"/>
        <w:jc w:val="both"/>
        <w:rPr>
          <w:sz w:val="22"/>
          <w:szCs w:val="22"/>
        </w:rPr>
      </w:pPr>
      <w:r w:rsidRPr="00FD78EF">
        <w:rPr>
          <w:sz w:val="22"/>
          <w:szCs w:val="22"/>
        </w:rPr>
        <w:t>Let the principal ecological lattice be</w:t>
      </w:r>
    </w:p>
    <w:p w14:paraId="68AE984B" w14:textId="7C84E0D7"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L=S×T,</m:t>
          </m:r>
          <m:r>
            <w:rPr>
              <w:i/>
              <w:sz w:val="22"/>
              <w:szCs w:val="22"/>
              <w:lang w:val="pt-BR"/>
            </w:rPr>
            <w:br/>
          </m:r>
        </m:oMath>
      </m:oMathPara>
    </w:p>
    <w:p w14:paraId="0D156E8F" w14:textId="3BA7582D" w:rsidR="00FD78EF" w:rsidRPr="00FD78EF" w:rsidRDefault="00FD78EF" w:rsidP="00FD78EF">
      <w:pPr>
        <w:spacing w:line="240" w:lineRule="auto"/>
        <w:jc w:val="both"/>
        <w:rPr>
          <w:sz w:val="22"/>
          <w:szCs w:val="22"/>
        </w:rPr>
      </w:pPr>
      <w:r w:rsidRPr="00FD78EF">
        <w:rPr>
          <w:sz w:val="22"/>
          <w:szCs w:val="22"/>
        </w:rPr>
        <w:t xml:space="preserve">where </w:t>
      </w:r>
      <m:oMath>
        <m:r>
          <w:rPr>
            <w:rFonts w:ascii="Cambria Math" w:hAnsi="Cambria Math"/>
            <w:sz w:val="22"/>
            <w:szCs w:val="22"/>
            <w:lang w:val="pt-BR"/>
          </w:rPr>
          <m:t>S</m:t>
        </m:r>
      </m:oMath>
      <w:r w:rsidRPr="00FD78EF">
        <w:rPr>
          <w:sz w:val="22"/>
          <w:szCs w:val="22"/>
        </w:rPr>
        <w:t xml:space="preserve">is a spatial support, usually municipalities or a stable spatial projection such as minimum comparable areas, and </w:t>
      </w:r>
      <m:oMath>
        <m:r>
          <w:rPr>
            <w:rFonts w:ascii="Cambria Math" w:hAnsi="Cambria Math"/>
            <w:sz w:val="22"/>
            <w:szCs w:val="22"/>
            <w:lang w:val="pt-BR"/>
          </w:rPr>
          <m:t>T</m:t>
        </m:r>
      </m:oMath>
      <w:r w:rsidRPr="00FD78EF">
        <w:rPr>
          <w:sz w:val="22"/>
          <w:szCs w:val="22"/>
        </w:rPr>
        <w:t>is a temporal support, usually year, month, or date depending on the source.</w:t>
      </w:r>
    </w:p>
    <w:p w14:paraId="0A3F1A5A" w14:textId="77777777" w:rsidR="00FD78EF" w:rsidRPr="00FD78EF" w:rsidRDefault="00FD78EF" w:rsidP="00FD78EF">
      <w:pPr>
        <w:spacing w:line="240" w:lineRule="auto"/>
        <w:jc w:val="both"/>
        <w:rPr>
          <w:sz w:val="22"/>
          <w:szCs w:val="22"/>
        </w:rPr>
      </w:pPr>
      <w:r w:rsidRPr="00FD78EF">
        <w:rPr>
          <w:sz w:val="22"/>
          <w:szCs w:val="22"/>
        </w:rPr>
        <w:t>For stratified fields, extend the support:</w:t>
      </w:r>
    </w:p>
    <w:p w14:paraId="31E29D3A" w14:textId="718CC674"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L=S×T×A,</m:t>
          </m:r>
          <m:r>
            <w:rPr>
              <w:i/>
              <w:sz w:val="22"/>
              <w:szCs w:val="22"/>
              <w:lang w:val="pt-BR"/>
            </w:rPr>
            <w:br/>
          </m:r>
        </m:oMath>
      </m:oMathPara>
    </w:p>
    <w:p w14:paraId="5DB68C31" w14:textId="441237FF" w:rsidR="00FD78EF" w:rsidRPr="00FD78EF" w:rsidRDefault="00FD78EF" w:rsidP="00FD78EF">
      <w:pPr>
        <w:spacing w:line="240" w:lineRule="auto"/>
        <w:jc w:val="both"/>
        <w:rPr>
          <w:sz w:val="22"/>
          <w:szCs w:val="22"/>
        </w:rPr>
      </w:pPr>
      <w:r w:rsidRPr="00FD78EF">
        <w:rPr>
          <w:sz w:val="22"/>
          <w:szCs w:val="22"/>
        </w:rPr>
        <w:t xml:space="preserve">where </w:t>
      </w:r>
      <m:oMath>
        <m:r>
          <w:rPr>
            <w:rFonts w:ascii="Cambria Math" w:hAnsi="Cambria Math"/>
            <w:sz w:val="22"/>
            <w:szCs w:val="22"/>
            <w:lang w:val="pt-BR"/>
          </w:rPr>
          <m:t>A</m:t>
        </m:r>
      </m:oMath>
      <w:r w:rsidRPr="00FD78EF">
        <w:rPr>
          <w:sz w:val="22"/>
          <w:szCs w:val="22"/>
        </w:rPr>
        <w:t>may contain age, sex, race/color, education, ICD group, facility type, sanitation modality, economic sector, or other axes.</w:t>
      </w:r>
    </w:p>
    <w:p w14:paraId="3F2D10A3" w14:textId="77777777" w:rsidR="00FD78EF" w:rsidRPr="00FD78EF" w:rsidRDefault="00FD78EF" w:rsidP="00FD78EF">
      <w:pPr>
        <w:spacing w:line="240" w:lineRule="auto"/>
        <w:jc w:val="both"/>
        <w:rPr>
          <w:sz w:val="22"/>
          <w:szCs w:val="22"/>
        </w:rPr>
      </w:pPr>
      <w:r w:rsidRPr="00FD78EF">
        <w:rPr>
          <w:sz w:val="22"/>
          <w:szCs w:val="22"/>
        </w:rPr>
        <w:t>The project’s data engine is a sequence of maps:</w:t>
      </w:r>
    </w:p>
    <w:p w14:paraId="3EE41914" w14:textId="5F56B487"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m:rPr>
                  <m:scr m:val="script"/>
                </m:rPr>
                <w:rPr>
                  <w:rFonts w:ascii="Cambria Math" w:hAnsi="Cambria Math"/>
                  <w:sz w:val="22"/>
                  <w:szCs w:val="22"/>
                  <w:lang w:val="pt-BR"/>
                </w:rPr>
                <m:t>D</m:t>
              </m:r>
            </m:e>
            <m:sub>
              <m:r>
                <w:rPr>
                  <w:rFonts w:ascii="Cambria Math" w:hAnsi="Cambria Math"/>
                  <w:sz w:val="22"/>
                  <w:szCs w:val="22"/>
                  <w:lang w:val="pt-BR"/>
                </w:rPr>
                <m:t>raw</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B</m:t>
              </m:r>
            </m:e>
            <m:sub>
              <m:r>
                <w:rPr>
                  <w:rFonts w:ascii="Cambria Math" w:hAnsi="Cambria Math"/>
                  <w:sz w:val="22"/>
                  <w:szCs w:val="22"/>
                  <w:lang w:val="pt-BR"/>
                </w:rPr>
                <m:t>admissible</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X</m:t>
              </m:r>
            </m:e>
            <m:sub>
              <m:r>
                <w:rPr>
                  <w:rFonts w:ascii="Cambria Math" w:hAnsi="Cambria Math"/>
                  <w:sz w:val="22"/>
                  <w:szCs w:val="22"/>
                  <w:lang w:val="pt-BR"/>
                </w:rPr>
                <m:t>fields</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G</m:t>
              </m:r>
            </m:e>
            <m:sub>
              <m:r>
                <w:rPr>
                  <w:rFonts w:ascii="Cambria Math" w:hAnsi="Cambria Math"/>
                  <w:sz w:val="22"/>
                  <w:szCs w:val="22"/>
                  <w:lang w:val="pt-BR"/>
                </w:rPr>
                <m:t>assoc</m:t>
              </m:r>
            </m:sub>
          </m:sSub>
          <m:r>
            <m:rPr>
              <m:sty m:val="p"/>
            </m:rPr>
            <w:rPr>
              <w:rFonts w:ascii="Cambria Math" w:hAnsi="Cambria Math"/>
              <w:sz w:val="22"/>
              <w:szCs w:val="22"/>
              <w:lang w:val="pt-BR"/>
            </w:rPr>
            <m:t>.</m:t>
          </m:r>
          <m:r>
            <w:rPr>
              <w:sz w:val="22"/>
              <w:szCs w:val="22"/>
              <w:lang w:val="pt-BR"/>
            </w:rPr>
            <w:br/>
          </m:r>
        </m:oMath>
      </m:oMathPara>
    </w:p>
    <w:p w14:paraId="4FA2E244" w14:textId="77777777" w:rsidR="00FD78EF" w:rsidRPr="00FD78EF" w:rsidRDefault="00FD78EF" w:rsidP="00FD78EF">
      <w:pPr>
        <w:spacing w:line="240" w:lineRule="auto"/>
        <w:jc w:val="both"/>
        <w:rPr>
          <w:sz w:val="22"/>
          <w:szCs w:val="22"/>
          <w:lang w:val="pt-BR"/>
        </w:rPr>
      </w:pPr>
      <w:r w:rsidRPr="00FD78EF">
        <w:rPr>
          <w:sz w:val="22"/>
          <w:szCs w:val="22"/>
          <w:lang w:val="pt-BR"/>
        </w:rPr>
        <w:t>Here:</w:t>
      </w:r>
    </w:p>
    <w:p w14:paraId="36CF27EA" w14:textId="60E59A3E"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m:rPr>
                  <m:scr m:val="script"/>
                </m:rPr>
                <w:rPr>
                  <w:rFonts w:ascii="Cambria Math" w:hAnsi="Cambria Math"/>
                  <w:sz w:val="22"/>
                  <w:szCs w:val="22"/>
                  <w:lang w:val="pt-BR"/>
                </w:rPr>
                <m:t>D</m:t>
              </m:r>
            </m:e>
            <m:sub>
              <m:r>
                <w:rPr>
                  <w:rFonts w:ascii="Cambria Math" w:hAnsi="Cambria Math"/>
                  <w:sz w:val="22"/>
                  <w:szCs w:val="22"/>
                  <w:lang w:val="pt-BR"/>
                </w:rPr>
                <m:t>raw</m:t>
              </m:r>
            </m:sub>
          </m:sSub>
          <m:r>
            <w:rPr>
              <w:sz w:val="22"/>
              <w:szCs w:val="22"/>
              <w:lang w:val="pt-BR"/>
            </w:rPr>
            <w:br/>
          </m:r>
        </m:oMath>
      </m:oMathPara>
    </w:p>
    <w:p w14:paraId="443B1459" w14:textId="77777777" w:rsidR="00FD78EF" w:rsidRPr="00FD78EF" w:rsidRDefault="00FD78EF" w:rsidP="00FD78EF">
      <w:pPr>
        <w:spacing w:line="240" w:lineRule="auto"/>
        <w:jc w:val="both"/>
        <w:rPr>
          <w:sz w:val="22"/>
          <w:szCs w:val="22"/>
        </w:rPr>
      </w:pPr>
      <w:r w:rsidRPr="00FD78EF">
        <w:rPr>
          <w:sz w:val="22"/>
          <w:szCs w:val="22"/>
        </w:rPr>
        <w:t>is the set of raw DATASUS records and SIDRA/IBGE cubes;</w:t>
      </w:r>
    </w:p>
    <w:p w14:paraId="29887A18" w14:textId="572C4419"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m:rPr>
                  <m:scr m:val="script"/>
                </m:rPr>
                <w:rPr>
                  <w:rFonts w:ascii="Cambria Math" w:hAnsi="Cambria Math"/>
                  <w:sz w:val="22"/>
                  <w:szCs w:val="22"/>
                  <w:lang w:val="pt-BR"/>
                </w:rPr>
                <m:t>B</m:t>
              </m:r>
            </m:e>
            <m:sub>
              <m:r>
                <w:rPr>
                  <w:rFonts w:ascii="Cambria Math" w:hAnsi="Cambria Math"/>
                  <w:sz w:val="22"/>
                  <w:szCs w:val="22"/>
                  <w:lang w:val="pt-BR"/>
                </w:rPr>
                <m:t>admissible</m:t>
              </m:r>
            </m:sub>
          </m:sSub>
          <m:r>
            <w:rPr>
              <w:sz w:val="22"/>
              <w:szCs w:val="22"/>
              <w:lang w:val="pt-BR"/>
            </w:rPr>
            <w:br/>
          </m:r>
        </m:oMath>
      </m:oMathPara>
    </w:p>
    <w:p w14:paraId="73C0A370" w14:textId="77777777" w:rsidR="00FD78EF" w:rsidRPr="00FD78EF" w:rsidRDefault="00FD78EF" w:rsidP="00FD78EF">
      <w:pPr>
        <w:spacing w:line="240" w:lineRule="auto"/>
        <w:jc w:val="both"/>
        <w:rPr>
          <w:sz w:val="22"/>
          <w:szCs w:val="22"/>
        </w:rPr>
      </w:pPr>
      <w:r w:rsidRPr="00FD78EF">
        <w:rPr>
          <w:sz w:val="22"/>
          <w:szCs w:val="22"/>
        </w:rPr>
        <w:t>is the set of official, harmonized, or admissibly reconstructed base fields;</w:t>
      </w:r>
    </w:p>
    <w:p w14:paraId="404AECC9" w14:textId="76C92CEF"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m:rPr>
                  <m:scr m:val="script"/>
                </m:rPr>
                <w:rPr>
                  <w:rFonts w:ascii="Cambria Math" w:hAnsi="Cambria Math"/>
                  <w:sz w:val="22"/>
                  <w:szCs w:val="22"/>
                  <w:lang w:val="pt-BR"/>
                </w:rPr>
                <m:t>X</m:t>
              </m:r>
            </m:e>
            <m:sub>
              <m:r>
                <w:rPr>
                  <w:rFonts w:ascii="Cambria Math" w:hAnsi="Cambria Math"/>
                  <w:sz w:val="22"/>
                  <w:szCs w:val="22"/>
                  <w:lang w:val="pt-BR"/>
                </w:rPr>
                <m:t>fields</m:t>
              </m:r>
            </m:sub>
          </m:sSub>
          <m:r>
            <w:rPr>
              <w:sz w:val="22"/>
              <w:szCs w:val="22"/>
              <w:lang w:val="pt-BR"/>
            </w:rPr>
            <w:br/>
          </m:r>
        </m:oMath>
      </m:oMathPara>
    </w:p>
    <w:p w14:paraId="156AA07B" w14:textId="77777777" w:rsidR="00FD78EF" w:rsidRPr="00FD78EF" w:rsidRDefault="00FD78EF" w:rsidP="00FD78EF">
      <w:pPr>
        <w:spacing w:line="240" w:lineRule="auto"/>
        <w:jc w:val="both"/>
        <w:rPr>
          <w:sz w:val="22"/>
          <w:szCs w:val="22"/>
        </w:rPr>
      </w:pPr>
      <w:r w:rsidRPr="00FD78EF">
        <w:rPr>
          <w:sz w:val="22"/>
          <w:szCs w:val="22"/>
        </w:rPr>
        <w:t>is the typed variable universe generated by the field algebra;</w:t>
      </w:r>
    </w:p>
    <w:p w14:paraId="369B50C5" w14:textId="4E6BB3B7"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m:rPr>
                  <m:scr m:val="script"/>
                </m:rPr>
                <w:rPr>
                  <w:rFonts w:ascii="Cambria Math" w:hAnsi="Cambria Math"/>
                  <w:sz w:val="22"/>
                  <w:szCs w:val="22"/>
                  <w:lang w:val="pt-BR"/>
                </w:rPr>
                <m:t>G</m:t>
              </m:r>
            </m:e>
            <m:sub>
              <m:r>
                <w:rPr>
                  <w:rFonts w:ascii="Cambria Math" w:hAnsi="Cambria Math"/>
                  <w:sz w:val="22"/>
                  <w:szCs w:val="22"/>
                  <w:lang w:val="pt-BR"/>
                </w:rPr>
                <m:t>assoc</m:t>
              </m:r>
            </m:sub>
          </m:sSub>
          <m:r>
            <w:rPr>
              <w:sz w:val="22"/>
              <w:szCs w:val="22"/>
              <w:lang w:val="pt-BR"/>
            </w:rPr>
            <w:br/>
          </m:r>
        </m:oMath>
      </m:oMathPara>
    </w:p>
    <w:p w14:paraId="7F767758" w14:textId="77777777" w:rsidR="00FD78EF" w:rsidRPr="00FD78EF" w:rsidRDefault="00FD78EF" w:rsidP="00FD78EF">
      <w:pPr>
        <w:spacing w:line="240" w:lineRule="auto"/>
        <w:jc w:val="both"/>
        <w:rPr>
          <w:sz w:val="22"/>
          <w:szCs w:val="22"/>
        </w:rPr>
      </w:pPr>
      <w:r w:rsidRPr="00FD78EF">
        <w:rPr>
          <w:sz w:val="22"/>
          <w:szCs w:val="22"/>
        </w:rPr>
        <w:lastRenderedPageBreak/>
        <w:t>is the final graph of nonlinear conditional associations.</w:t>
      </w:r>
    </w:p>
    <w:p w14:paraId="7ECD6CBE" w14:textId="77777777" w:rsidR="00FD78EF" w:rsidRPr="00FD78EF" w:rsidRDefault="00FD78EF" w:rsidP="00FD78EF">
      <w:pPr>
        <w:spacing w:line="240" w:lineRule="auto"/>
        <w:jc w:val="both"/>
        <w:rPr>
          <w:sz w:val="22"/>
          <w:szCs w:val="22"/>
        </w:rPr>
      </w:pPr>
      <w:r w:rsidRPr="00FD78EF">
        <w:rPr>
          <w:sz w:val="22"/>
          <w:szCs w:val="22"/>
        </w:rPr>
        <w:t>This yields three mathematical problems:</w:t>
      </w:r>
    </w:p>
    <w:p w14:paraId="29D1A5F1" w14:textId="7B7D0BA0" w:rsidR="00FD78EF" w:rsidRPr="00FD78EF" w:rsidRDefault="00FD78EF" w:rsidP="00FD78EF">
      <w:pPr>
        <w:spacing w:line="240" w:lineRule="auto"/>
        <w:jc w:val="both"/>
        <w:rPr>
          <w:sz w:val="22"/>
          <w:szCs w:val="22"/>
          <w:lang w:val="pt-BR"/>
        </w:rPr>
      </w:pPr>
      <m:oMathPara>
        <m:oMath>
          <m:borderBox>
            <m:borderBoxPr>
              <m:ctrlPr>
                <w:rPr>
                  <w:rFonts w:ascii="Cambria Math" w:hAnsi="Cambria Math"/>
                  <w:sz w:val="22"/>
                  <w:szCs w:val="22"/>
                  <w:lang w:val="pt-BR"/>
                </w:rPr>
              </m:ctrlPr>
            </m:borderBoxPr>
            <m:e>
              <m:r>
                <w:rPr>
                  <w:rFonts w:ascii="Cambria Math" w:hAnsi="Cambria Math"/>
                  <w:sz w:val="22"/>
                  <w:szCs w:val="22"/>
                  <w:lang w:val="pt-BR"/>
                </w:rPr>
                <m:t>P3:</m:t>
              </m:r>
              <m:sSub>
                <m:sSubPr>
                  <m:ctrlPr>
                    <w:rPr>
                      <w:rFonts w:ascii="Cambria Math" w:hAnsi="Cambria Math"/>
                      <w:sz w:val="22"/>
                      <w:szCs w:val="22"/>
                      <w:lang w:val="pt-BR"/>
                    </w:rPr>
                  </m:ctrlPr>
                </m:sSubPr>
                <m:e>
                  <m:r>
                    <m:rPr>
                      <m:scr m:val="script"/>
                    </m:rPr>
                    <w:rPr>
                      <w:rFonts w:ascii="Cambria Math" w:hAnsi="Cambria Math"/>
                      <w:sz w:val="22"/>
                      <w:szCs w:val="22"/>
                      <w:lang w:val="pt-BR"/>
                    </w:rPr>
                    <m:t>D</m:t>
                  </m:r>
                </m:e>
                <m:sub>
                  <m:r>
                    <w:rPr>
                      <w:rFonts w:ascii="Cambria Math" w:hAnsi="Cambria Math"/>
                      <w:sz w:val="22"/>
                      <w:szCs w:val="22"/>
                      <w:lang w:val="pt-BR"/>
                    </w:rPr>
                    <m:t>raw</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B</m:t>
                  </m:r>
                </m:e>
                <m:sub>
                  <m:r>
                    <w:rPr>
                      <w:rFonts w:ascii="Cambria Math" w:hAnsi="Cambria Math"/>
                      <w:sz w:val="22"/>
                      <w:szCs w:val="22"/>
                      <w:lang w:val="pt-BR"/>
                    </w:rPr>
                    <m:t>admissible</m:t>
                  </m:r>
                </m:sub>
              </m:sSub>
            </m:e>
          </m:borderBox>
          <m:r>
            <w:rPr>
              <w:sz w:val="22"/>
              <w:szCs w:val="22"/>
              <w:lang w:val="pt-BR"/>
            </w:rPr>
            <w:br/>
          </m:r>
        </m:oMath>
        <m:oMath>
          <m:borderBox>
            <m:borderBoxPr>
              <m:ctrlPr>
                <w:rPr>
                  <w:rFonts w:ascii="Cambria Math" w:hAnsi="Cambria Math"/>
                  <w:sz w:val="22"/>
                  <w:szCs w:val="22"/>
                  <w:lang w:val="pt-BR"/>
                </w:rPr>
              </m:ctrlPr>
            </m:borderBoxPr>
            <m:e>
              <m:r>
                <w:rPr>
                  <w:rFonts w:ascii="Cambria Math" w:hAnsi="Cambria Math"/>
                  <w:sz w:val="22"/>
                  <w:szCs w:val="22"/>
                  <w:lang w:val="pt-BR"/>
                </w:rPr>
                <m:t>P1:</m:t>
              </m:r>
              <m:sSub>
                <m:sSubPr>
                  <m:ctrlPr>
                    <w:rPr>
                      <w:rFonts w:ascii="Cambria Math" w:hAnsi="Cambria Math"/>
                      <w:sz w:val="22"/>
                      <w:szCs w:val="22"/>
                      <w:lang w:val="pt-BR"/>
                    </w:rPr>
                  </m:ctrlPr>
                </m:sSubPr>
                <m:e>
                  <m:r>
                    <m:rPr>
                      <m:scr m:val="script"/>
                    </m:rPr>
                    <w:rPr>
                      <w:rFonts w:ascii="Cambria Math" w:hAnsi="Cambria Math"/>
                      <w:sz w:val="22"/>
                      <w:szCs w:val="22"/>
                      <w:lang w:val="pt-BR"/>
                    </w:rPr>
                    <m:t>B</m:t>
                  </m:r>
                </m:e>
                <m:sub>
                  <m:r>
                    <w:rPr>
                      <w:rFonts w:ascii="Cambria Math" w:hAnsi="Cambria Math"/>
                      <w:sz w:val="22"/>
                      <w:szCs w:val="22"/>
                      <w:lang w:val="pt-BR"/>
                    </w:rPr>
                    <m:t>admissible</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X</m:t>
                  </m:r>
                </m:e>
                <m:sub>
                  <m:r>
                    <w:rPr>
                      <w:rFonts w:ascii="Cambria Math" w:hAnsi="Cambria Math"/>
                      <w:sz w:val="22"/>
                      <w:szCs w:val="22"/>
                      <w:lang w:val="pt-BR"/>
                    </w:rPr>
                    <m:t>fields</m:t>
                  </m:r>
                </m:sub>
              </m:sSub>
            </m:e>
          </m:borderBox>
          <m:r>
            <w:rPr>
              <w:sz w:val="22"/>
              <w:szCs w:val="22"/>
              <w:lang w:val="pt-BR"/>
            </w:rPr>
            <w:br/>
          </m:r>
        </m:oMath>
        <m:oMath>
          <m:borderBox>
            <m:borderBoxPr>
              <m:ctrlPr>
                <w:rPr>
                  <w:rFonts w:ascii="Cambria Math" w:hAnsi="Cambria Math"/>
                  <w:sz w:val="22"/>
                  <w:szCs w:val="22"/>
                  <w:lang w:val="pt-BR"/>
                </w:rPr>
              </m:ctrlPr>
            </m:borderBoxPr>
            <m:e>
              <m:r>
                <w:rPr>
                  <w:rFonts w:ascii="Cambria Math" w:hAnsi="Cambria Math"/>
                  <w:sz w:val="22"/>
                  <w:szCs w:val="22"/>
                  <w:lang w:val="pt-BR"/>
                </w:rPr>
                <m:t>P2:</m:t>
              </m:r>
              <m:sSub>
                <m:sSubPr>
                  <m:ctrlPr>
                    <w:rPr>
                      <w:rFonts w:ascii="Cambria Math" w:hAnsi="Cambria Math"/>
                      <w:sz w:val="22"/>
                      <w:szCs w:val="22"/>
                      <w:lang w:val="pt-BR"/>
                    </w:rPr>
                  </m:ctrlPr>
                </m:sSubPr>
                <m:e>
                  <m:r>
                    <m:rPr>
                      <m:scr m:val="script"/>
                    </m:rPr>
                    <w:rPr>
                      <w:rFonts w:ascii="Cambria Math" w:hAnsi="Cambria Math"/>
                      <w:sz w:val="22"/>
                      <w:szCs w:val="22"/>
                      <w:lang w:val="pt-BR"/>
                    </w:rPr>
                    <m:t>X</m:t>
                  </m:r>
                </m:e>
                <m:sub>
                  <m:r>
                    <w:rPr>
                      <w:rFonts w:ascii="Cambria Math" w:hAnsi="Cambria Math"/>
                      <w:sz w:val="22"/>
                      <w:szCs w:val="22"/>
                      <w:lang w:val="pt-BR"/>
                    </w:rPr>
                    <m:t>fields</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G</m:t>
                  </m:r>
                </m:e>
                <m:sub>
                  <m:r>
                    <w:rPr>
                      <w:rFonts w:ascii="Cambria Math" w:hAnsi="Cambria Math"/>
                      <w:sz w:val="22"/>
                      <w:szCs w:val="22"/>
                      <w:lang w:val="pt-BR"/>
                    </w:rPr>
                    <m:t>assoc</m:t>
                  </m:r>
                </m:sub>
              </m:sSub>
            </m:e>
          </m:borderBox>
          <m:r>
            <w:rPr>
              <w:sz w:val="22"/>
              <w:szCs w:val="22"/>
              <w:lang w:val="pt-BR"/>
            </w:rPr>
            <w:br/>
          </m:r>
        </m:oMath>
      </m:oMathPara>
    </w:p>
    <w:p w14:paraId="6AD7DE33" w14:textId="77777777" w:rsidR="00FD78EF" w:rsidRPr="00FD78EF" w:rsidRDefault="00FD78EF" w:rsidP="00FD78EF">
      <w:pPr>
        <w:spacing w:line="240" w:lineRule="auto"/>
        <w:jc w:val="both"/>
        <w:rPr>
          <w:sz w:val="22"/>
          <w:szCs w:val="22"/>
          <w:lang w:val="pt-BR"/>
        </w:rPr>
      </w:pPr>
      <w:r w:rsidRPr="00FD78EF">
        <w:rPr>
          <w:sz w:val="22"/>
          <w:szCs w:val="22"/>
        </w:rPr>
        <w:t xml:space="preserve">The numbering follows the order in which the discussion evolved, not the order of execution. </w:t>
      </w:r>
      <w:r w:rsidRPr="00FD78EF">
        <w:rPr>
          <w:sz w:val="22"/>
          <w:szCs w:val="22"/>
          <w:lang w:val="pt-BR"/>
        </w:rPr>
        <w:t>Operationally, Problem 3 precedes Problem 1, and Problem 1 precedes Problem 2.</w:t>
      </w:r>
    </w:p>
    <w:p w14:paraId="76742796" w14:textId="77777777" w:rsidR="00FD78EF" w:rsidRPr="00FD78EF" w:rsidRDefault="00FD78EF" w:rsidP="00FD78EF">
      <w:pPr>
        <w:spacing w:line="240" w:lineRule="auto"/>
        <w:jc w:val="both"/>
        <w:rPr>
          <w:sz w:val="22"/>
          <w:szCs w:val="22"/>
          <w:lang w:val="pt-BR"/>
        </w:rPr>
      </w:pPr>
      <w:r w:rsidRPr="00FD78EF">
        <w:rPr>
          <w:sz w:val="22"/>
          <w:szCs w:val="22"/>
          <w:lang w:val="pt-BR"/>
        </w:rPr>
        <w:pict w14:anchorId="7FCC8524">
          <v:rect id="_x0000_i1237" style="width:0;height:1.5pt" o:hralign="center" o:hrstd="t" o:hr="t" fillcolor="#a0a0a0" stroked="f"/>
        </w:pict>
      </w:r>
    </w:p>
    <w:p w14:paraId="611F9668" w14:textId="77777777" w:rsidR="00FD78EF" w:rsidRPr="00FD78EF" w:rsidRDefault="00FD78EF" w:rsidP="00FD78EF">
      <w:pPr>
        <w:numPr>
          <w:ilvl w:val="0"/>
          <w:numId w:val="2"/>
        </w:numPr>
        <w:tabs>
          <w:tab w:val="clear" w:pos="720"/>
          <w:tab w:val="num" w:pos="360"/>
        </w:tabs>
        <w:spacing w:line="240" w:lineRule="auto"/>
        <w:jc w:val="both"/>
        <w:rPr>
          <w:b/>
          <w:bCs/>
          <w:sz w:val="22"/>
          <w:szCs w:val="22"/>
        </w:rPr>
      </w:pPr>
      <w:r w:rsidRPr="00FD78EF">
        <w:rPr>
          <w:b/>
          <w:bCs/>
          <w:sz w:val="22"/>
          <w:szCs w:val="22"/>
        </w:rPr>
        <w:t>3. Problem 3 — Substrate Harmonization and Admissible Reconstruction</w:t>
      </w:r>
    </w:p>
    <w:p w14:paraId="13DA09CC" w14:textId="77777777" w:rsidR="00FD78EF" w:rsidRPr="00FD78EF" w:rsidRDefault="00FD78EF" w:rsidP="00FD78EF">
      <w:pPr>
        <w:spacing w:line="240" w:lineRule="auto"/>
        <w:jc w:val="both"/>
        <w:rPr>
          <w:b/>
          <w:bCs/>
          <w:sz w:val="22"/>
          <w:szCs w:val="22"/>
        </w:rPr>
      </w:pPr>
      <w:r w:rsidRPr="00FD78EF">
        <w:rPr>
          <w:b/>
          <w:bCs/>
          <w:sz w:val="22"/>
          <w:szCs w:val="22"/>
        </w:rPr>
        <w:t>3.1. Definition</w:t>
      </w:r>
    </w:p>
    <w:p w14:paraId="2EB68DCF" w14:textId="77777777" w:rsidR="00FD78EF" w:rsidRPr="00FD78EF" w:rsidRDefault="00FD78EF" w:rsidP="00FD78EF">
      <w:pPr>
        <w:spacing w:line="240" w:lineRule="auto"/>
        <w:jc w:val="both"/>
        <w:rPr>
          <w:sz w:val="22"/>
          <w:szCs w:val="22"/>
        </w:rPr>
      </w:pPr>
      <w:r w:rsidRPr="00FD78EF">
        <w:rPr>
          <w:sz w:val="22"/>
          <w:szCs w:val="22"/>
        </w:rPr>
        <w:t>Problem 3 is the mathematical preparation of the substrate. It does not give the model authority to overwrite official data. It does not “correct” official observations merely because a smoother latent field would be more convenient. Its task is narrower:</w:t>
      </w:r>
    </w:p>
    <w:p w14:paraId="2C6B089B" w14:textId="278780BB" w:rsidR="00FD78EF" w:rsidRPr="00FD78EF" w:rsidRDefault="00FD78EF" w:rsidP="00FD78EF">
      <w:pPr>
        <w:spacing w:line="240" w:lineRule="auto"/>
        <w:jc w:val="both"/>
        <w:rPr>
          <w:sz w:val="22"/>
          <w:szCs w:val="22"/>
        </w:rPr>
      </w:pPr>
      <m:oMathPara>
        <m:oMath>
          <m:borderBox>
            <m:borderBoxPr>
              <m:ctrlPr>
                <w:rPr>
                  <w:rFonts w:ascii="Cambria Math" w:hAnsi="Cambria Math"/>
                  <w:sz w:val="22"/>
                  <w:szCs w:val="22"/>
                  <w:lang w:val="pt-BR"/>
                </w:rPr>
              </m:ctrlPr>
            </m:borderBoxPr>
            <m:e>
              <m:eqArr>
                <m:eqArrPr>
                  <m:ctrlPr>
                    <w:rPr>
                      <w:rFonts w:ascii="Cambria Math" w:hAnsi="Cambria Math"/>
                      <w:sz w:val="22"/>
                      <w:szCs w:val="22"/>
                    </w:rPr>
                  </m:ctrlPr>
                </m:eqArrPr>
                <m:e>
                  <m:r>
                    <m:rPr>
                      <m:nor/>
                    </m:rPr>
                    <w:rPr>
                      <w:sz w:val="22"/>
                      <w:szCs w:val="22"/>
                    </w:rPr>
                    <m:t>transform raw official data into admissible base </m:t>
                  </m:r>
                </m:e>
                <m:e>
                  <m:r>
                    <m:rPr>
                      <m:nor/>
                    </m:rPr>
                    <w:rPr>
                      <w:sz w:val="22"/>
                      <w:szCs w:val="22"/>
                    </w:rPr>
                    <m:t>fields while preserving official anchors.</m:t>
                  </m:r>
                </m:e>
              </m:eqArr>
            </m:e>
          </m:borderBox>
          <m:r>
            <w:rPr>
              <w:sz w:val="22"/>
              <w:szCs w:val="22"/>
            </w:rPr>
            <w:br/>
          </m:r>
        </m:oMath>
      </m:oMathPara>
    </w:p>
    <w:p w14:paraId="2135E3F3" w14:textId="77777777" w:rsidR="00FD78EF" w:rsidRPr="00FD78EF" w:rsidRDefault="00FD78EF" w:rsidP="00FD78EF">
      <w:pPr>
        <w:spacing w:line="240" w:lineRule="auto"/>
        <w:jc w:val="both"/>
        <w:rPr>
          <w:sz w:val="22"/>
          <w:szCs w:val="22"/>
        </w:rPr>
      </w:pPr>
      <w:r w:rsidRPr="00FD78EF">
        <w:rPr>
          <w:sz w:val="22"/>
          <w:szCs w:val="22"/>
        </w:rPr>
        <w:t>A base field is a tuple</w:t>
      </w:r>
    </w:p>
    <w:p w14:paraId="2B769940" w14:textId="11E5A639"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b=(</m:t>
          </m:r>
          <m:sSub>
            <m:sSubPr>
              <m:ctrlPr>
                <w:rPr>
                  <w:rFonts w:ascii="Cambria Math" w:hAnsi="Cambria Math"/>
                  <w:sz w:val="22"/>
                  <w:szCs w:val="22"/>
                  <w:lang w:val="pt-BR"/>
                </w:rPr>
              </m:ctrlPr>
            </m:sSubPr>
            <m:e>
              <m:r>
                <w:rPr>
                  <w:rFonts w:ascii="Cambria Math" w:hAnsi="Cambria Math"/>
                  <w:sz w:val="22"/>
                  <w:szCs w:val="22"/>
                  <w:lang w:val="pt-BR"/>
                </w:rPr>
                <m:t>x</m:t>
              </m:r>
            </m:e>
            <m:sub>
              <m:r>
                <w:rPr>
                  <w:rFonts w:ascii="Cambria Math" w:hAnsi="Cambria Math"/>
                  <w:sz w:val="22"/>
                  <w:szCs w:val="22"/>
                  <w:lang w:val="pt-BR"/>
                </w:rPr>
                <m:t>b</m:t>
              </m:r>
            </m:sub>
          </m:sSub>
          <m:r>
            <w:rPr>
              <w:rFonts w:ascii="Cambria Math" w:hAnsi="Cambria Math"/>
              <w:sz w:val="22"/>
              <w:szCs w:val="22"/>
              <w:lang w:val="pt-BR"/>
            </w:rPr>
            <m:t>,</m:t>
          </m:r>
          <m:sSub>
            <m:sSubPr>
              <m:ctrlPr>
                <w:rPr>
                  <w:rFonts w:ascii="Cambria Math" w:hAnsi="Cambria Math"/>
                  <w:sz w:val="22"/>
                  <w:szCs w:val="22"/>
                  <w:lang w:val="pt-BR"/>
                </w:rPr>
              </m:ctrlPr>
            </m:sSubPr>
            <m:e>
              <m:r>
                <m:rPr>
                  <m:sty m:val="p"/>
                </m:rPr>
                <w:rPr>
                  <w:rFonts w:ascii="Cambria Math" w:hAnsi="Cambria Math"/>
                  <w:sz w:val="22"/>
                  <w:szCs w:val="22"/>
                  <w:lang w:val="pt-BR"/>
                </w:rPr>
                <m:t>Γ</m:t>
              </m:r>
            </m:e>
            <m:sub>
              <m:r>
                <w:rPr>
                  <w:rFonts w:ascii="Cambria Math" w:hAnsi="Cambria Math"/>
                  <w:sz w:val="22"/>
                  <w:szCs w:val="22"/>
                  <w:lang w:val="pt-BR"/>
                </w:rPr>
                <m:t>b</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L</m:t>
              </m:r>
            </m:e>
            <m:sub>
              <m:r>
                <w:rPr>
                  <w:rFonts w:ascii="Cambria Math" w:hAnsi="Cambria Math"/>
                  <w:sz w:val="22"/>
                  <w:szCs w:val="22"/>
                  <w:lang w:val="pt-BR"/>
                </w:rPr>
                <m:t>b</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P</m:t>
              </m:r>
            </m:e>
            <m:sub>
              <m:r>
                <w:rPr>
                  <w:rFonts w:ascii="Cambria Math" w:hAnsi="Cambria Math"/>
                  <w:sz w:val="22"/>
                  <w:szCs w:val="22"/>
                  <w:lang w:val="pt-BR"/>
                </w:rPr>
                <m:t>b</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Q</m:t>
              </m:r>
            </m:e>
            <m:sub>
              <m:r>
                <w:rPr>
                  <w:rFonts w:ascii="Cambria Math" w:hAnsi="Cambria Math"/>
                  <w:sz w:val="22"/>
                  <w:szCs w:val="22"/>
                  <w:lang w:val="pt-BR"/>
                </w:rPr>
                <m:t>b</m:t>
              </m:r>
            </m:sub>
          </m:sSub>
          <m:r>
            <w:rPr>
              <w:rFonts w:ascii="Cambria Math" w:hAnsi="Cambria Math"/>
              <w:sz w:val="22"/>
              <w:szCs w:val="22"/>
              <w:lang w:val="pt-BR"/>
            </w:rPr>
            <m:t>),</m:t>
          </m:r>
          <m:r>
            <w:rPr>
              <w:i/>
              <w:sz w:val="22"/>
              <w:szCs w:val="22"/>
              <w:lang w:val="pt-BR"/>
            </w:rPr>
            <w:br/>
          </m:r>
        </m:oMath>
      </m:oMathPara>
    </w:p>
    <w:p w14:paraId="7FE1FA06" w14:textId="21E513B8" w:rsidR="00FD78EF" w:rsidRPr="00FD78EF" w:rsidRDefault="00FD78EF" w:rsidP="00FD78EF">
      <w:pPr>
        <w:spacing w:line="240" w:lineRule="auto"/>
        <w:jc w:val="both"/>
        <w:rPr>
          <w:sz w:val="22"/>
          <w:szCs w:val="22"/>
        </w:rPr>
      </w:pPr>
      <w:r w:rsidRPr="00FD78EF">
        <w:rPr>
          <w:sz w:val="22"/>
          <w:szCs w:val="22"/>
        </w:rPr>
        <w:t xml:space="preserve">where </w:t>
      </w:r>
      <m:oMath>
        <m:sSub>
          <m:sSubPr>
            <m:ctrlPr>
              <w:rPr>
                <w:rFonts w:ascii="Cambria Math" w:hAnsi="Cambria Math"/>
                <w:sz w:val="22"/>
                <w:szCs w:val="22"/>
                <w:lang w:val="pt-BR"/>
              </w:rPr>
            </m:ctrlPr>
          </m:sSubPr>
          <m:e>
            <m:r>
              <w:rPr>
                <w:rFonts w:ascii="Cambria Math" w:hAnsi="Cambria Math"/>
                <w:sz w:val="22"/>
                <w:szCs w:val="22"/>
                <w:lang w:val="pt-BR"/>
              </w:rPr>
              <m:t>x</m:t>
            </m:r>
          </m:e>
          <m:sub>
            <m:r>
              <w:rPr>
                <w:rFonts w:ascii="Cambria Math" w:hAnsi="Cambria Math"/>
                <w:sz w:val="22"/>
                <w:szCs w:val="22"/>
                <w:lang w:val="pt-BR"/>
              </w:rPr>
              <m:t>b</m:t>
            </m:r>
          </m:sub>
        </m:sSub>
      </m:oMath>
      <w:r w:rsidRPr="00FD78EF">
        <w:rPr>
          <w:sz w:val="22"/>
          <w:szCs w:val="22"/>
        </w:rPr>
        <w:t xml:space="preserve">is the observed or reconstructed field, </w:t>
      </w:r>
      <m:oMath>
        <m:sSub>
          <m:sSubPr>
            <m:ctrlPr>
              <w:rPr>
                <w:rFonts w:ascii="Cambria Math" w:hAnsi="Cambria Math"/>
                <w:sz w:val="22"/>
                <w:szCs w:val="22"/>
                <w:lang w:val="pt-BR"/>
              </w:rPr>
            </m:ctrlPr>
          </m:sSubPr>
          <m:e>
            <m:r>
              <m:rPr>
                <m:sty m:val="p"/>
              </m:rPr>
              <w:rPr>
                <w:rFonts w:ascii="Cambria Math" w:hAnsi="Cambria Math"/>
                <w:sz w:val="22"/>
                <w:szCs w:val="22"/>
                <w:lang w:val="pt-BR"/>
              </w:rPr>
              <m:t>Γ</m:t>
            </m:r>
          </m:e>
          <m:sub>
            <m:r>
              <w:rPr>
                <w:rFonts w:ascii="Cambria Math" w:hAnsi="Cambria Math"/>
                <w:sz w:val="22"/>
                <w:szCs w:val="22"/>
                <w:lang w:val="pt-BR"/>
              </w:rPr>
              <m:t>b</m:t>
            </m:r>
          </m:sub>
        </m:sSub>
      </m:oMath>
      <w:r w:rsidRPr="00FD78EF">
        <w:rPr>
          <w:sz w:val="22"/>
          <w:szCs w:val="22"/>
        </w:rPr>
        <w:t xml:space="preserve">is its type signature, </w:t>
      </w:r>
      <m:oMath>
        <m:sSub>
          <m:sSubPr>
            <m:ctrlPr>
              <w:rPr>
                <w:rFonts w:ascii="Cambria Math" w:hAnsi="Cambria Math"/>
                <w:sz w:val="22"/>
                <w:szCs w:val="22"/>
                <w:lang w:val="pt-BR"/>
              </w:rPr>
            </m:ctrlPr>
          </m:sSubPr>
          <m:e>
            <m:r>
              <w:rPr>
                <w:rFonts w:ascii="Cambria Math" w:hAnsi="Cambria Math"/>
                <w:sz w:val="22"/>
                <w:szCs w:val="22"/>
                <w:lang w:val="pt-BR"/>
              </w:rPr>
              <m:t>L</m:t>
            </m:r>
          </m:e>
          <m:sub>
            <m:r>
              <w:rPr>
                <w:rFonts w:ascii="Cambria Math" w:hAnsi="Cambria Math"/>
                <w:sz w:val="22"/>
                <w:szCs w:val="22"/>
                <w:lang w:val="pt-BR"/>
              </w:rPr>
              <m:t>b</m:t>
            </m:r>
          </m:sub>
        </m:sSub>
      </m:oMath>
      <w:r w:rsidRPr="00FD78EF">
        <w:rPr>
          <w:sz w:val="22"/>
          <w:szCs w:val="22"/>
        </w:rPr>
        <w:t xml:space="preserve">is its support, </w:t>
      </w:r>
      <m:oMath>
        <m:sSub>
          <m:sSubPr>
            <m:ctrlPr>
              <w:rPr>
                <w:rFonts w:ascii="Cambria Math" w:hAnsi="Cambria Math"/>
                <w:sz w:val="22"/>
                <w:szCs w:val="22"/>
                <w:lang w:val="pt-BR"/>
              </w:rPr>
            </m:ctrlPr>
          </m:sSubPr>
          <m:e>
            <m:r>
              <w:rPr>
                <w:rFonts w:ascii="Cambria Math" w:hAnsi="Cambria Math"/>
                <w:sz w:val="22"/>
                <w:szCs w:val="22"/>
                <w:lang w:val="pt-BR"/>
              </w:rPr>
              <m:t>P</m:t>
            </m:r>
          </m:e>
          <m:sub>
            <m:r>
              <w:rPr>
                <w:rFonts w:ascii="Cambria Math" w:hAnsi="Cambria Math"/>
                <w:sz w:val="22"/>
                <w:szCs w:val="22"/>
                <w:lang w:val="pt-BR"/>
              </w:rPr>
              <m:t>b</m:t>
            </m:r>
          </m:sub>
        </m:sSub>
      </m:oMath>
      <w:r w:rsidRPr="00FD78EF">
        <w:rPr>
          <w:sz w:val="22"/>
          <w:szCs w:val="22"/>
        </w:rPr>
        <w:t xml:space="preserve">is its provenance/reconstruction class, and </w:t>
      </w:r>
      <m:oMath>
        <m:sSub>
          <m:sSubPr>
            <m:ctrlPr>
              <w:rPr>
                <w:rFonts w:ascii="Cambria Math" w:hAnsi="Cambria Math"/>
                <w:sz w:val="22"/>
                <w:szCs w:val="22"/>
                <w:lang w:val="pt-BR"/>
              </w:rPr>
            </m:ctrlPr>
          </m:sSubPr>
          <m:e>
            <m:r>
              <w:rPr>
                <w:rFonts w:ascii="Cambria Math" w:hAnsi="Cambria Math"/>
                <w:sz w:val="22"/>
                <w:szCs w:val="22"/>
                <w:lang w:val="pt-BR"/>
              </w:rPr>
              <m:t>Q</m:t>
            </m:r>
          </m:e>
          <m:sub>
            <m:r>
              <w:rPr>
                <w:rFonts w:ascii="Cambria Math" w:hAnsi="Cambria Math"/>
                <w:sz w:val="22"/>
                <w:szCs w:val="22"/>
                <w:lang w:val="pt-BR"/>
              </w:rPr>
              <m:t>b</m:t>
            </m:r>
          </m:sub>
        </m:sSub>
      </m:oMath>
      <w:r w:rsidRPr="00FD78EF">
        <w:rPr>
          <w:sz w:val="22"/>
          <w:szCs w:val="22"/>
        </w:rPr>
        <w:t>is its quality or fragility metadata.</w:t>
      </w:r>
    </w:p>
    <w:p w14:paraId="1B41A6DA" w14:textId="77777777" w:rsidR="00FD78EF" w:rsidRPr="00FD78EF" w:rsidRDefault="00FD78EF" w:rsidP="00FD78EF">
      <w:pPr>
        <w:spacing w:line="240" w:lineRule="auto"/>
        <w:jc w:val="both"/>
        <w:rPr>
          <w:sz w:val="22"/>
          <w:szCs w:val="22"/>
        </w:rPr>
      </w:pPr>
      <w:r w:rsidRPr="00FD78EF">
        <w:rPr>
          <w:sz w:val="22"/>
          <w:szCs w:val="22"/>
        </w:rPr>
        <w:t>The fundamental mandate is:</w:t>
      </w:r>
    </w:p>
    <w:p w14:paraId="40AAB79C" w14:textId="77777777" w:rsidR="00FD78EF" w:rsidRPr="00FD78EF" w:rsidRDefault="00FD78EF" w:rsidP="00FD78EF">
      <w:pPr>
        <w:spacing w:line="240" w:lineRule="auto"/>
        <w:jc w:val="both"/>
        <w:rPr>
          <w:sz w:val="22"/>
          <w:szCs w:val="22"/>
        </w:rPr>
      </w:pPr>
      <m:oMathPara>
        <m:oMath>
          <m:borderBox>
            <m:borderBoxPr>
              <m:ctrlPr>
                <w:rPr>
                  <w:rFonts w:ascii="Cambria Math" w:hAnsi="Cambria Math"/>
                  <w:sz w:val="22"/>
                  <w:szCs w:val="22"/>
                  <w:lang w:val="pt-BR"/>
                </w:rPr>
              </m:ctrlPr>
            </m:borderBoxPr>
            <m:e>
              <m:r>
                <m:rPr>
                  <m:nor/>
                </m:rPr>
                <w:rPr>
                  <w:sz w:val="22"/>
                  <w:szCs w:val="22"/>
                </w:rPr>
                <m:t>official data are constraints, not model suggestions.</m:t>
              </m:r>
            </m:e>
          </m:borderBox>
          <m:r>
            <w:rPr>
              <w:sz w:val="22"/>
              <w:szCs w:val="22"/>
            </w:rPr>
            <w:br/>
          </m:r>
        </m:oMath>
      </m:oMathPara>
    </w:p>
    <w:p w14:paraId="7052C146" w14:textId="576CF652" w:rsidR="00FD78EF" w:rsidRPr="00FD78EF" w:rsidRDefault="00FD78EF" w:rsidP="00FD78EF">
      <w:pPr>
        <w:spacing w:line="240" w:lineRule="auto"/>
        <w:jc w:val="both"/>
        <w:rPr>
          <w:sz w:val="22"/>
          <w:szCs w:val="22"/>
        </w:rPr>
      </w:pPr>
      <w:r w:rsidRPr="00FD78EF">
        <w:rPr>
          <w:sz w:val="22"/>
          <w:szCs w:val="22"/>
        </w:rPr>
        <w:t xml:space="preserve">Thus, if </w:t>
      </w:r>
      <m:oMath>
        <m:r>
          <w:rPr>
            <w:rFonts w:ascii="Cambria Math" w:hAnsi="Cambria Math"/>
            <w:sz w:val="22"/>
            <w:szCs w:val="22"/>
            <w:lang w:val="pt-BR"/>
          </w:rPr>
          <m:t>x</m:t>
        </m:r>
      </m:oMath>
      <w:r w:rsidRPr="00FD78EF">
        <w:rPr>
          <w:sz w:val="22"/>
          <w:szCs w:val="22"/>
        </w:rPr>
        <w:t xml:space="preserve">is official at cell </w:t>
      </w:r>
      <m:oMath>
        <m:r>
          <w:rPr>
            <w:rFonts w:ascii="Cambria Math" w:hAnsi="Cambria Math"/>
            <w:sz w:val="22"/>
            <w:szCs w:val="22"/>
            <w:lang w:val="pt-BR"/>
          </w:rPr>
          <m:t>c</m:t>
        </m:r>
      </m:oMath>
      <w:r w:rsidRPr="00FD78EF">
        <w:rPr>
          <w:sz w:val="22"/>
          <w:szCs w:val="22"/>
        </w:rPr>
        <w:t xml:space="preserve">, any reconstructed or harmonized version </w:t>
      </w:r>
      <m:oMath>
        <m:acc>
          <m:accPr>
            <m:chr m:val="̃"/>
            <m:ctrlPr>
              <w:rPr>
                <w:rFonts w:ascii="Cambria Math" w:hAnsi="Cambria Math"/>
                <w:sz w:val="22"/>
                <w:szCs w:val="22"/>
                <w:lang w:val="pt-BR"/>
              </w:rPr>
            </m:ctrlPr>
          </m:accPr>
          <m:e>
            <m:r>
              <w:rPr>
                <w:rFonts w:ascii="Cambria Math" w:hAnsi="Cambria Math"/>
                <w:sz w:val="22"/>
                <w:szCs w:val="22"/>
                <w:lang w:val="pt-BR"/>
              </w:rPr>
              <m:t>x</m:t>
            </m:r>
          </m:e>
        </m:acc>
      </m:oMath>
      <w:r w:rsidRPr="00FD78EF">
        <w:rPr>
          <w:sz w:val="22"/>
          <w:szCs w:val="22"/>
        </w:rPr>
        <w:t>must satisfy</w:t>
      </w:r>
    </w:p>
    <w:p w14:paraId="31CD7FF5" w14:textId="32887E13" w:rsidR="00FD78EF" w:rsidRPr="00FD78EF" w:rsidRDefault="00FD78EF" w:rsidP="00FD78EF">
      <w:pPr>
        <w:spacing w:line="240" w:lineRule="auto"/>
        <w:jc w:val="both"/>
        <w:rPr>
          <w:sz w:val="22"/>
          <w:szCs w:val="22"/>
          <w:lang w:val="pt-BR"/>
        </w:rPr>
      </w:pPr>
      <m:oMathPara>
        <m:oMath>
          <m:acc>
            <m:accPr>
              <m:chr m:val="̃"/>
              <m:ctrlPr>
                <w:rPr>
                  <w:rFonts w:ascii="Cambria Math" w:hAnsi="Cambria Math"/>
                  <w:sz w:val="22"/>
                  <w:szCs w:val="22"/>
                  <w:lang w:val="pt-BR"/>
                </w:rPr>
              </m:ctrlPr>
            </m:accPr>
            <m:e>
              <m:r>
                <w:rPr>
                  <w:rFonts w:ascii="Cambria Math" w:hAnsi="Cambria Math"/>
                  <w:sz w:val="22"/>
                  <w:szCs w:val="22"/>
                  <w:lang w:val="pt-BR"/>
                </w:rPr>
                <m:t>x</m:t>
              </m:r>
            </m:e>
          </m:acc>
          <m:r>
            <w:rPr>
              <w:rFonts w:ascii="Cambria Math" w:hAnsi="Cambria Math"/>
              <w:sz w:val="22"/>
              <w:szCs w:val="22"/>
              <w:lang w:val="pt-BR"/>
            </w:rPr>
            <m:t>(c)=x(c)</m:t>
          </m:r>
          <m:r>
            <w:rPr>
              <w:i/>
              <w:sz w:val="22"/>
              <w:szCs w:val="22"/>
              <w:lang w:val="pt-BR"/>
            </w:rPr>
            <w:br/>
          </m:r>
        </m:oMath>
      </m:oMathPara>
    </w:p>
    <w:p w14:paraId="33B2B8A4" w14:textId="77777777" w:rsidR="00FD78EF" w:rsidRPr="00FD78EF" w:rsidRDefault="00FD78EF" w:rsidP="00FD78EF">
      <w:pPr>
        <w:spacing w:line="240" w:lineRule="auto"/>
        <w:jc w:val="both"/>
        <w:rPr>
          <w:sz w:val="22"/>
          <w:szCs w:val="22"/>
        </w:rPr>
      </w:pPr>
      <w:r w:rsidRPr="00FD78EF">
        <w:rPr>
          <w:sz w:val="22"/>
          <w:szCs w:val="22"/>
        </w:rPr>
        <w:t>unless a documented correction or harmonization rule is explicitly applied.</w:t>
      </w:r>
    </w:p>
    <w:p w14:paraId="6A622EDD" w14:textId="77777777" w:rsidR="00FD78EF" w:rsidRPr="00FD78EF" w:rsidRDefault="00FD78EF" w:rsidP="00FD78EF">
      <w:pPr>
        <w:spacing w:line="240" w:lineRule="auto"/>
        <w:jc w:val="both"/>
        <w:rPr>
          <w:b/>
          <w:bCs/>
          <w:sz w:val="22"/>
          <w:szCs w:val="22"/>
        </w:rPr>
      </w:pPr>
      <w:r w:rsidRPr="00FD78EF">
        <w:rPr>
          <w:b/>
          <w:bCs/>
          <w:sz w:val="22"/>
          <w:szCs w:val="22"/>
        </w:rPr>
        <w:t>3.2. The Reconstruction Regime Classifier</w:t>
      </w:r>
    </w:p>
    <w:p w14:paraId="53ACB278" w14:textId="77777777" w:rsidR="00FD78EF" w:rsidRPr="00FD78EF" w:rsidRDefault="00FD78EF" w:rsidP="00FD78EF">
      <w:pPr>
        <w:spacing w:line="240" w:lineRule="auto"/>
        <w:jc w:val="both"/>
        <w:rPr>
          <w:sz w:val="22"/>
          <w:szCs w:val="22"/>
        </w:rPr>
      </w:pPr>
      <w:r w:rsidRPr="00FD78EF">
        <w:rPr>
          <w:sz w:val="22"/>
          <w:szCs w:val="22"/>
        </w:rPr>
        <w:t>Problem 3 should not be implemented as one grand latent-inference engine. The substrate demands a regime classifier. Each table or variable family must be assigned to one of the following mathematical regimes:</w:t>
      </w:r>
    </w:p>
    <w:p w14:paraId="23478BCC" w14:textId="7BD48640" w:rsidR="00FD78EF" w:rsidRPr="00FD78EF" w:rsidRDefault="00FD78EF" w:rsidP="00FD78EF">
      <w:pPr>
        <w:spacing w:line="240" w:lineRule="auto"/>
        <w:jc w:val="both"/>
        <w:rPr>
          <w:sz w:val="22"/>
          <w:szCs w:val="22"/>
        </w:rPr>
      </w:pPr>
      <m:oMathPara>
        <m:oMath>
          <m:sSub>
            <m:sSubPr>
              <m:ctrlPr>
                <w:rPr>
                  <w:rFonts w:ascii="Cambria Math" w:hAnsi="Cambria Math"/>
                  <w:sz w:val="22"/>
                  <w:szCs w:val="22"/>
                  <w:lang w:val="pt-BR"/>
                </w:rPr>
              </m:ctrlPr>
            </m:sSubPr>
            <m:e>
              <m:r>
                <m:rPr>
                  <m:scr m:val="script"/>
                </m:rPr>
                <w:rPr>
                  <w:rFonts w:ascii="Cambria Math" w:hAnsi="Cambria Math"/>
                  <w:sz w:val="22"/>
                  <w:szCs w:val="22"/>
                </w:rPr>
                <m:t>R</m:t>
              </m:r>
            </m:e>
            <m:sub>
              <m:r>
                <w:rPr>
                  <w:rFonts w:ascii="Cambria Math" w:hAnsi="Cambria Math"/>
                  <w:sz w:val="22"/>
                  <w:szCs w:val="22"/>
                  <w:lang w:val="pt-BR"/>
                </w:rPr>
                <m:t>P</m:t>
              </m:r>
              <m:r>
                <w:rPr>
                  <w:rFonts w:ascii="Cambria Math" w:hAnsi="Cambria Math"/>
                  <w:sz w:val="22"/>
                  <w:szCs w:val="22"/>
                </w:rPr>
                <m:t>3</m:t>
              </m:r>
            </m:sub>
          </m:sSub>
          <m:r>
            <w:rPr>
              <w:rFonts w:ascii="Cambria Math" w:hAnsi="Cambria Math"/>
              <w:sz w:val="22"/>
              <w:szCs w:val="22"/>
            </w:rPr>
            <m:t>={</m:t>
          </m:r>
          <m:r>
            <m:rPr>
              <m:nor/>
            </m:rPr>
            <w:rPr>
              <w:sz w:val="22"/>
              <w:szCs w:val="22"/>
            </w:rPr>
            <m:t>direct official</m:t>
          </m:r>
          <m:r>
            <w:rPr>
              <w:rFonts w:ascii="Cambria Math" w:hAnsi="Cambria Math"/>
              <w:sz w:val="22"/>
              <w:szCs w:val="22"/>
            </w:rPr>
            <m:t>,</m:t>
          </m:r>
          <m:r>
            <m:rPr>
              <m:nor/>
            </m:rPr>
            <w:rPr>
              <w:sz w:val="22"/>
              <w:szCs w:val="22"/>
            </w:rPr>
            <m:t>harmonize-only</m:t>
          </m:r>
          <m:r>
            <w:rPr>
              <w:rFonts w:ascii="Cambria Math" w:hAnsi="Cambria Math"/>
              <w:sz w:val="22"/>
              <w:szCs w:val="22"/>
            </w:rPr>
            <m:t>,</m:t>
          </m:r>
          <m:r>
            <m:rPr>
              <m:nor/>
            </m:rPr>
            <w:rPr>
              <w:sz w:val="22"/>
              <w:szCs w:val="22"/>
            </w:rPr>
            <m:t>constrained denominator reconstruction</m:t>
          </m:r>
          <m:r>
            <w:rPr>
              <w:rFonts w:ascii="Cambria Math" w:hAnsi="Cambria Math"/>
              <w:sz w:val="22"/>
              <w:szCs w:val="22"/>
            </w:rPr>
            <m:t>,</m:t>
          </m:r>
          <m:r>
            <m:rPr>
              <m:nor/>
            </m:rPr>
            <w:rPr>
              <w:sz w:val="22"/>
              <w:szCs w:val="22"/>
            </w:rPr>
            <m:t>bounded interpolation</m:t>
          </m:r>
          <m:r>
            <w:rPr>
              <w:rFonts w:ascii="Cambria Math" w:hAnsi="Cambria Math"/>
              <w:sz w:val="22"/>
              <w:szCs w:val="22"/>
            </w:rPr>
            <m:t>,</m:t>
          </m:r>
          <m:r>
            <m:rPr>
              <m:nor/>
            </m:rPr>
            <w:rPr>
              <w:sz w:val="22"/>
              <w:szCs w:val="22"/>
            </w:rPr>
            <m:t>discrete-state reconstruction</m:t>
          </m:r>
          <m:r>
            <w:rPr>
              <w:rFonts w:ascii="Cambria Math" w:hAnsi="Cambria Math"/>
              <w:sz w:val="22"/>
              <w:szCs w:val="22"/>
            </w:rPr>
            <m:t>,</m:t>
          </m:r>
          <m:r>
            <m:rPr>
              <m:nor/>
            </m:rPr>
            <w:rPr>
              <w:sz w:val="22"/>
              <w:szCs w:val="22"/>
            </w:rPr>
            <m:t>cross-sectional-only</m:t>
          </m:r>
          <m:r>
            <w:rPr>
              <w:rFonts w:ascii="Cambria Math" w:hAnsi="Cambria Math"/>
              <w:sz w:val="22"/>
              <w:szCs w:val="22"/>
            </w:rPr>
            <m:t>,</m:t>
          </m:r>
          <m:r>
            <m:rPr>
              <m:nor/>
            </m:rPr>
            <w:rPr>
              <w:sz w:val="22"/>
              <w:szCs w:val="22"/>
            </w:rPr>
            <m:t>synthetic/high-risk extension</m:t>
          </m:r>
          <m:r>
            <w:rPr>
              <w:rFonts w:ascii="Cambria Math" w:hAnsi="Cambria Math"/>
              <w:sz w:val="22"/>
              <w:szCs w:val="22"/>
            </w:rPr>
            <m:t>,</m:t>
          </m:r>
          <m:r>
            <m:rPr>
              <m:nor/>
            </m:rPr>
            <w:rPr>
              <w:sz w:val="22"/>
              <w:szCs w:val="22"/>
            </w:rPr>
            <m:t>do-not-reconstruct</m:t>
          </m:r>
          <m:r>
            <w:rPr>
              <w:rFonts w:ascii="Cambria Math" w:hAnsi="Cambria Math"/>
              <w:sz w:val="22"/>
              <w:szCs w:val="22"/>
            </w:rPr>
            <m:t>}</m:t>
          </m:r>
          <m:r>
            <m:rPr>
              <m:sty m:val="p"/>
            </m:rPr>
            <w:rPr>
              <w:rFonts w:ascii="Cambria Math" w:hAnsi="Cambria Math"/>
              <w:sz w:val="22"/>
              <w:szCs w:val="22"/>
            </w:rPr>
            <m:t>.</m:t>
          </m:r>
          <m:r>
            <w:rPr>
              <w:sz w:val="22"/>
              <w:szCs w:val="22"/>
            </w:rPr>
            <w:br/>
          </m:r>
        </m:oMath>
      </m:oMathPara>
    </w:p>
    <w:p w14:paraId="0ACAE1A9" w14:textId="77777777" w:rsidR="00FD78EF" w:rsidRPr="00FD78EF" w:rsidRDefault="00FD78EF" w:rsidP="00FD78EF">
      <w:pPr>
        <w:spacing w:line="240" w:lineRule="auto"/>
        <w:jc w:val="both"/>
        <w:rPr>
          <w:sz w:val="22"/>
          <w:szCs w:val="22"/>
        </w:rPr>
      </w:pPr>
      <w:r w:rsidRPr="00FD78EF">
        <w:rPr>
          <w:sz w:val="22"/>
          <w:szCs w:val="22"/>
        </w:rPr>
        <w:t>A direct official field is used on its observed support. Most DATASUS event counts belong here.</w:t>
      </w:r>
    </w:p>
    <w:p w14:paraId="243FCDFD" w14:textId="77777777" w:rsidR="00FD78EF" w:rsidRPr="00FD78EF" w:rsidRDefault="00FD78EF" w:rsidP="00FD78EF">
      <w:pPr>
        <w:spacing w:line="240" w:lineRule="auto"/>
        <w:jc w:val="both"/>
        <w:rPr>
          <w:sz w:val="22"/>
          <w:szCs w:val="22"/>
        </w:rPr>
      </w:pPr>
      <w:r w:rsidRPr="00FD78EF">
        <w:rPr>
          <w:sz w:val="22"/>
          <w:szCs w:val="22"/>
        </w:rPr>
        <w:t>A harmonize-only field undergoes code normalization, unit conversion, monetary deflation, age-bin harmonization, spatial support projection, or categorical crosswalk, but no temporal invention.</w:t>
      </w:r>
    </w:p>
    <w:p w14:paraId="3ECE223A" w14:textId="77777777" w:rsidR="00FD78EF" w:rsidRPr="00FD78EF" w:rsidRDefault="00FD78EF" w:rsidP="00FD78EF">
      <w:pPr>
        <w:spacing w:line="240" w:lineRule="auto"/>
        <w:jc w:val="both"/>
        <w:rPr>
          <w:sz w:val="22"/>
          <w:szCs w:val="22"/>
        </w:rPr>
      </w:pPr>
      <w:r w:rsidRPr="00FD78EF">
        <w:rPr>
          <w:sz w:val="22"/>
          <w:szCs w:val="22"/>
        </w:rPr>
        <w:t>A constrained denominator reconstruction is used for foundational denominators, especially population by municipality-year-age-sex-race/color.</w:t>
      </w:r>
    </w:p>
    <w:p w14:paraId="0503D135" w14:textId="77777777" w:rsidR="00FD78EF" w:rsidRPr="00FD78EF" w:rsidRDefault="00FD78EF" w:rsidP="00FD78EF">
      <w:pPr>
        <w:spacing w:line="240" w:lineRule="auto"/>
        <w:jc w:val="both"/>
        <w:rPr>
          <w:sz w:val="22"/>
          <w:szCs w:val="22"/>
        </w:rPr>
      </w:pPr>
      <w:r w:rsidRPr="00FD78EF">
        <w:rPr>
          <w:sz w:val="22"/>
          <w:szCs w:val="22"/>
        </w:rPr>
        <w:t>A bounded interpolation is allowed only between commensurable anchors.</w:t>
      </w:r>
    </w:p>
    <w:p w14:paraId="7E7D9253" w14:textId="77777777" w:rsidR="00FD78EF" w:rsidRPr="00FD78EF" w:rsidRDefault="00FD78EF" w:rsidP="00FD78EF">
      <w:pPr>
        <w:spacing w:line="240" w:lineRule="auto"/>
        <w:jc w:val="both"/>
        <w:rPr>
          <w:sz w:val="22"/>
          <w:szCs w:val="22"/>
        </w:rPr>
      </w:pPr>
      <w:r w:rsidRPr="00FD78EF">
        <w:rPr>
          <w:sz w:val="22"/>
          <w:szCs w:val="22"/>
        </w:rPr>
        <w:t>A discrete-state reconstruction is appropriate for variables that represent administrative or infrastructural states rather than continuous magnitudes.</w:t>
      </w:r>
    </w:p>
    <w:p w14:paraId="32638392" w14:textId="77777777" w:rsidR="00FD78EF" w:rsidRPr="00FD78EF" w:rsidRDefault="00FD78EF" w:rsidP="00FD78EF">
      <w:pPr>
        <w:spacing w:line="240" w:lineRule="auto"/>
        <w:jc w:val="both"/>
        <w:rPr>
          <w:sz w:val="22"/>
          <w:szCs w:val="22"/>
        </w:rPr>
      </w:pPr>
      <w:r w:rsidRPr="00FD78EF">
        <w:rPr>
          <w:sz w:val="22"/>
          <w:szCs w:val="22"/>
        </w:rPr>
        <w:t>A cross-sectional-only field is used only on observed years.</w:t>
      </w:r>
    </w:p>
    <w:p w14:paraId="2EBB56F9" w14:textId="77777777" w:rsidR="00FD78EF" w:rsidRPr="00FD78EF" w:rsidRDefault="00FD78EF" w:rsidP="00FD78EF">
      <w:pPr>
        <w:spacing w:line="240" w:lineRule="auto"/>
        <w:jc w:val="both"/>
        <w:rPr>
          <w:sz w:val="22"/>
          <w:szCs w:val="22"/>
        </w:rPr>
      </w:pPr>
      <w:r w:rsidRPr="00FD78EF">
        <w:rPr>
          <w:sz w:val="22"/>
          <w:szCs w:val="22"/>
        </w:rPr>
        <w:t>A synthetic/high-risk extension is explicitly marked and should not be mixed with official fields without strong caveats.</w:t>
      </w:r>
    </w:p>
    <w:p w14:paraId="64046D9D" w14:textId="77777777" w:rsidR="00FD78EF" w:rsidRPr="00FD78EF" w:rsidRDefault="00FD78EF" w:rsidP="00FD78EF">
      <w:pPr>
        <w:spacing w:line="240" w:lineRule="auto"/>
        <w:jc w:val="both"/>
        <w:rPr>
          <w:sz w:val="22"/>
          <w:szCs w:val="22"/>
        </w:rPr>
      </w:pPr>
      <w:r w:rsidRPr="00FD78EF">
        <w:rPr>
          <w:sz w:val="22"/>
          <w:szCs w:val="22"/>
        </w:rPr>
        <w:t>A do-not-reconstruct field is not mathematically safe to fill.</w:t>
      </w:r>
    </w:p>
    <w:p w14:paraId="18EE141A" w14:textId="77777777" w:rsidR="00FD78EF" w:rsidRPr="00FD78EF" w:rsidRDefault="00FD78EF" w:rsidP="00FD78EF">
      <w:pPr>
        <w:spacing w:line="240" w:lineRule="auto"/>
        <w:jc w:val="both"/>
        <w:rPr>
          <w:sz w:val="22"/>
          <w:szCs w:val="22"/>
        </w:rPr>
      </w:pPr>
      <w:r w:rsidRPr="00FD78EF">
        <w:rPr>
          <w:sz w:val="22"/>
          <w:szCs w:val="22"/>
        </w:rPr>
        <w:t>This regime classifier is a necessary defense against the common failure mode where mathematically sophisticated interpolation degenerates into official-looking hallucination.</w:t>
      </w:r>
    </w:p>
    <w:p w14:paraId="0085EAC9" w14:textId="77777777" w:rsidR="00FD78EF" w:rsidRPr="00FD78EF" w:rsidRDefault="00FD78EF" w:rsidP="00FD78EF">
      <w:pPr>
        <w:spacing w:line="240" w:lineRule="auto"/>
        <w:jc w:val="both"/>
        <w:rPr>
          <w:b/>
          <w:bCs/>
          <w:sz w:val="22"/>
          <w:szCs w:val="22"/>
        </w:rPr>
      </w:pPr>
      <w:r w:rsidRPr="00FD78EF">
        <w:rPr>
          <w:b/>
          <w:bCs/>
          <w:sz w:val="22"/>
          <w:szCs w:val="22"/>
        </w:rPr>
        <w:t>3.3. Spatial Support and Minimum Comparable Areas</w:t>
      </w:r>
    </w:p>
    <w:p w14:paraId="2C8CE37C" w14:textId="77777777" w:rsidR="00FD78EF" w:rsidRPr="00FD78EF" w:rsidRDefault="00FD78EF" w:rsidP="00FD78EF">
      <w:pPr>
        <w:spacing w:line="240" w:lineRule="auto"/>
        <w:jc w:val="both"/>
        <w:rPr>
          <w:sz w:val="22"/>
          <w:szCs w:val="22"/>
          <w:lang w:val="pt-BR"/>
        </w:rPr>
      </w:pPr>
      <w:r w:rsidRPr="00FD78EF">
        <w:rPr>
          <w:sz w:val="22"/>
          <w:szCs w:val="22"/>
        </w:rPr>
        <w:t xml:space="preserve">The spatial lattice must be temporally stable. If municipalities split, merge, or change boundaries, the system must avoid interpreting boundary artifacts as epidemiological shocks. </w:t>
      </w:r>
      <w:r w:rsidRPr="00FD78EF">
        <w:rPr>
          <w:sz w:val="22"/>
          <w:szCs w:val="22"/>
          <w:lang w:val="pt-BR"/>
        </w:rPr>
        <w:t>One solution is spatial contraction into minimum comparable areas:</w:t>
      </w:r>
    </w:p>
    <w:p w14:paraId="33FFC3F2" w14:textId="63CE4C7F"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C:</m:t>
          </m:r>
          <m:sSub>
            <m:sSubPr>
              <m:ctrlPr>
                <w:rPr>
                  <w:rFonts w:ascii="Cambria Math" w:hAnsi="Cambria Math"/>
                  <w:sz w:val="22"/>
                  <w:szCs w:val="22"/>
                  <w:lang w:val="pt-BR"/>
                </w:rPr>
              </m:ctrlPr>
            </m:sSubPr>
            <m:e>
              <m:r>
                <w:rPr>
                  <w:rFonts w:ascii="Cambria Math" w:hAnsi="Cambria Math"/>
                  <w:sz w:val="22"/>
                  <w:szCs w:val="22"/>
                  <w:lang w:val="pt-BR"/>
                </w:rPr>
                <m:t>S</m:t>
              </m:r>
            </m:e>
            <m:sub>
              <m:r>
                <w:rPr>
                  <w:rFonts w:ascii="Cambria Math" w:hAnsi="Cambria Math"/>
                  <w:sz w:val="22"/>
                  <w:szCs w:val="22"/>
                  <w:lang w:val="pt-BR"/>
                </w:rPr>
                <m:t>raw,t</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S</m:t>
              </m:r>
            </m:e>
            <m:sub>
              <m:r>
                <w:rPr>
                  <w:rFonts w:ascii="Cambria Math" w:hAnsi="Cambria Math"/>
                  <w:sz w:val="22"/>
                  <w:szCs w:val="22"/>
                  <w:lang w:val="pt-BR"/>
                </w:rPr>
                <m:t>stable</m:t>
              </m:r>
            </m:sub>
          </m:sSub>
          <m:r>
            <m:rPr>
              <m:sty m:val="p"/>
            </m:rPr>
            <w:rPr>
              <w:rFonts w:ascii="Cambria Math" w:hAnsi="Cambria Math"/>
              <w:sz w:val="22"/>
              <w:szCs w:val="22"/>
              <w:lang w:val="pt-BR"/>
            </w:rPr>
            <m:t>.</m:t>
          </m:r>
          <m:r>
            <w:rPr>
              <w:sz w:val="22"/>
              <w:szCs w:val="22"/>
              <w:lang w:val="pt-BR"/>
            </w:rPr>
            <w:br/>
          </m:r>
        </m:oMath>
      </m:oMathPara>
    </w:p>
    <w:p w14:paraId="760CED38" w14:textId="77777777" w:rsidR="00FD78EF" w:rsidRPr="00FD78EF" w:rsidRDefault="00FD78EF" w:rsidP="00FD78EF">
      <w:pPr>
        <w:spacing w:line="240" w:lineRule="auto"/>
        <w:jc w:val="both"/>
        <w:rPr>
          <w:sz w:val="22"/>
          <w:szCs w:val="22"/>
          <w:lang w:val="pt-BR"/>
        </w:rPr>
      </w:pPr>
      <w:r w:rsidRPr="00FD78EF">
        <w:rPr>
          <w:sz w:val="22"/>
          <w:szCs w:val="22"/>
          <w:lang w:val="pt-BR"/>
        </w:rPr>
        <w:t>For additive measures,</w:t>
      </w:r>
    </w:p>
    <w:p w14:paraId="68F57EC8" w14:textId="22BB8055"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C</m:t>
              </m:r>
            </m:e>
            <m:sub>
              <m:r>
                <w:rPr>
                  <w:rFonts w:ascii="Cambria Math" w:hAnsi="Cambria Math"/>
                  <w:sz w:val="22"/>
                  <w:szCs w:val="22"/>
                  <w:lang w:val="pt-BR"/>
                </w:rPr>
                <m:t>*</m:t>
              </m:r>
            </m:sub>
          </m:sSub>
          <m:r>
            <w:rPr>
              <w:rFonts w:ascii="Cambria Math" w:hAnsi="Cambria Math"/>
              <w:sz w:val="22"/>
              <w:szCs w:val="22"/>
              <w:lang w:val="pt-BR"/>
            </w:rPr>
            <m:t>m)(B)=m(</m:t>
          </m:r>
          <m:sSup>
            <m:sSupPr>
              <m:ctrlPr>
                <w:rPr>
                  <w:rFonts w:ascii="Cambria Math" w:hAnsi="Cambria Math"/>
                  <w:sz w:val="22"/>
                  <w:szCs w:val="22"/>
                  <w:lang w:val="pt-BR"/>
                </w:rPr>
              </m:ctrlPr>
            </m:sSupPr>
            <m:e>
              <m:r>
                <w:rPr>
                  <w:rFonts w:ascii="Cambria Math" w:hAnsi="Cambria Math"/>
                  <w:sz w:val="22"/>
                  <w:szCs w:val="22"/>
                  <w:lang w:val="pt-BR"/>
                </w:rPr>
                <m:t>C</m:t>
              </m:r>
            </m:e>
            <m:sup>
              <m:r>
                <w:rPr>
                  <w:rFonts w:ascii="Cambria Math" w:hAnsi="Cambria Math"/>
                  <w:sz w:val="22"/>
                  <w:szCs w:val="22"/>
                  <w:lang w:val="pt-BR"/>
                </w:rPr>
                <m:t>-1</m:t>
              </m:r>
            </m:sup>
          </m:sSup>
          <m:r>
            <w:rPr>
              <w:rFonts w:ascii="Cambria Math" w:hAnsi="Cambria Math"/>
              <w:sz w:val="22"/>
              <w:szCs w:val="22"/>
              <w:lang w:val="pt-BR"/>
            </w:rPr>
            <m:t>(B))</m:t>
          </m:r>
          <m:r>
            <m:rPr>
              <m:sty m:val="p"/>
            </m:rPr>
            <w:rPr>
              <w:rFonts w:ascii="Cambria Math" w:hAnsi="Cambria Math"/>
              <w:sz w:val="22"/>
              <w:szCs w:val="22"/>
              <w:lang w:val="pt-BR"/>
            </w:rPr>
            <m:t>.</m:t>
          </m:r>
          <m:r>
            <w:rPr>
              <w:sz w:val="22"/>
              <w:szCs w:val="22"/>
              <w:lang w:val="pt-BR"/>
            </w:rPr>
            <w:br/>
          </m:r>
        </m:oMath>
      </m:oMathPara>
    </w:p>
    <w:p w14:paraId="2D0DA370" w14:textId="77777777" w:rsidR="00FD78EF" w:rsidRPr="00FD78EF" w:rsidRDefault="00FD78EF" w:rsidP="00FD78EF">
      <w:pPr>
        <w:spacing w:line="240" w:lineRule="auto"/>
        <w:jc w:val="both"/>
        <w:rPr>
          <w:sz w:val="22"/>
          <w:szCs w:val="22"/>
        </w:rPr>
      </w:pPr>
      <w:r w:rsidRPr="00FD78EF">
        <w:rPr>
          <w:sz w:val="22"/>
          <w:szCs w:val="22"/>
        </w:rPr>
        <w:t>For intensive fields, aggregation requires weights:</w:t>
      </w:r>
    </w:p>
    <w:p w14:paraId="7F43BEEC" w14:textId="24B088AD" w:rsidR="00FD78EF" w:rsidRPr="00FD78EF" w:rsidRDefault="00FD78EF" w:rsidP="00FD78EF">
      <w:pPr>
        <w:spacing w:line="240" w:lineRule="auto"/>
        <w:jc w:val="both"/>
        <w:rPr>
          <w:sz w:val="22"/>
          <w:szCs w:val="22"/>
        </w:rPr>
      </w:pPr>
      <m:oMathPara>
        <m:oMath>
          <m:acc>
            <m:accPr>
              <m:chr m:val="ˉ"/>
              <m:ctrlPr>
                <w:rPr>
                  <w:rFonts w:ascii="Cambria Math" w:hAnsi="Cambria Math"/>
                  <w:sz w:val="22"/>
                  <w:szCs w:val="22"/>
                  <w:lang w:val="pt-BR"/>
                </w:rPr>
              </m:ctrlPr>
            </m:accPr>
            <m:e>
              <m:r>
                <w:rPr>
                  <w:rFonts w:ascii="Cambria Math" w:hAnsi="Cambria Math"/>
                  <w:sz w:val="22"/>
                  <w:szCs w:val="22"/>
                  <w:lang w:val="pt-BR"/>
                </w:rPr>
                <m:t>f</m:t>
              </m:r>
            </m:e>
          </m:acc>
          <m:r>
            <w:rPr>
              <w:rFonts w:ascii="Cambria Math" w:hAnsi="Cambria Math"/>
              <w:sz w:val="22"/>
              <w:szCs w:val="22"/>
            </w:rPr>
            <m:t>(</m:t>
          </m:r>
          <m:r>
            <w:rPr>
              <w:rFonts w:ascii="Cambria Math" w:hAnsi="Cambria Math"/>
              <w:sz w:val="22"/>
              <w:szCs w:val="22"/>
              <w:lang w:val="pt-BR"/>
            </w:rPr>
            <m:t>B</m:t>
          </m:r>
          <m:r>
            <w:rPr>
              <w:rFonts w:ascii="Cambria Math" w:hAnsi="Cambria Math"/>
              <w:sz w:val="22"/>
              <w:szCs w:val="22"/>
            </w:rPr>
            <m:t>)=</m:t>
          </m:r>
          <m:f>
            <m:fPr>
              <m:ctrlPr>
                <w:rPr>
                  <w:rFonts w:ascii="Cambria Math" w:hAnsi="Cambria Math"/>
                  <w:sz w:val="22"/>
                  <w:szCs w:val="22"/>
                  <w:lang w:val="pt-BR"/>
                </w:rPr>
              </m:ctrlPr>
            </m:fPr>
            <m:num>
              <m:nary>
                <m:naryPr>
                  <m:limLoc m:val="subSup"/>
                  <m:grow m:val="1"/>
                  <m:supHide m:val="1"/>
                  <m:ctrlPr>
                    <w:rPr>
                      <w:rFonts w:ascii="Cambria Math" w:hAnsi="Cambria Math"/>
                      <w:sz w:val="22"/>
                      <w:szCs w:val="22"/>
                      <w:lang w:val="pt-BR"/>
                    </w:rPr>
                  </m:ctrlPr>
                </m:naryPr>
                <m:sub>
                  <m:sSup>
                    <m:sSupPr>
                      <m:ctrlPr>
                        <w:rPr>
                          <w:rFonts w:ascii="Cambria Math" w:hAnsi="Cambria Math"/>
                          <w:sz w:val="22"/>
                          <w:szCs w:val="22"/>
                          <w:lang w:val="pt-BR"/>
                        </w:rPr>
                      </m:ctrlPr>
                    </m:sSupPr>
                    <m:e>
                      <m:r>
                        <w:rPr>
                          <w:rFonts w:ascii="Cambria Math" w:hAnsi="Cambria Math"/>
                          <w:sz w:val="22"/>
                          <w:szCs w:val="22"/>
                          <w:lang w:val="pt-BR"/>
                        </w:rPr>
                        <m:t>C</m:t>
                      </m:r>
                    </m:e>
                    <m:sup>
                      <m:r>
                        <w:rPr>
                          <w:rFonts w:ascii="Cambria Math" w:hAnsi="Cambria Math"/>
                          <w:sz w:val="22"/>
                          <w:szCs w:val="22"/>
                        </w:rPr>
                        <m:t>-1</m:t>
                      </m:r>
                    </m:sup>
                  </m:sSup>
                  <m:r>
                    <w:rPr>
                      <w:rFonts w:ascii="Cambria Math" w:hAnsi="Cambria Math"/>
                      <w:sz w:val="22"/>
                      <w:szCs w:val="22"/>
                    </w:rPr>
                    <m:t>(</m:t>
                  </m:r>
                  <m:r>
                    <w:rPr>
                      <w:rFonts w:ascii="Cambria Math" w:hAnsi="Cambria Math"/>
                      <w:sz w:val="22"/>
                      <w:szCs w:val="22"/>
                      <w:lang w:val="pt-BR"/>
                    </w:rPr>
                    <m:t>B</m:t>
                  </m:r>
                  <m:r>
                    <w:rPr>
                      <w:rFonts w:ascii="Cambria Math" w:hAnsi="Cambria Math"/>
                      <w:sz w:val="22"/>
                      <w:szCs w:val="22"/>
                    </w:rPr>
                    <m:t>)</m:t>
                  </m:r>
                </m:sub>
                <m:sup/>
                <m:e>
                  <m:r>
                    <w:rPr>
                      <w:rFonts w:ascii="Cambria Math" w:hAnsi="Cambria Math"/>
                      <w:sz w:val="22"/>
                      <w:szCs w:val="22"/>
                      <w:lang w:val="pt-BR"/>
                    </w:rPr>
                    <m:t>f</m:t>
                  </m:r>
                  <m:r>
                    <m:rPr>
                      <m:nor/>
                    </m:rPr>
                    <w:rPr>
                      <w:rFonts w:ascii="Arial" w:hAnsi="Arial" w:cs="Arial"/>
                      <w:sz w:val="22"/>
                      <w:szCs w:val="22"/>
                    </w:rPr>
                    <m:t> </m:t>
                  </m:r>
                  <m:r>
                    <w:rPr>
                      <w:rFonts w:ascii="Cambria Math" w:hAnsi="Cambria Math"/>
                      <w:sz w:val="22"/>
                      <w:szCs w:val="22"/>
                      <w:lang w:val="pt-BR"/>
                    </w:rPr>
                    <m:t>dμ</m:t>
                  </m:r>
                </m:e>
              </m:nary>
            </m:num>
            <m:den>
              <m:r>
                <w:rPr>
                  <w:rFonts w:ascii="Cambria Math" w:hAnsi="Cambria Math"/>
                  <w:sz w:val="22"/>
                  <w:szCs w:val="22"/>
                  <w:lang w:val="pt-BR"/>
                </w:rPr>
                <m:t>μ</m:t>
              </m:r>
              <m:r>
                <w:rPr>
                  <w:rFonts w:ascii="Cambria Math" w:hAnsi="Cambria Math"/>
                  <w:sz w:val="22"/>
                  <w:szCs w:val="22"/>
                </w:rPr>
                <m:t>(</m:t>
              </m:r>
              <m:sSup>
                <m:sSupPr>
                  <m:ctrlPr>
                    <w:rPr>
                      <w:rFonts w:ascii="Cambria Math" w:hAnsi="Cambria Math"/>
                      <w:sz w:val="22"/>
                      <w:szCs w:val="22"/>
                      <w:lang w:val="pt-BR"/>
                    </w:rPr>
                  </m:ctrlPr>
                </m:sSupPr>
                <m:e>
                  <m:r>
                    <w:rPr>
                      <w:rFonts w:ascii="Cambria Math" w:hAnsi="Cambria Math"/>
                      <w:sz w:val="22"/>
                      <w:szCs w:val="22"/>
                      <w:lang w:val="pt-BR"/>
                    </w:rPr>
                    <m:t>C</m:t>
                  </m:r>
                </m:e>
                <m:sup>
                  <m:r>
                    <w:rPr>
                      <w:rFonts w:ascii="Cambria Math" w:hAnsi="Cambria Math"/>
                      <w:sz w:val="22"/>
                      <w:szCs w:val="22"/>
                    </w:rPr>
                    <m:t>-1</m:t>
                  </m:r>
                </m:sup>
              </m:sSup>
              <m:r>
                <w:rPr>
                  <w:rFonts w:ascii="Cambria Math" w:hAnsi="Cambria Math"/>
                  <w:sz w:val="22"/>
                  <w:szCs w:val="22"/>
                </w:rPr>
                <m:t>(</m:t>
              </m:r>
              <m:r>
                <w:rPr>
                  <w:rFonts w:ascii="Cambria Math" w:hAnsi="Cambria Math"/>
                  <w:sz w:val="22"/>
                  <w:szCs w:val="22"/>
                  <w:lang w:val="pt-BR"/>
                </w:rPr>
                <m:t>B</m:t>
              </m:r>
              <m:r>
                <w:rPr>
                  <w:rFonts w:ascii="Cambria Math" w:hAnsi="Cambria Math"/>
                  <w:sz w:val="22"/>
                  <w:szCs w:val="22"/>
                </w:rPr>
                <m:t>))</m:t>
              </m:r>
            </m:den>
          </m:f>
          <m:r>
            <m:rPr>
              <m:sty m:val="p"/>
            </m:rPr>
            <w:rPr>
              <w:rFonts w:ascii="Cambria Math" w:hAnsi="Cambria Math"/>
              <w:sz w:val="22"/>
              <w:szCs w:val="22"/>
            </w:rPr>
            <m:t>.</m:t>
          </m:r>
          <m:r>
            <w:rPr>
              <w:sz w:val="22"/>
              <w:szCs w:val="22"/>
            </w:rPr>
            <w:br/>
          </m:r>
        </m:oMath>
      </m:oMathPara>
    </w:p>
    <w:p w14:paraId="65006FA0" w14:textId="77777777" w:rsidR="00FD78EF" w:rsidRPr="00FD78EF" w:rsidRDefault="00FD78EF" w:rsidP="00FD78EF">
      <w:pPr>
        <w:spacing w:line="240" w:lineRule="auto"/>
        <w:jc w:val="both"/>
        <w:rPr>
          <w:sz w:val="22"/>
          <w:szCs w:val="22"/>
        </w:rPr>
      </w:pPr>
      <w:r w:rsidRPr="00FD78EF">
        <w:rPr>
          <w:sz w:val="22"/>
          <w:szCs w:val="22"/>
        </w:rPr>
        <w:lastRenderedPageBreak/>
        <w:t>The spatial operation must be provenance-preserving. A field on stable AMCs is not the same as a field on original municipalities.</w:t>
      </w:r>
    </w:p>
    <w:p w14:paraId="5CC72BC2" w14:textId="77777777" w:rsidR="00FD78EF" w:rsidRPr="00FD78EF" w:rsidRDefault="00FD78EF" w:rsidP="00FD78EF">
      <w:pPr>
        <w:spacing w:line="240" w:lineRule="auto"/>
        <w:jc w:val="both"/>
        <w:rPr>
          <w:b/>
          <w:bCs/>
          <w:sz w:val="22"/>
          <w:szCs w:val="22"/>
        </w:rPr>
      </w:pPr>
      <w:r w:rsidRPr="00FD78EF">
        <w:rPr>
          <w:b/>
          <w:bCs/>
          <w:sz w:val="22"/>
          <w:szCs w:val="22"/>
        </w:rPr>
        <w:t>3.4. Demographic Denominator Reconstruction</w:t>
      </w:r>
    </w:p>
    <w:p w14:paraId="5FE69B20" w14:textId="77777777" w:rsidR="00FD78EF" w:rsidRPr="00FD78EF" w:rsidRDefault="00FD78EF" w:rsidP="00FD78EF">
      <w:pPr>
        <w:spacing w:line="240" w:lineRule="auto"/>
        <w:jc w:val="both"/>
        <w:rPr>
          <w:sz w:val="22"/>
          <w:szCs w:val="22"/>
        </w:rPr>
      </w:pPr>
      <w:r w:rsidRPr="00FD78EF">
        <w:rPr>
          <w:sz w:val="22"/>
          <w:szCs w:val="22"/>
        </w:rPr>
        <w:t>The core bespoke reconstruction problem is the population denominator tensor.</w:t>
      </w:r>
    </w:p>
    <w:p w14:paraId="2CD9F8D0" w14:textId="77777777" w:rsidR="00FD78EF" w:rsidRPr="00FD78EF" w:rsidRDefault="00FD78EF" w:rsidP="00FD78EF">
      <w:pPr>
        <w:spacing w:line="240" w:lineRule="auto"/>
        <w:jc w:val="both"/>
        <w:rPr>
          <w:sz w:val="22"/>
          <w:szCs w:val="22"/>
          <w:lang w:val="pt-BR"/>
        </w:rPr>
      </w:pPr>
      <w:r w:rsidRPr="00FD78EF">
        <w:rPr>
          <w:sz w:val="22"/>
          <w:szCs w:val="22"/>
          <w:lang w:val="pt-BR"/>
        </w:rPr>
        <w:t>Let</w:t>
      </w:r>
    </w:p>
    <w:p w14:paraId="412B0367" w14:textId="524F30C5"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P</m:t>
              </m:r>
            </m:e>
            <m:sub>
              <m:r>
                <w:rPr>
                  <w:rFonts w:ascii="Cambria Math" w:hAnsi="Cambria Math"/>
                  <w:sz w:val="22"/>
                  <w:szCs w:val="22"/>
                  <w:lang w:val="pt-BR"/>
                </w:rPr>
                <m:t>m,t,a,s,r</m:t>
              </m:r>
            </m:sub>
          </m:sSub>
          <m:r>
            <w:rPr>
              <w:sz w:val="22"/>
              <w:szCs w:val="22"/>
              <w:lang w:val="pt-BR"/>
            </w:rPr>
            <w:br/>
          </m:r>
        </m:oMath>
      </m:oMathPara>
    </w:p>
    <w:p w14:paraId="2A2E56F8" w14:textId="5C9C41E7" w:rsidR="00FD78EF" w:rsidRPr="00FD78EF" w:rsidRDefault="00FD78EF" w:rsidP="00FD78EF">
      <w:pPr>
        <w:spacing w:line="240" w:lineRule="auto"/>
        <w:jc w:val="both"/>
        <w:rPr>
          <w:sz w:val="22"/>
          <w:szCs w:val="22"/>
        </w:rPr>
      </w:pPr>
      <w:r w:rsidRPr="00FD78EF">
        <w:rPr>
          <w:sz w:val="22"/>
          <w:szCs w:val="22"/>
        </w:rPr>
        <w:t xml:space="preserve">denote resident population in municipality </w:t>
      </w:r>
      <m:oMath>
        <m:r>
          <w:rPr>
            <w:rFonts w:ascii="Cambria Math" w:hAnsi="Cambria Math"/>
            <w:sz w:val="22"/>
            <w:szCs w:val="22"/>
            <w:lang w:val="pt-BR"/>
          </w:rPr>
          <m:t>m</m:t>
        </m:r>
      </m:oMath>
      <w:r w:rsidRPr="00FD78EF">
        <w:rPr>
          <w:sz w:val="22"/>
          <w:szCs w:val="22"/>
        </w:rPr>
        <w:t xml:space="preserve">, year </w:t>
      </w:r>
      <m:oMath>
        <m:r>
          <w:rPr>
            <w:rFonts w:ascii="Cambria Math" w:hAnsi="Cambria Math"/>
            <w:sz w:val="22"/>
            <w:szCs w:val="22"/>
            <w:lang w:val="pt-BR"/>
          </w:rPr>
          <m:t>t</m:t>
        </m:r>
      </m:oMath>
      <w:r w:rsidRPr="00FD78EF">
        <w:rPr>
          <w:sz w:val="22"/>
          <w:szCs w:val="22"/>
        </w:rPr>
        <w:t xml:space="preserve">, age </w:t>
      </w:r>
      <m:oMath>
        <m:r>
          <w:rPr>
            <w:rFonts w:ascii="Cambria Math" w:hAnsi="Cambria Math"/>
            <w:sz w:val="22"/>
            <w:szCs w:val="22"/>
            <w:lang w:val="pt-BR"/>
          </w:rPr>
          <m:t>a</m:t>
        </m:r>
      </m:oMath>
      <w:r w:rsidRPr="00FD78EF">
        <w:rPr>
          <w:sz w:val="22"/>
          <w:szCs w:val="22"/>
        </w:rPr>
        <w:t xml:space="preserve">, sex </w:t>
      </w:r>
      <m:oMath>
        <m:r>
          <w:rPr>
            <w:rFonts w:ascii="Cambria Math" w:hAnsi="Cambria Math"/>
            <w:sz w:val="22"/>
            <w:szCs w:val="22"/>
            <w:lang w:val="pt-BR"/>
          </w:rPr>
          <m:t>s</m:t>
        </m:r>
      </m:oMath>
      <w:r w:rsidRPr="00FD78EF">
        <w:rPr>
          <w:sz w:val="22"/>
          <w:szCs w:val="22"/>
        </w:rPr>
        <w:t xml:space="preserve">, and race/color </w:t>
      </w:r>
      <m:oMath>
        <m:r>
          <w:rPr>
            <w:rFonts w:ascii="Cambria Math" w:hAnsi="Cambria Math"/>
            <w:sz w:val="22"/>
            <w:szCs w:val="22"/>
            <w:lang w:val="pt-BR"/>
          </w:rPr>
          <m:t>r</m:t>
        </m:r>
      </m:oMath>
      <w:r w:rsidRPr="00FD78EF">
        <w:rPr>
          <w:sz w:val="22"/>
          <w:szCs w:val="22"/>
        </w:rPr>
        <w:t>.</w:t>
      </w:r>
    </w:p>
    <w:p w14:paraId="4ECB25AF" w14:textId="77777777" w:rsidR="00FD78EF" w:rsidRPr="00FD78EF" w:rsidRDefault="00FD78EF" w:rsidP="00FD78EF">
      <w:pPr>
        <w:spacing w:line="240" w:lineRule="auto"/>
        <w:jc w:val="both"/>
        <w:rPr>
          <w:sz w:val="22"/>
          <w:szCs w:val="22"/>
        </w:rPr>
      </w:pPr>
      <w:r w:rsidRPr="00FD78EF">
        <w:rPr>
          <w:sz w:val="22"/>
          <w:szCs w:val="22"/>
        </w:rPr>
        <w:t>The reconstruction must satisfy official total-population anchors:</w:t>
      </w:r>
    </w:p>
    <w:p w14:paraId="62719040" w14:textId="470315D5" w:rsidR="00FD78EF" w:rsidRPr="00FD78EF" w:rsidRDefault="00FD78EF" w:rsidP="00FD78EF">
      <w:pPr>
        <w:spacing w:line="240" w:lineRule="auto"/>
        <w:jc w:val="both"/>
        <w:rPr>
          <w:sz w:val="22"/>
          <w:szCs w:val="22"/>
          <w:lang w:val="pt-BR"/>
        </w:rPr>
      </w:pPr>
      <m:oMathPara>
        <m:oMath>
          <m:nary>
            <m:naryPr>
              <m:chr m:val="∑"/>
              <m:limLoc m:val="undOvr"/>
              <m:grow m:val="1"/>
              <m:supHide m:val="1"/>
              <m:ctrlPr>
                <w:rPr>
                  <w:rFonts w:ascii="Cambria Math" w:hAnsi="Cambria Math"/>
                  <w:sz w:val="22"/>
                  <w:szCs w:val="22"/>
                  <w:lang w:val="pt-BR"/>
                </w:rPr>
              </m:ctrlPr>
            </m:naryPr>
            <m:sub>
              <m:r>
                <w:rPr>
                  <w:rFonts w:ascii="Cambria Math" w:hAnsi="Cambria Math"/>
                  <w:sz w:val="22"/>
                  <w:szCs w:val="22"/>
                  <w:lang w:val="pt-BR"/>
                </w:rPr>
                <m:t>a,s,r</m:t>
              </m:r>
            </m:sub>
            <m:sup/>
            <m:e>
              <m:sSub>
                <m:sSubPr>
                  <m:ctrlPr>
                    <w:rPr>
                      <w:rFonts w:ascii="Cambria Math" w:hAnsi="Cambria Math"/>
                      <w:sz w:val="22"/>
                      <w:szCs w:val="22"/>
                      <w:lang w:val="pt-BR"/>
                    </w:rPr>
                  </m:ctrlPr>
                </m:sSubPr>
                <m:e>
                  <m:r>
                    <w:rPr>
                      <w:rFonts w:ascii="Cambria Math" w:hAnsi="Cambria Math"/>
                      <w:sz w:val="22"/>
                      <w:szCs w:val="22"/>
                      <w:lang w:val="pt-BR"/>
                    </w:rPr>
                    <m:t>P</m:t>
                  </m:r>
                </m:e>
                <m:sub>
                  <m:r>
                    <w:rPr>
                      <w:rFonts w:ascii="Cambria Math" w:hAnsi="Cambria Math"/>
                      <w:sz w:val="22"/>
                      <w:szCs w:val="22"/>
                      <w:lang w:val="pt-BR"/>
                    </w:rPr>
                    <m:t>m,t,a,s,r</m:t>
                  </m:r>
                </m:sub>
              </m:sSub>
            </m:e>
          </m:nary>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E</m:t>
              </m:r>
            </m:e>
            <m:sub>
              <m:r>
                <w:rPr>
                  <w:rFonts w:ascii="Cambria Math" w:hAnsi="Cambria Math"/>
                  <w:sz w:val="22"/>
                  <w:szCs w:val="22"/>
                  <w:lang w:val="pt-BR"/>
                </w:rPr>
                <m:t>m,t</m:t>
              </m:r>
            </m:sub>
          </m:sSub>
          <m:r>
            <w:rPr>
              <w:rFonts w:ascii="Cambria Math" w:hAnsi="Cambria Math"/>
              <w:sz w:val="22"/>
              <w:szCs w:val="22"/>
              <w:lang w:val="pt-BR"/>
            </w:rPr>
            <m:t>,</m:t>
          </m:r>
          <m:r>
            <w:rPr>
              <w:i/>
              <w:sz w:val="22"/>
              <w:szCs w:val="22"/>
              <w:lang w:val="pt-BR"/>
            </w:rPr>
            <w:br/>
          </m:r>
        </m:oMath>
      </m:oMathPara>
    </w:p>
    <w:p w14:paraId="39B7D3BF" w14:textId="78E903AC" w:rsidR="00FD78EF" w:rsidRPr="00FD78EF" w:rsidRDefault="00FD78EF" w:rsidP="00FD78EF">
      <w:pPr>
        <w:spacing w:line="240" w:lineRule="auto"/>
        <w:jc w:val="both"/>
        <w:rPr>
          <w:sz w:val="22"/>
          <w:szCs w:val="22"/>
        </w:rPr>
      </w:pPr>
      <w:r w:rsidRPr="00FD78EF">
        <w:rPr>
          <w:sz w:val="22"/>
          <w:szCs w:val="22"/>
        </w:rPr>
        <w:t xml:space="preserve">where </w:t>
      </w:r>
      <m:oMath>
        <m:sSub>
          <m:sSubPr>
            <m:ctrlPr>
              <w:rPr>
                <w:rFonts w:ascii="Cambria Math" w:hAnsi="Cambria Math"/>
                <w:sz w:val="22"/>
                <w:szCs w:val="22"/>
                <w:lang w:val="pt-BR"/>
              </w:rPr>
            </m:ctrlPr>
          </m:sSubPr>
          <m:e>
            <m:r>
              <w:rPr>
                <w:rFonts w:ascii="Cambria Math" w:hAnsi="Cambria Math"/>
                <w:sz w:val="22"/>
                <w:szCs w:val="22"/>
                <w:lang w:val="pt-BR"/>
              </w:rPr>
              <m:t>E</m:t>
            </m:r>
          </m:e>
          <m:sub>
            <m:r>
              <w:rPr>
                <w:rFonts w:ascii="Cambria Math" w:hAnsi="Cambria Math"/>
                <w:sz w:val="22"/>
                <w:szCs w:val="22"/>
                <w:lang w:val="pt-BR"/>
              </w:rPr>
              <m:t>m</m:t>
            </m:r>
            <m:r>
              <w:rPr>
                <w:rFonts w:ascii="Cambria Math" w:hAnsi="Cambria Math"/>
                <w:sz w:val="22"/>
                <w:szCs w:val="22"/>
              </w:rPr>
              <m:t>,</m:t>
            </m:r>
            <m:r>
              <w:rPr>
                <w:rFonts w:ascii="Cambria Math" w:hAnsi="Cambria Math"/>
                <w:sz w:val="22"/>
                <w:szCs w:val="22"/>
                <w:lang w:val="pt-BR"/>
              </w:rPr>
              <m:t>t</m:t>
            </m:r>
          </m:sub>
        </m:sSub>
      </m:oMath>
      <w:r w:rsidRPr="00FD78EF">
        <w:rPr>
          <w:sz w:val="22"/>
          <w:szCs w:val="22"/>
        </w:rPr>
        <w:t xml:space="preserve">is the official total population estimate for municipality </w:t>
      </w:r>
      <m:oMath>
        <m:r>
          <w:rPr>
            <w:rFonts w:ascii="Cambria Math" w:hAnsi="Cambria Math"/>
            <w:sz w:val="22"/>
            <w:szCs w:val="22"/>
            <w:lang w:val="pt-BR"/>
          </w:rPr>
          <m:t>m</m:t>
        </m:r>
      </m:oMath>
      <w:r w:rsidRPr="00FD78EF">
        <w:rPr>
          <w:sz w:val="22"/>
          <w:szCs w:val="22"/>
        </w:rPr>
        <w:t xml:space="preserve">and year </w:t>
      </w:r>
      <m:oMath>
        <m:r>
          <w:rPr>
            <w:rFonts w:ascii="Cambria Math" w:hAnsi="Cambria Math"/>
            <w:sz w:val="22"/>
            <w:szCs w:val="22"/>
            <w:lang w:val="pt-BR"/>
          </w:rPr>
          <m:t>t</m:t>
        </m:r>
      </m:oMath>
      <w:r w:rsidRPr="00FD78EF">
        <w:rPr>
          <w:sz w:val="22"/>
          <w:szCs w:val="22"/>
        </w:rPr>
        <w:t>, when available.</w:t>
      </w:r>
    </w:p>
    <w:p w14:paraId="5C4320D3" w14:textId="57CD681F" w:rsidR="00FD78EF" w:rsidRPr="00FD78EF" w:rsidRDefault="00FD78EF" w:rsidP="00FD78EF">
      <w:pPr>
        <w:spacing w:line="240" w:lineRule="auto"/>
        <w:jc w:val="both"/>
        <w:rPr>
          <w:sz w:val="22"/>
          <w:szCs w:val="22"/>
        </w:rPr>
      </w:pPr>
      <w:r w:rsidRPr="00FD78EF">
        <w:rPr>
          <w:sz w:val="22"/>
          <w:szCs w:val="22"/>
        </w:rPr>
        <w:t xml:space="preserve">At census anchor years </w:t>
      </w:r>
      <m:oMath>
        <m:sSub>
          <m:sSubPr>
            <m:ctrlPr>
              <w:rPr>
                <w:rFonts w:ascii="Cambria Math" w:hAnsi="Cambria Math"/>
                <w:sz w:val="22"/>
                <w:szCs w:val="22"/>
                <w:lang w:val="pt-BR"/>
              </w:rPr>
            </m:ctrlPr>
          </m:sSubPr>
          <m:e>
            <m:r>
              <w:rPr>
                <w:rFonts w:ascii="Cambria Math" w:hAnsi="Cambria Math"/>
                <w:sz w:val="22"/>
                <w:szCs w:val="22"/>
                <w:lang w:val="pt-BR"/>
              </w:rPr>
              <m:t>t</m:t>
            </m:r>
          </m:e>
          <m:sub>
            <m:r>
              <w:rPr>
                <w:rFonts w:ascii="Cambria Math" w:hAnsi="Cambria Math"/>
                <w:sz w:val="22"/>
                <w:szCs w:val="22"/>
                <w:lang w:val="pt-BR"/>
              </w:rPr>
              <m:t>c</m:t>
            </m:r>
          </m:sub>
        </m:sSub>
      </m:oMath>
      <w:r w:rsidRPr="00FD78EF">
        <w:rPr>
          <w:sz w:val="22"/>
          <w:szCs w:val="22"/>
        </w:rPr>
        <w:t>, the tensor must satisfy</w:t>
      </w:r>
    </w:p>
    <w:p w14:paraId="164F21B6" w14:textId="4F631070"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P</m:t>
              </m:r>
            </m:e>
            <m:sub>
              <m:r>
                <w:rPr>
                  <w:rFonts w:ascii="Cambria Math" w:hAnsi="Cambria Math"/>
                  <w:sz w:val="22"/>
                  <w:szCs w:val="22"/>
                  <w:lang w:val="pt-BR"/>
                </w:rPr>
                <m:t>m,</m:t>
              </m:r>
              <m:sSub>
                <m:sSubPr>
                  <m:ctrlPr>
                    <w:rPr>
                      <w:rFonts w:ascii="Cambria Math" w:hAnsi="Cambria Math"/>
                      <w:sz w:val="22"/>
                      <w:szCs w:val="22"/>
                      <w:lang w:val="pt-BR"/>
                    </w:rPr>
                  </m:ctrlPr>
                </m:sSubPr>
                <m:e>
                  <m:r>
                    <w:rPr>
                      <w:rFonts w:ascii="Cambria Math" w:hAnsi="Cambria Math"/>
                      <w:sz w:val="22"/>
                      <w:szCs w:val="22"/>
                      <w:lang w:val="pt-BR"/>
                    </w:rPr>
                    <m:t>t</m:t>
                  </m:r>
                </m:e>
                <m:sub>
                  <m:r>
                    <w:rPr>
                      <w:rFonts w:ascii="Cambria Math" w:hAnsi="Cambria Math"/>
                      <w:sz w:val="22"/>
                      <w:szCs w:val="22"/>
                      <w:lang w:val="pt-BR"/>
                    </w:rPr>
                    <m:t>c</m:t>
                  </m:r>
                </m:sub>
              </m:sSub>
              <m:r>
                <w:rPr>
                  <w:rFonts w:ascii="Cambria Math" w:hAnsi="Cambria Math"/>
                  <w:sz w:val="22"/>
                  <w:szCs w:val="22"/>
                  <w:lang w:val="pt-BR"/>
                </w:rPr>
                <m:t>,a,s,r</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C</m:t>
              </m:r>
            </m:e>
            <m:sub>
              <m:r>
                <w:rPr>
                  <w:rFonts w:ascii="Cambria Math" w:hAnsi="Cambria Math"/>
                  <w:sz w:val="22"/>
                  <w:szCs w:val="22"/>
                  <w:lang w:val="pt-BR"/>
                </w:rPr>
                <m:t>m,</m:t>
              </m:r>
              <m:sSub>
                <m:sSubPr>
                  <m:ctrlPr>
                    <w:rPr>
                      <w:rFonts w:ascii="Cambria Math" w:hAnsi="Cambria Math"/>
                      <w:sz w:val="22"/>
                      <w:szCs w:val="22"/>
                      <w:lang w:val="pt-BR"/>
                    </w:rPr>
                  </m:ctrlPr>
                </m:sSubPr>
                <m:e>
                  <m:r>
                    <w:rPr>
                      <w:rFonts w:ascii="Cambria Math" w:hAnsi="Cambria Math"/>
                      <w:sz w:val="22"/>
                      <w:szCs w:val="22"/>
                      <w:lang w:val="pt-BR"/>
                    </w:rPr>
                    <m:t>t</m:t>
                  </m:r>
                </m:e>
                <m:sub>
                  <m:r>
                    <w:rPr>
                      <w:rFonts w:ascii="Cambria Math" w:hAnsi="Cambria Math"/>
                      <w:sz w:val="22"/>
                      <w:szCs w:val="22"/>
                      <w:lang w:val="pt-BR"/>
                    </w:rPr>
                    <m:t>c</m:t>
                  </m:r>
                </m:sub>
              </m:sSub>
              <m:r>
                <w:rPr>
                  <w:rFonts w:ascii="Cambria Math" w:hAnsi="Cambria Math"/>
                  <w:sz w:val="22"/>
                  <w:szCs w:val="22"/>
                  <w:lang w:val="pt-BR"/>
                </w:rPr>
                <m:t>,a,s,r</m:t>
              </m:r>
            </m:sub>
          </m:sSub>
          <m:r>
            <w:rPr>
              <w:sz w:val="22"/>
              <w:szCs w:val="22"/>
              <w:lang w:val="pt-BR"/>
            </w:rPr>
            <w:br/>
          </m:r>
        </m:oMath>
      </m:oMathPara>
    </w:p>
    <w:p w14:paraId="74CCFB89" w14:textId="77777777" w:rsidR="00FD78EF" w:rsidRPr="00FD78EF" w:rsidRDefault="00FD78EF" w:rsidP="00FD78EF">
      <w:pPr>
        <w:spacing w:line="240" w:lineRule="auto"/>
        <w:jc w:val="both"/>
        <w:rPr>
          <w:sz w:val="22"/>
          <w:szCs w:val="22"/>
        </w:rPr>
      </w:pPr>
      <w:r w:rsidRPr="00FD78EF">
        <w:rPr>
          <w:sz w:val="22"/>
          <w:szCs w:val="22"/>
        </w:rPr>
        <w:t>after age-schema and category harmonization.</w:t>
      </w:r>
    </w:p>
    <w:p w14:paraId="76DAAE5A" w14:textId="77777777" w:rsidR="00FD78EF" w:rsidRPr="00FD78EF" w:rsidRDefault="00FD78EF" w:rsidP="00FD78EF">
      <w:pPr>
        <w:spacing w:line="240" w:lineRule="auto"/>
        <w:jc w:val="both"/>
        <w:rPr>
          <w:sz w:val="22"/>
          <w:szCs w:val="22"/>
        </w:rPr>
      </w:pPr>
      <w:r w:rsidRPr="00FD78EF">
        <w:rPr>
          <w:sz w:val="22"/>
          <w:szCs w:val="22"/>
        </w:rPr>
        <w:t>Between anchors, reconstruction should be formulated as a constrained optimization problem:</w:t>
      </w:r>
    </w:p>
    <w:p w14:paraId="3E5FAF00" w14:textId="6FE1581F" w:rsidR="00FD78EF" w:rsidRPr="00FD78EF" w:rsidRDefault="00FD78EF" w:rsidP="00FD78EF">
      <w:pPr>
        <w:spacing w:line="240" w:lineRule="auto"/>
        <w:jc w:val="both"/>
        <w:rPr>
          <w:sz w:val="22"/>
          <w:szCs w:val="22"/>
          <w:lang w:val="pt-BR"/>
        </w:rPr>
      </w:pPr>
      <m:oMathPara>
        <m:oMath>
          <m:limLow>
            <m:limLowPr>
              <m:ctrlPr>
                <w:rPr>
                  <w:rFonts w:ascii="Cambria Math" w:hAnsi="Cambria Math"/>
                  <w:sz w:val="22"/>
                  <w:szCs w:val="22"/>
                  <w:lang w:val="pt-BR"/>
                </w:rPr>
              </m:ctrlPr>
            </m:limLowPr>
            <m:e>
              <m:r>
                <m:rPr>
                  <m:sty m:val="p"/>
                </m:rPr>
                <w:rPr>
                  <w:rFonts w:ascii="Cambria Math" w:hAnsi="Cambria Math"/>
                  <w:sz w:val="22"/>
                  <w:szCs w:val="22"/>
                  <w:lang w:val="pt-BR"/>
                </w:rPr>
                <m:t>min</m:t>
              </m:r>
              <m:r>
                <w:rPr>
                  <w:rFonts w:ascii="Cambria Math" w:hAnsi="Cambria Math"/>
                  <w:sz w:val="22"/>
                  <w:szCs w:val="22"/>
                  <w:lang w:val="pt-BR"/>
                </w:rPr>
                <m:t>⁡</m:t>
              </m:r>
            </m:e>
            <m:lim>
              <m:r>
                <w:rPr>
                  <w:rFonts w:ascii="Cambria Math" w:hAnsi="Cambria Math"/>
                  <w:sz w:val="22"/>
                  <w:szCs w:val="22"/>
                  <w:lang w:val="pt-BR"/>
                </w:rPr>
                <m:t>P</m:t>
              </m:r>
            </m:lim>
          </m:limLow>
          <m:r>
            <m:rPr>
              <m:scr m:val="script"/>
            </m:rPr>
            <w:rPr>
              <w:rFonts w:ascii="Cambria Math" w:hAnsi="Cambria Math"/>
              <w:sz w:val="22"/>
              <w:szCs w:val="22"/>
              <w:lang w:val="pt-BR"/>
            </w:rPr>
            <m:t>L(</m:t>
          </m:r>
          <m:r>
            <w:rPr>
              <w:rFonts w:ascii="Cambria Math" w:hAnsi="Cambria Math"/>
              <w:sz w:val="22"/>
              <w:szCs w:val="22"/>
              <w:lang w:val="pt-BR"/>
            </w:rPr>
            <m:t>P)</m:t>
          </m:r>
          <m:r>
            <w:rPr>
              <w:i/>
              <w:sz w:val="22"/>
              <w:szCs w:val="22"/>
              <w:lang w:val="pt-BR"/>
            </w:rPr>
            <w:br/>
          </m:r>
        </m:oMath>
      </m:oMathPara>
    </w:p>
    <w:p w14:paraId="77C97A06" w14:textId="77777777" w:rsidR="00FD78EF" w:rsidRPr="00FD78EF" w:rsidRDefault="00FD78EF" w:rsidP="00FD78EF">
      <w:pPr>
        <w:spacing w:line="240" w:lineRule="auto"/>
        <w:jc w:val="both"/>
        <w:rPr>
          <w:sz w:val="22"/>
          <w:szCs w:val="22"/>
          <w:lang w:val="pt-BR"/>
        </w:rPr>
      </w:pPr>
      <w:r w:rsidRPr="00FD78EF">
        <w:rPr>
          <w:sz w:val="22"/>
          <w:szCs w:val="22"/>
          <w:lang w:val="pt-BR"/>
        </w:rPr>
        <w:t>subject to official constraints, where</w:t>
      </w:r>
    </w:p>
    <w:p w14:paraId="075B2F05" w14:textId="2DB788B6" w:rsidR="00FD78EF" w:rsidRPr="00FD78EF" w:rsidRDefault="00FD78EF" w:rsidP="00FD78EF">
      <w:pPr>
        <w:spacing w:line="240" w:lineRule="auto"/>
        <w:jc w:val="both"/>
        <w:rPr>
          <w:sz w:val="22"/>
          <w:szCs w:val="22"/>
          <w:lang w:val="pt-BR"/>
        </w:rPr>
      </w:pPr>
      <m:oMathPara>
        <m:oMath>
          <m:r>
            <m:rPr>
              <m:scr m:val="script"/>
            </m:rPr>
            <w:rPr>
              <w:rFonts w:ascii="Cambria Math" w:hAnsi="Cambria Math"/>
              <w:sz w:val="22"/>
              <w:szCs w:val="22"/>
              <w:lang w:val="pt-BR"/>
            </w:rPr>
            <m:t>L(</m:t>
          </m:r>
          <m:r>
            <w:rPr>
              <w:rFonts w:ascii="Cambria Math" w:hAnsi="Cambria Math"/>
              <w:sz w:val="22"/>
              <w:szCs w:val="22"/>
              <w:lang w:val="pt-BR"/>
            </w:rPr>
            <m:t>P)=</m:t>
          </m:r>
          <m:sSub>
            <m:sSubPr>
              <m:ctrlPr>
                <w:rPr>
                  <w:rFonts w:ascii="Cambria Math" w:hAnsi="Cambria Math"/>
                  <w:sz w:val="22"/>
                  <w:szCs w:val="22"/>
                  <w:lang w:val="pt-BR"/>
                </w:rPr>
              </m:ctrlPr>
            </m:sSubPr>
            <m:e>
              <m:r>
                <w:rPr>
                  <w:rFonts w:ascii="Cambria Math" w:hAnsi="Cambria Math"/>
                  <w:sz w:val="22"/>
                  <w:szCs w:val="22"/>
                  <w:lang w:val="pt-BR"/>
                </w:rPr>
                <m:t>λ</m:t>
              </m:r>
            </m:e>
            <m:sub>
              <m:r>
                <w:rPr>
                  <w:rFonts w:ascii="Cambria Math" w:hAnsi="Cambria Math"/>
                  <w:sz w:val="22"/>
                  <w:szCs w:val="22"/>
                  <w:lang w:val="pt-BR"/>
                </w:rPr>
                <m:t>1</m:t>
              </m:r>
            </m:sub>
          </m:sSub>
          <m:sSub>
            <m:sSubPr>
              <m:ctrlPr>
                <w:rPr>
                  <w:rFonts w:ascii="Cambria Math" w:hAnsi="Cambria Math"/>
                  <w:sz w:val="22"/>
                  <w:szCs w:val="22"/>
                  <w:lang w:val="pt-BR"/>
                </w:rPr>
              </m:ctrlPr>
            </m:sSubPr>
            <m:e>
              <m:r>
                <m:rPr>
                  <m:scr m:val="script"/>
                </m:rPr>
                <w:rPr>
                  <w:rFonts w:ascii="Cambria Math" w:hAnsi="Cambria Math"/>
                  <w:sz w:val="22"/>
                  <w:szCs w:val="22"/>
                  <w:lang w:val="pt-BR"/>
                </w:rPr>
                <m:t>L</m:t>
              </m:r>
            </m:e>
            <m:sub>
              <m:r>
                <w:rPr>
                  <w:rFonts w:ascii="Cambria Math" w:hAnsi="Cambria Math"/>
                  <w:sz w:val="22"/>
                  <w:szCs w:val="22"/>
                  <w:lang w:val="pt-BR"/>
                </w:rPr>
                <m:t>age</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λ</m:t>
              </m:r>
            </m:e>
            <m:sub>
              <m:r>
                <w:rPr>
                  <w:rFonts w:ascii="Cambria Math" w:hAnsi="Cambria Math"/>
                  <w:sz w:val="22"/>
                  <w:szCs w:val="22"/>
                  <w:lang w:val="pt-BR"/>
                </w:rPr>
                <m:t>2</m:t>
              </m:r>
            </m:sub>
          </m:sSub>
          <m:sSub>
            <m:sSubPr>
              <m:ctrlPr>
                <w:rPr>
                  <w:rFonts w:ascii="Cambria Math" w:hAnsi="Cambria Math"/>
                  <w:sz w:val="22"/>
                  <w:szCs w:val="22"/>
                  <w:lang w:val="pt-BR"/>
                </w:rPr>
              </m:ctrlPr>
            </m:sSubPr>
            <m:e>
              <m:r>
                <m:rPr>
                  <m:scr m:val="script"/>
                </m:rPr>
                <w:rPr>
                  <w:rFonts w:ascii="Cambria Math" w:hAnsi="Cambria Math"/>
                  <w:sz w:val="22"/>
                  <w:szCs w:val="22"/>
                  <w:lang w:val="pt-BR"/>
                </w:rPr>
                <m:t>L</m:t>
              </m:r>
            </m:e>
            <m:sub>
              <m:r>
                <w:rPr>
                  <w:rFonts w:ascii="Cambria Math" w:hAnsi="Cambria Math"/>
                  <w:sz w:val="22"/>
                  <w:szCs w:val="22"/>
                  <w:lang w:val="pt-BR"/>
                </w:rPr>
                <m:t>birth</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λ</m:t>
              </m:r>
            </m:e>
            <m:sub>
              <m:r>
                <w:rPr>
                  <w:rFonts w:ascii="Cambria Math" w:hAnsi="Cambria Math"/>
                  <w:sz w:val="22"/>
                  <w:szCs w:val="22"/>
                  <w:lang w:val="pt-BR"/>
                </w:rPr>
                <m:t>3</m:t>
              </m:r>
            </m:sub>
          </m:sSub>
          <m:sSub>
            <m:sSubPr>
              <m:ctrlPr>
                <w:rPr>
                  <w:rFonts w:ascii="Cambria Math" w:hAnsi="Cambria Math"/>
                  <w:sz w:val="22"/>
                  <w:szCs w:val="22"/>
                  <w:lang w:val="pt-BR"/>
                </w:rPr>
              </m:ctrlPr>
            </m:sSubPr>
            <m:e>
              <m:r>
                <m:rPr>
                  <m:scr m:val="script"/>
                </m:rPr>
                <w:rPr>
                  <w:rFonts w:ascii="Cambria Math" w:hAnsi="Cambria Math"/>
                  <w:sz w:val="22"/>
                  <w:szCs w:val="22"/>
                  <w:lang w:val="pt-BR"/>
                </w:rPr>
                <m:t>L</m:t>
              </m:r>
            </m:e>
            <m:sub>
              <m:r>
                <w:rPr>
                  <w:rFonts w:ascii="Cambria Math" w:hAnsi="Cambria Math"/>
                  <w:sz w:val="22"/>
                  <w:szCs w:val="22"/>
                  <w:lang w:val="pt-BR"/>
                </w:rPr>
                <m:t>death</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λ</m:t>
              </m:r>
            </m:e>
            <m:sub>
              <m:r>
                <w:rPr>
                  <w:rFonts w:ascii="Cambria Math" w:hAnsi="Cambria Math"/>
                  <w:sz w:val="22"/>
                  <w:szCs w:val="22"/>
                  <w:lang w:val="pt-BR"/>
                </w:rPr>
                <m:t>4</m:t>
              </m:r>
            </m:sub>
          </m:sSub>
          <m:sSub>
            <m:sSubPr>
              <m:ctrlPr>
                <w:rPr>
                  <w:rFonts w:ascii="Cambria Math" w:hAnsi="Cambria Math"/>
                  <w:sz w:val="22"/>
                  <w:szCs w:val="22"/>
                  <w:lang w:val="pt-BR"/>
                </w:rPr>
              </m:ctrlPr>
            </m:sSubPr>
            <m:e>
              <m:r>
                <m:rPr>
                  <m:scr m:val="script"/>
                </m:rPr>
                <w:rPr>
                  <w:rFonts w:ascii="Cambria Math" w:hAnsi="Cambria Math"/>
                  <w:sz w:val="22"/>
                  <w:szCs w:val="22"/>
                  <w:lang w:val="pt-BR"/>
                </w:rPr>
                <m:t>L</m:t>
              </m:r>
            </m:e>
            <m:sub>
              <m:r>
                <w:rPr>
                  <w:rFonts w:ascii="Cambria Math" w:hAnsi="Cambria Math"/>
                  <w:sz w:val="22"/>
                  <w:szCs w:val="22"/>
                  <w:lang w:val="pt-BR"/>
                </w:rPr>
                <m:t>migration</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λ</m:t>
              </m:r>
            </m:e>
            <m:sub>
              <m:r>
                <w:rPr>
                  <w:rFonts w:ascii="Cambria Math" w:hAnsi="Cambria Math"/>
                  <w:sz w:val="22"/>
                  <w:szCs w:val="22"/>
                  <w:lang w:val="pt-BR"/>
                </w:rPr>
                <m:t>5</m:t>
              </m:r>
            </m:sub>
          </m:sSub>
          <m:sSub>
            <m:sSubPr>
              <m:ctrlPr>
                <w:rPr>
                  <w:rFonts w:ascii="Cambria Math" w:hAnsi="Cambria Math"/>
                  <w:sz w:val="22"/>
                  <w:szCs w:val="22"/>
                  <w:lang w:val="pt-BR"/>
                </w:rPr>
              </m:ctrlPr>
            </m:sSubPr>
            <m:e>
              <m:r>
                <m:rPr>
                  <m:scr m:val="script"/>
                </m:rPr>
                <w:rPr>
                  <w:rFonts w:ascii="Cambria Math" w:hAnsi="Cambria Math"/>
                  <w:sz w:val="22"/>
                  <w:szCs w:val="22"/>
                  <w:lang w:val="pt-BR"/>
                </w:rPr>
                <m:t>L</m:t>
              </m:r>
            </m:e>
            <m:sub>
              <m:r>
                <w:rPr>
                  <w:rFonts w:ascii="Cambria Math" w:hAnsi="Cambria Math"/>
                  <w:sz w:val="22"/>
                  <w:szCs w:val="22"/>
                  <w:lang w:val="pt-BR"/>
                </w:rPr>
                <m:t>race</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λ</m:t>
              </m:r>
            </m:e>
            <m:sub>
              <m:r>
                <w:rPr>
                  <w:rFonts w:ascii="Cambria Math" w:hAnsi="Cambria Math"/>
                  <w:sz w:val="22"/>
                  <w:szCs w:val="22"/>
                  <w:lang w:val="pt-BR"/>
                </w:rPr>
                <m:t>6</m:t>
              </m:r>
            </m:sub>
          </m:sSub>
          <m:sSub>
            <m:sSubPr>
              <m:ctrlPr>
                <w:rPr>
                  <w:rFonts w:ascii="Cambria Math" w:hAnsi="Cambria Math"/>
                  <w:sz w:val="22"/>
                  <w:szCs w:val="22"/>
                  <w:lang w:val="pt-BR"/>
                </w:rPr>
              </m:ctrlPr>
            </m:sSubPr>
            <m:e>
              <m:r>
                <m:rPr>
                  <m:scr m:val="script"/>
                </m:rPr>
                <w:rPr>
                  <w:rFonts w:ascii="Cambria Math" w:hAnsi="Cambria Math"/>
                  <w:sz w:val="22"/>
                  <w:szCs w:val="22"/>
                  <w:lang w:val="pt-BR"/>
                </w:rPr>
                <m:t>L</m:t>
              </m:r>
            </m:e>
            <m:sub>
              <m:r>
                <w:rPr>
                  <w:rFonts w:ascii="Cambria Math" w:hAnsi="Cambria Math"/>
                  <w:sz w:val="22"/>
                  <w:szCs w:val="22"/>
                  <w:lang w:val="pt-BR"/>
                </w:rPr>
                <m:t>smooth</m:t>
              </m:r>
            </m:sub>
          </m:sSub>
          <m:r>
            <m:rPr>
              <m:sty m:val="p"/>
            </m:rPr>
            <w:rPr>
              <w:rFonts w:ascii="Cambria Math" w:hAnsi="Cambria Math"/>
              <w:sz w:val="22"/>
              <w:szCs w:val="22"/>
              <w:lang w:val="pt-BR"/>
            </w:rPr>
            <m:t>.</m:t>
          </m:r>
          <m:r>
            <w:rPr>
              <w:sz w:val="22"/>
              <w:szCs w:val="22"/>
              <w:lang w:val="pt-BR"/>
            </w:rPr>
            <w:br/>
          </m:r>
        </m:oMath>
      </m:oMathPara>
    </w:p>
    <w:p w14:paraId="50278997" w14:textId="77777777" w:rsidR="00FD78EF" w:rsidRPr="00FD78EF" w:rsidRDefault="00FD78EF" w:rsidP="00FD78EF">
      <w:pPr>
        <w:spacing w:line="240" w:lineRule="auto"/>
        <w:jc w:val="both"/>
        <w:rPr>
          <w:sz w:val="22"/>
          <w:szCs w:val="22"/>
        </w:rPr>
      </w:pPr>
      <w:r w:rsidRPr="00FD78EF">
        <w:rPr>
          <w:sz w:val="22"/>
          <w:szCs w:val="22"/>
        </w:rPr>
        <w:t>The age component enforces cohort aging. Births inject mass into the lowest age classes. Deaths remove mass according to age/sex-compatible mortality information where valid. Migration is a residual, not directly observed in the present substrate. Race/color is a compositional transition, not biological aging. It may be modeled by log-ratio geometry, but should not be described as hard demographic physics.</w:t>
      </w:r>
    </w:p>
    <w:p w14:paraId="17D6373B" w14:textId="77777777" w:rsidR="00FD78EF" w:rsidRPr="00FD78EF" w:rsidRDefault="00FD78EF" w:rsidP="00FD78EF">
      <w:pPr>
        <w:spacing w:line="240" w:lineRule="auto"/>
        <w:jc w:val="both"/>
        <w:rPr>
          <w:sz w:val="22"/>
          <w:szCs w:val="22"/>
        </w:rPr>
      </w:pPr>
      <w:r w:rsidRPr="00FD78EF">
        <w:rPr>
          <w:sz w:val="22"/>
          <w:szCs w:val="22"/>
        </w:rPr>
        <w:t>This reconstruction produces a foundational denominator field, not a recovered truth. Its provenance must remain visible downstream.</w:t>
      </w:r>
    </w:p>
    <w:p w14:paraId="10118FF4" w14:textId="77777777" w:rsidR="00FD78EF" w:rsidRPr="00FD78EF" w:rsidRDefault="00FD78EF" w:rsidP="00FD78EF">
      <w:pPr>
        <w:spacing w:line="240" w:lineRule="auto"/>
        <w:jc w:val="both"/>
        <w:rPr>
          <w:b/>
          <w:bCs/>
          <w:sz w:val="22"/>
          <w:szCs w:val="22"/>
        </w:rPr>
      </w:pPr>
      <w:r w:rsidRPr="00FD78EF">
        <w:rPr>
          <w:b/>
          <w:bCs/>
          <w:sz w:val="22"/>
          <w:szCs w:val="22"/>
        </w:rPr>
        <w:t>3.5. Monetary Harmonization</w:t>
      </w:r>
    </w:p>
    <w:p w14:paraId="0CCC3BFD" w14:textId="77777777" w:rsidR="00FD78EF" w:rsidRPr="00FD78EF" w:rsidRDefault="00FD78EF" w:rsidP="00FD78EF">
      <w:pPr>
        <w:spacing w:line="240" w:lineRule="auto"/>
        <w:jc w:val="both"/>
        <w:rPr>
          <w:sz w:val="22"/>
          <w:szCs w:val="22"/>
        </w:rPr>
      </w:pPr>
      <w:r w:rsidRPr="00FD78EF">
        <w:rPr>
          <w:sz w:val="22"/>
          <w:szCs w:val="22"/>
        </w:rPr>
        <w:t>Monetary variables are not temporally comparable in nominal units. SIDRA includes monetary units such as reais, thousand reais, and minimum wages. Problem 3 must therefore deflate or normalize monetary variables before they enter the DAG or scanner.</w:t>
      </w:r>
    </w:p>
    <w:p w14:paraId="1226232B" w14:textId="35DBB39B" w:rsidR="00FD78EF" w:rsidRPr="00FD78EF" w:rsidRDefault="00FD78EF" w:rsidP="00FD78EF">
      <w:pPr>
        <w:spacing w:line="240" w:lineRule="auto"/>
        <w:jc w:val="both"/>
        <w:rPr>
          <w:sz w:val="22"/>
          <w:szCs w:val="22"/>
        </w:rPr>
      </w:pPr>
      <w:r w:rsidRPr="00FD78EF">
        <w:rPr>
          <w:sz w:val="22"/>
          <w:szCs w:val="22"/>
        </w:rPr>
        <w:t xml:space="preserve">For a nominal monetary field </w:t>
      </w:r>
      <m:oMath>
        <m:sSub>
          <m:sSubPr>
            <m:ctrlPr>
              <w:rPr>
                <w:rFonts w:ascii="Cambria Math" w:hAnsi="Cambria Math"/>
                <w:sz w:val="22"/>
                <w:szCs w:val="22"/>
                <w:lang w:val="pt-BR"/>
              </w:rPr>
            </m:ctrlPr>
          </m:sSubPr>
          <m:e>
            <m:r>
              <w:rPr>
                <w:rFonts w:ascii="Cambria Math" w:hAnsi="Cambria Math"/>
                <w:sz w:val="22"/>
                <w:szCs w:val="22"/>
                <w:lang w:val="pt-BR"/>
              </w:rPr>
              <m:t>M</m:t>
            </m:r>
          </m:e>
          <m:sub>
            <m:r>
              <w:rPr>
                <w:rFonts w:ascii="Cambria Math" w:hAnsi="Cambria Math"/>
                <w:sz w:val="22"/>
                <w:szCs w:val="22"/>
                <w:lang w:val="pt-BR"/>
              </w:rPr>
              <m:t>t</m:t>
            </m:r>
          </m:sub>
        </m:sSub>
      </m:oMath>
      <w:r w:rsidRPr="00FD78EF">
        <w:rPr>
          <w:sz w:val="22"/>
          <w:szCs w:val="22"/>
        </w:rPr>
        <w:t>, define</w:t>
      </w:r>
    </w:p>
    <w:p w14:paraId="5C1FDC52" w14:textId="71B41A87" w:rsidR="00FD78EF" w:rsidRPr="00FD78EF" w:rsidRDefault="00FD78EF" w:rsidP="00FD78EF">
      <w:pPr>
        <w:spacing w:line="240" w:lineRule="auto"/>
        <w:jc w:val="both"/>
        <w:rPr>
          <w:sz w:val="22"/>
          <w:szCs w:val="22"/>
          <w:lang w:val="pt-BR"/>
        </w:rPr>
      </w:pPr>
      <m:oMathPara>
        <m:oMath>
          <m:sSubSup>
            <m:sSubSupPr>
              <m:ctrlPr>
                <w:rPr>
                  <w:rFonts w:ascii="Cambria Math" w:hAnsi="Cambria Math"/>
                  <w:sz w:val="22"/>
                  <w:szCs w:val="22"/>
                  <w:lang w:val="pt-BR"/>
                </w:rPr>
              </m:ctrlPr>
            </m:sSubSupPr>
            <m:e>
              <m:r>
                <w:rPr>
                  <w:rFonts w:ascii="Cambria Math" w:hAnsi="Cambria Math"/>
                  <w:sz w:val="22"/>
                  <w:szCs w:val="22"/>
                  <w:lang w:val="pt-BR"/>
                </w:rPr>
                <m:t>M</m:t>
              </m:r>
            </m:e>
            <m:sub>
              <m:r>
                <w:rPr>
                  <w:rFonts w:ascii="Cambria Math" w:hAnsi="Cambria Math"/>
                  <w:sz w:val="22"/>
                  <w:szCs w:val="22"/>
                  <w:lang w:val="pt-BR"/>
                </w:rPr>
                <m:t>t</m:t>
              </m:r>
            </m:sub>
            <m:sup>
              <m:d>
                <m:dPr>
                  <m:ctrlPr>
                    <w:rPr>
                      <w:rFonts w:ascii="Cambria Math" w:hAnsi="Cambria Math"/>
                      <w:sz w:val="22"/>
                      <w:szCs w:val="22"/>
                      <w:lang w:val="pt-BR"/>
                    </w:rPr>
                  </m:ctrlPr>
                </m:dPr>
                <m:e>
                  <m:r>
                    <w:rPr>
                      <w:rFonts w:ascii="Cambria Math" w:hAnsi="Cambria Math"/>
                      <w:sz w:val="22"/>
                      <w:szCs w:val="22"/>
                      <w:lang w:val="pt-BR"/>
                    </w:rPr>
                    <m:t>base</m:t>
                  </m:r>
                </m:e>
              </m:d>
            </m:sup>
          </m:sSubSup>
          <m:r>
            <w:rPr>
              <w:rFonts w:ascii="Cambria Math" w:hAnsi="Cambria Math"/>
              <w:sz w:val="22"/>
              <w:szCs w:val="22"/>
              <w:lang w:val="pt-BR"/>
            </w:rPr>
            <m:t>=</m:t>
          </m:r>
          <m:f>
            <m:fPr>
              <m:ctrlPr>
                <w:rPr>
                  <w:rFonts w:ascii="Cambria Math" w:hAnsi="Cambria Math"/>
                  <w:sz w:val="22"/>
                  <w:szCs w:val="22"/>
                  <w:lang w:val="pt-BR"/>
                </w:rPr>
              </m:ctrlPr>
            </m:fPr>
            <m:num>
              <m:sSub>
                <m:sSubPr>
                  <m:ctrlPr>
                    <w:rPr>
                      <w:rFonts w:ascii="Cambria Math" w:hAnsi="Cambria Math"/>
                      <w:sz w:val="22"/>
                      <w:szCs w:val="22"/>
                      <w:lang w:val="pt-BR"/>
                    </w:rPr>
                  </m:ctrlPr>
                </m:sSubPr>
                <m:e>
                  <m:r>
                    <w:rPr>
                      <w:rFonts w:ascii="Cambria Math" w:hAnsi="Cambria Math"/>
                      <w:sz w:val="22"/>
                      <w:szCs w:val="22"/>
                      <w:lang w:val="pt-BR"/>
                    </w:rPr>
                    <m:t>M</m:t>
                  </m:r>
                </m:e>
                <m:sub>
                  <m:r>
                    <w:rPr>
                      <w:rFonts w:ascii="Cambria Math" w:hAnsi="Cambria Math"/>
                      <w:sz w:val="22"/>
                      <w:szCs w:val="22"/>
                      <w:lang w:val="pt-BR"/>
                    </w:rPr>
                    <m:t>t</m:t>
                  </m:r>
                </m:sub>
              </m:sSub>
            </m:num>
            <m:den>
              <m:sSub>
                <m:sSubPr>
                  <m:ctrlPr>
                    <w:rPr>
                      <w:rFonts w:ascii="Cambria Math" w:hAnsi="Cambria Math"/>
                      <w:sz w:val="22"/>
                      <w:szCs w:val="22"/>
                      <w:lang w:val="pt-BR"/>
                    </w:rPr>
                  </m:ctrlPr>
                </m:sSubPr>
                <m:e>
                  <m:r>
                    <w:rPr>
                      <w:rFonts w:ascii="Cambria Math" w:hAnsi="Cambria Math"/>
                      <w:sz w:val="22"/>
                      <w:szCs w:val="22"/>
                      <w:lang w:val="pt-BR"/>
                    </w:rPr>
                    <m:t>I</m:t>
                  </m:r>
                </m:e>
                <m:sub>
                  <m:r>
                    <w:rPr>
                      <w:rFonts w:ascii="Cambria Math" w:hAnsi="Cambria Math"/>
                      <w:sz w:val="22"/>
                      <w:szCs w:val="22"/>
                      <w:lang w:val="pt-BR"/>
                    </w:rPr>
                    <m:t>t</m:t>
                  </m:r>
                </m:sub>
              </m:sSub>
              <m:r>
                <m:rPr>
                  <m:sty m:val="p"/>
                </m:rP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I</m:t>
                  </m:r>
                </m:e>
                <m:sub>
                  <m:r>
                    <w:rPr>
                      <w:rFonts w:ascii="Cambria Math" w:hAnsi="Cambria Math"/>
                      <w:sz w:val="22"/>
                      <w:szCs w:val="22"/>
                      <w:lang w:val="pt-BR"/>
                    </w:rPr>
                    <m:t>base</m:t>
                  </m:r>
                </m:sub>
              </m:sSub>
            </m:den>
          </m:f>
          <m:r>
            <w:rPr>
              <w:rFonts w:ascii="Cambria Math" w:hAnsi="Cambria Math"/>
              <w:sz w:val="22"/>
              <w:szCs w:val="22"/>
              <w:lang w:val="pt-BR"/>
            </w:rPr>
            <m:t>,</m:t>
          </m:r>
          <m:r>
            <w:rPr>
              <w:i/>
              <w:sz w:val="22"/>
              <w:szCs w:val="22"/>
              <w:lang w:val="pt-BR"/>
            </w:rPr>
            <w:br/>
          </m:r>
        </m:oMath>
      </m:oMathPara>
    </w:p>
    <w:p w14:paraId="4D541C5E" w14:textId="380AD191" w:rsidR="00FD78EF" w:rsidRPr="00FD78EF" w:rsidRDefault="00FD78EF" w:rsidP="00FD78EF">
      <w:pPr>
        <w:spacing w:line="240" w:lineRule="auto"/>
        <w:jc w:val="both"/>
        <w:rPr>
          <w:sz w:val="22"/>
          <w:szCs w:val="22"/>
        </w:rPr>
      </w:pPr>
      <w:r w:rsidRPr="00FD78EF">
        <w:rPr>
          <w:sz w:val="22"/>
          <w:szCs w:val="22"/>
        </w:rPr>
        <w:t xml:space="preserve">where </w:t>
      </w:r>
      <m:oMath>
        <m:sSub>
          <m:sSubPr>
            <m:ctrlPr>
              <w:rPr>
                <w:rFonts w:ascii="Cambria Math" w:hAnsi="Cambria Math"/>
                <w:sz w:val="22"/>
                <w:szCs w:val="22"/>
                <w:lang w:val="pt-BR"/>
              </w:rPr>
            </m:ctrlPr>
          </m:sSubPr>
          <m:e>
            <m:r>
              <w:rPr>
                <w:rFonts w:ascii="Cambria Math" w:hAnsi="Cambria Math"/>
                <w:sz w:val="22"/>
                <w:szCs w:val="22"/>
                <w:lang w:val="pt-BR"/>
              </w:rPr>
              <m:t>I</m:t>
            </m:r>
          </m:e>
          <m:sub>
            <m:r>
              <w:rPr>
                <w:rFonts w:ascii="Cambria Math" w:hAnsi="Cambria Math"/>
                <w:sz w:val="22"/>
                <w:szCs w:val="22"/>
                <w:lang w:val="pt-BR"/>
              </w:rPr>
              <m:t>t</m:t>
            </m:r>
          </m:sub>
        </m:sSub>
      </m:oMath>
      <w:r w:rsidRPr="00FD78EF">
        <w:rPr>
          <w:sz w:val="22"/>
          <w:szCs w:val="22"/>
        </w:rPr>
        <w:t>is a suitable deflator index.</w:t>
      </w:r>
    </w:p>
    <w:p w14:paraId="2ED10F2D" w14:textId="77777777" w:rsidR="00FD78EF" w:rsidRPr="00FD78EF" w:rsidRDefault="00FD78EF" w:rsidP="00FD78EF">
      <w:pPr>
        <w:spacing w:line="240" w:lineRule="auto"/>
        <w:jc w:val="both"/>
        <w:rPr>
          <w:sz w:val="22"/>
          <w:szCs w:val="22"/>
        </w:rPr>
      </w:pPr>
      <w:r w:rsidRPr="00FD78EF">
        <w:rPr>
          <w:sz w:val="22"/>
          <w:szCs w:val="22"/>
        </w:rPr>
        <w:t>This is not latent reconstruction. It is unit harmonization.</w:t>
      </w:r>
    </w:p>
    <w:p w14:paraId="254000B3" w14:textId="77777777" w:rsidR="00FD78EF" w:rsidRPr="00FD78EF" w:rsidRDefault="00FD78EF" w:rsidP="00FD78EF">
      <w:pPr>
        <w:spacing w:line="240" w:lineRule="auto"/>
        <w:jc w:val="both"/>
        <w:rPr>
          <w:b/>
          <w:bCs/>
          <w:sz w:val="22"/>
          <w:szCs w:val="22"/>
        </w:rPr>
      </w:pPr>
      <w:r w:rsidRPr="00FD78EF">
        <w:rPr>
          <w:b/>
          <w:bCs/>
          <w:sz w:val="22"/>
          <w:szCs w:val="22"/>
        </w:rPr>
        <w:t>3.6. Age, Race, Sex, Education, and Axis Morphisms</w:t>
      </w:r>
    </w:p>
    <w:p w14:paraId="23679438" w14:textId="77777777" w:rsidR="00FD78EF" w:rsidRPr="00FD78EF" w:rsidRDefault="00FD78EF" w:rsidP="00FD78EF">
      <w:pPr>
        <w:spacing w:line="240" w:lineRule="auto"/>
        <w:jc w:val="both"/>
        <w:rPr>
          <w:sz w:val="22"/>
          <w:szCs w:val="22"/>
        </w:rPr>
      </w:pPr>
      <w:r w:rsidRPr="00FD78EF">
        <w:rPr>
          <w:sz w:val="22"/>
          <w:szCs w:val="22"/>
        </w:rPr>
        <w:t>Axis alignment is not merely renaming. Many mappings are projections or crosswalks.</w:t>
      </w:r>
    </w:p>
    <w:p w14:paraId="57ADDCDE" w14:textId="3FA2D55F" w:rsidR="00FD78EF" w:rsidRPr="00FD78EF" w:rsidRDefault="00FD78EF" w:rsidP="00FD78EF">
      <w:pPr>
        <w:spacing w:line="240" w:lineRule="auto"/>
        <w:jc w:val="both"/>
        <w:rPr>
          <w:sz w:val="22"/>
          <w:szCs w:val="22"/>
          <w:lang w:val="pt-BR"/>
        </w:rPr>
      </w:pPr>
      <w:r w:rsidRPr="00FD78EF">
        <w:rPr>
          <w:sz w:val="22"/>
          <w:szCs w:val="22"/>
        </w:rPr>
        <w:t xml:space="preserve">Let </w:t>
      </w:r>
      <m:oMath>
        <m:sSub>
          <m:sSubPr>
            <m:ctrlPr>
              <w:rPr>
                <w:rFonts w:ascii="Cambria Math" w:hAnsi="Cambria Math"/>
                <w:sz w:val="22"/>
                <w:szCs w:val="22"/>
                <w:lang w:val="pt-BR"/>
              </w:rPr>
            </m:ctrlPr>
          </m:sSubPr>
          <m:e>
            <m:r>
              <w:rPr>
                <w:rFonts w:ascii="Cambria Math" w:hAnsi="Cambria Math"/>
                <w:sz w:val="22"/>
                <w:szCs w:val="22"/>
                <w:lang w:val="pt-BR"/>
              </w:rPr>
              <m:t>A</m:t>
            </m:r>
          </m:e>
          <m:sub>
            <m:r>
              <w:rPr>
                <w:rFonts w:ascii="Cambria Math" w:hAnsi="Cambria Math"/>
                <w:sz w:val="22"/>
                <w:szCs w:val="22"/>
                <w:lang w:val="pt-BR"/>
              </w:rPr>
              <m:t>raw</m:t>
            </m:r>
          </m:sub>
        </m:sSub>
      </m:oMath>
      <w:r w:rsidRPr="00FD78EF">
        <w:rPr>
          <w:sz w:val="22"/>
          <w:szCs w:val="22"/>
        </w:rPr>
        <w:t xml:space="preserve">and </w:t>
      </w:r>
      <m:oMath>
        <m:sSub>
          <m:sSubPr>
            <m:ctrlPr>
              <w:rPr>
                <w:rFonts w:ascii="Cambria Math" w:hAnsi="Cambria Math"/>
                <w:sz w:val="22"/>
                <w:szCs w:val="22"/>
                <w:lang w:val="pt-BR"/>
              </w:rPr>
            </m:ctrlPr>
          </m:sSubPr>
          <m:e>
            <m:r>
              <w:rPr>
                <w:rFonts w:ascii="Cambria Math" w:hAnsi="Cambria Math"/>
                <w:sz w:val="22"/>
                <w:szCs w:val="22"/>
                <w:lang w:val="pt-BR"/>
              </w:rPr>
              <m:t>A</m:t>
            </m:r>
          </m:e>
          <m:sub>
            <m:r>
              <w:rPr>
                <w:rFonts w:ascii="Cambria Math" w:hAnsi="Cambria Math"/>
                <w:sz w:val="22"/>
                <w:szCs w:val="22"/>
                <w:lang w:val="pt-BR"/>
              </w:rPr>
              <m:t>canon</m:t>
            </m:r>
          </m:sub>
        </m:sSub>
      </m:oMath>
      <w:r w:rsidRPr="00FD78EF">
        <w:rPr>
          <w:sz w:val="22"/>
          <w:szCs w:val="22"/>
        </w:rPr>
        <w:t xml:space="preserve">be raw and canonical axes. </w:t>
      </w:r>
      <w:r w:rsidRPr="00FD78EF">
        <w:rPr>
          <w:sz w:val="22"/>
          <w:szCs w:val="22"/>
          <w:lang w:val="pt-BR"/>
        </w:rPr>
        <w:t>A mapping is an operator</w:t>
      </w:r>
    </w:p>
    <w:p w14:paraId="43FF1727" w14:textId="1757F7C3" w:rsidR="00FD78EF" w:rsidRPr="00FD78EF" w:rsidRDefault="00FD78EF" w:rsidP="00FD78EF">
      <w:pPr>
        <w:spacing w:line="240" w:lineRule="auto"/>
        <w:jc w:val="both"/>
        <w:rPr>
          <w:sz w:val="22"/>
          <w:szCs w:val="22"/>
          <w:lang w:val="pt-BR"/>
        </w:rPr>
      </w:pPr>
      <m:oMathPara>
        <m:oMath>
          <m:r>
            <m:rPr>
              <m:sty m:val="p"/>
            </m:rPr>
            <w:rPr>
              <w:rFonts w:ascii="Cambria Math" w:hAnsi="Cambria Math"/>
              <w:sz w:val="22"/>
              <w:szCs w:val="22"/>
              <w:lang w:val="pt-BR"/>
            </w:rPr>
            <m:t>Π</m:t>
          </m:r>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A</m:t>
              </m:r>
            </m:e>
            <m:sub>
              <m:r>
                <w:rPr>
                  <w:rFonts w:ascii="Cambria Math" w:hAnsi="Cambria Math"/>
                  <w:sz w:val="22"/>
                  <w:szCs w:val="22"/>
                  <w:lang w:val="pt-BR"/>
                </w:rPr>
                <m:t>raw</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A</m:t>
              </m:r>
            </m:e>
            <m:sub>
              <m:r>
                <w:rPr>
                  <w:rFonts w:ascii="Cambria Math" w:hAnsi="Cambria Math"/>
                  <w:sz w:val="22"/>
                  <w:szCs w:val="22"/>
                  <w:lang w:val="pt-BR"/>
                </w:rPr>
                <m:t>canon</m:t>
              </m:r>
            </m:sub>
          </m:sSub>
          <m:r>
            <w:rPr>
              <w:rFonts w:ascii="Cambria Math" w:hAnsi="Cambria Math"/>
              <w:sz w:val="22"/>
              <w:szCs w:val="22"/>
              <w:lang w:val="pt-BR"/>
            </w:rPr>
            <m:t>,</m:t>
          </m:r>
          <m:r>
            <w:rPr>
              <w:i/>
              <w:sz w:val="22"/>
              <w:szCs w:val="22"/>
              <w:lang w:val="pt-BR"/>
            </w:rPr>
            <w:br/>
          </m:r>
        </m:oMath>
      </m:oMathPara>
    </w:p>
    <w:p w14:paraId="2C27F93A" w14:textId="77777777" w:rsidR="00FD78EF" w:rsidRPr="00FD78EF" w:rsidRDefault="00FD78EF" w:rsidP="00FD78EF">
      <w:pPr>
        <w:spacing w:line="240" w:lineRule="auto"/>
        <w:jc w:val="both"/>
        <w:rPr>
          <w:sz w:val="22"/>
          <w:szCs w:val="22"/>
        </w:rPr>
      </w:pPr>
      <w:r w:rsidRPr="00FD78EF">
        <w:rPr>
          <w:sz w:val="22"/>
          <w:szCs w:val="22"/>
        </w:rPr>
        <w:t>or, for additive data, a matrix acting on cell counts.</w:t>
      </w:r>
    </w:p>
    <w:p w14:paraId="1490F98B" w14:textId="77777777" w:rsidR="00FD78EF" w:rsidRPr="00FD78EF" w:rsidRDefault="00FD78EF" w:rsidP="00FD78EF">
      <w:pPr>
        <w:spacing w:line="240" w:lineRule="auto"/>
        <w:jc w:val="both"/>
        <w:rPr>
          <w:sz w:val="22"/>
          <w:szCs w:val="22"/>
        </w:rPr>
      </w:pPr>
      <w:r w:rsidRPr="00FD78EF">
        <w:rPr>
          <w:sz w:val="22"/>
          <w:szCs w:val="22"/>
        </w:rPr>
        <w:t>For age, categories should be modeled as intervals:</w:t>
      </w:r>
    </w:p>
    <w:p w14:paraId="18C20A50" w14:textId="6304F73C"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[a,b]⊂</m:t>
          </m:r>
          <m:sSub>
            <m:sSubPr>
              <m:ctrlPr>
                <w:rPr>
                  <w:rFonts w:ascii="Cambria Math" w:hAnsi="Cambria Math"/>
                  <w:sz w:val="22"/>
                  <w:szCs w:val="22"/>
                  <w:lang w:val="pt-BR"/>
                </w:rPr>
              </m:ctrlPr>
            </m:sSubPr>
            <m:e>
              <m:r>
                <m:rPr>
                  <m:scr m:val="double-struck"/>
                  <m:sty m:val="p"/>
                </m:rPr>
                <w:rPr>
                  <w:rFonts w:ascii="Cambria Math" w:hAnsi="Cambria Math"/>
                  <w:sz w:val="22"/>
                  <w:szCs w:val="22"/>
                  <w:lang w:val="pt-BR"/>
                </w:rPr>
                <m:t>R</m:t>
              </m:r>
            </m:e>
            <m:sub>
              <m:r>
                <w:rPr>
                  <w:rFonts w:ascii="Cambria Math" w:hAnsi="Cambria Math"/>
                  <w:sz w:val="22"/>
                  <w:szCs w:val="22"/>
                  <w:lang w:val="pt-BR"/>
                </w:rPr>
                <m:t>≥0</m:t>
              </m:r>
            </m:sub>
          </m:sSub>
          <m:r>
            <m:rPr>
              <m:sty m:val="p"/>
            </m:rPr>
            <w:rPr>
              <w:rFonts w:ascii="Cambria Math" w:hAnsi="Cambria Math"/>
              <w:sz w:val="22"/>
              <w:szCs w:val="22"/>
              <w:lang w:val="pt-BR"/>
            </w:rPr>
            <m:t>.</m:t>
          </m:r>
          <m:r>
            <w:rPr>
              <w:sz w:val="22"/>
              <w:szCs w:val="22"/>
              <w:lang w:val="pt-BR"/>
            </w:rPr>
            <w:br/>
          </m:r>
        </m:oMath>
      </m:oMathPara>
    </w:p>
    <w:p w14:paraId="6712571B" w14:textId="77777777" w:rsidR="00FD78EF" w:rsidRPr="00FD78EF" w:rsidRDefault="00FD78EF" w:rsidP="00FD78EF">
      <w:pPr>
        <w:spacing w:line="240" w:lineRule="auto"/>
        <w:jc w:val="both"/>
        <w:rPr>
          <w:sz w:val="22"/>
          <w:szCs w:val="22"/>
          <w:lang w:val="pt-BR"/>
        </w:rPr>
      </w:pPr>
      <w:r w:rsidRPr="00FD78EF">
        <w:rPr>
          <w:sz w:val="22"/>
          <w:szCs w:val="22"/>
          <w:lang w:val="pt-BR"/>
        </w:rPr>
        <w:t>For additive measures,</w:t>
      </w:r>
    </w:p>
    <w:p w14:paraId="45A4A1EA" w14:textId="6EC9608D"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m([15,19])=</m:t>
          </m:r>
          <m:nary>
            <m:naryPr>
              <m:chr m:val="∑"/>
              <m:limLoc m:val="undOvr"/>
              <m:grow m:val="1"/>
              <m:ctrlPr>
                <w:rPr>
                  <w:rFonts w:ascii="Cambria Math" w:hAnsi="Cambria Math"/>
                  <w:sz w:val="22"/>
                  <w:szCs w:val="22"/>
                  <w:lang w:val="pt-BR"/>
                </w:rPr>
              </m:ctrlPr>
            </m:naryPr>
            <m:sub>
              <m:r>
                <w:rPr>
                  <w:rFonts w:ascii="Cambria Math" w:hAnsi="Cambria Math"/>
                  <w:sz w:val="22"/>
                  <w:szCs w:val="22"/>
                  <w:lang w:val="pt-BR"/>
                </w:rPr>
                <m:t>a=15</m:t>
              </m:r>
            </m:sub>
            <m:sup>
              <m:r>
                <w:rPr>
                  <w:rFonts w:ascii="Cambria Math" w:hAnsi="Cambria Math"/>
                  <w:sz w:val="22"/>
                  <w:szCs w:val="22"/>
                  <w:lang w:val="pt-BR"/>
                </w:rPr>
                <m:t>19</m:t>
              </m:r>
            </m:sup>
            <m:e>
              <m:r>
                <w:rPr>
                  <w:rFonts w:ascii="Cambria Math" w:hAnsi="Cambria Math"/>
                  <w:sz w:val="22"/>
                  <w:szCs w:val="22"/>
                  <w:lang w:val="pt-BR"/>
                </w:rPr>
                <m:t>m(a)</m:t>
              </m:r>
              <m:r>
                <m:rPr>
                  <m:sty m:val="p"/>
                </m:rPr>
                <w:rPr>
                  <w:rFonts w:ascii="Cambria Math" w:hAnsi="Cambria Math"/>
                  <w:sz w:val="22"/>
                  <w:szCs w:val="22"/>
                  <w:lang w:val="pt-BR"/>
                </w:rPr>
                <m:t>.</m:t>
              </m:r>
            </m:e>
          </m:nary>
          <m:r>
            <w:rPr>
              <w:sz w:val="22"/>
              <w:szCs w:val="22"/>
              <w:lang w:val="pt-BR"/>
            </w:rPr>
            <w:br/>
          </m:r>
        </m:oMath>
      </m:oMathPara>
    </w:p>
    <w:p w14:paraId="57E4788E" w14:textId="35C3BA66" w:rsidR="00FD78EF" w:rsidRPr="00FD78EF" w:rsidRDefault="00FD78EF" w:rsidP="00FD78EF">
      <w:pPr>
        <w:spacing w:line="240" w:lineRule="auto"/>
        <w:jc w:val="both"/>
        <w:rPr>
          <w:sz w:val="22"/>
          <w:szCs w:val="22"/>
        </w:rPr>
      </w:pPr>
      <w:r w:rsidRPr="00FD78EF">
        <w:rPr>
          <w:sz w:val="22"/>
          <w:szCs w:val="22"/>
        </w:rPr>
        <w:t xml:space="preserve">For rates and proportions, one must recover or preserve numerator and denominator. A literacy rate for ages </w:t>
      </w:r>
      <m:oMath>
        <m:r>
          <w:rPr>
            <w:rFonts w:ascii="Cambria Math" w:hAnsi="Cambria Math"/>
            <w:sz w:val="22"/>
            <w:szCs w:val="22"/>
          </w:rPr>
          <m:t>15+</m:t>
        </m:r>
      </m:oMath>
      <w:r w:rsidRPr="00FD78EF">
        <w:rPr>
          <w:sz w:val="22"/>
          <w:szCs w:val="22"/>
        </w:rPr>
        <w:t xml:space="preserve">cannot be subtracted from a literacy rate for ages </w:t>
      </w:r>
      <m:oMath>
        <m:r>
          <w:rPr>
            <w:rFonts w:ascii="Cambria Math" w:hAnsi="Cambria Math"/>
            <w:sz w:val="22"/>
            <w:szCs w:val="22"/>
          </w:rPr>
          <m:t>25+</m:t>
        </m:r>
      </m:oMath>
      <w:r w:rsidRPr="00FD78EF">
        <w:rPr>
          <w:sz w:val="22"/>
          <w:szCs w:val="22"/>
        </w:rPr>
        <w:t>unless the underlying literate counts and population denominators are known. For medians and quantiles, interval arithmetic is generally illegal.</w:t>
      </w:r>
    </w:p>
    <w:p w14:paraId="72F1C4A9" w14:textId="77777777" w:rsidR="00FD78EF" w:rsidRPr="00FD78EF" w:rsidRDefault="00FD78EF" w:rsidP="00FD78EF">
      <w:pPr>
        <w:spacing w:line="240" w:lineRule="auto"/>
        <w:jc w:val="both"/>
        <w:rPr>
          <w:sz w:val="22"/>
          <w:szCs w:val="22"/>
        </w:rPr>
      </w:pPr>
      <w:r w:rsidRPr="00FD78EF">
        <w:rPr>
          <w:sz w:val="22"/>
          <w:szCs w:val="22"/>
        </w:rPr>
        <w:t>Thus:</w:t>
      </w:r>
    </w:p>
    <w:p w14:paraId="401288DF" w14:textId="77777777" w:rsidR="00FD78EF" w:rsidRPr="00FD78EF" w:rsidRDefault="00FD78EF" w:rsidP="00FD78EF">
      <w:pPr>
        <w:spacing w:line="240" w:lineRule="auto"/>
        <w:jc w:val="both"/>
        <w:rPr>
          <w:sz w:val="22"/>
          <w:szCs w:val="22"/>
        </w:rPr>
      </w:pPr>
      <m:oMathPara>
        <m:oMath>
          <m:borderBox>
            <m:borderBoxPr>
              <m:ctrlPr>
                <w:rPr>
                  <w:rFonts w:ascii="Cambria Math" w:hAnsi="Cambria Math"/>
                  <w:sz w:val="22"/>
                  <w:szCs w:val="22"/>
                  <w:lang w:val="pt-BR"/>
                </w:rPr>
              </m:ctrlPr>
            </m:borderBoxPr>
            <m:e>
              <m:r>
                <m:rPr>
                  <m:nor/>
                </m:rPr>
                <w:rPr>
                  <w:sz w:val="22"/>
                  <w:szCs w:val="22"/>
                </w:rPr>
                <m:t>axis harmonization is type-dependent.</m:t>
              </m:r>
            </m:e>
          </m:borderBox>
          <m:r>
            <w:rPr>
              <w:sz w:val="22"/>
              <w:szCs w:val="22"/>
            </w:rPr>
            <w:br/>
          </m:r>
        </m:oMath>
      </m:oMathPara>
    </w:p>
    <w:p w14:paraId="2219A80F" w14:textId="77777777" w:rsidR="00FD78EF" w:rsidRPr="00FD78EF" w:rsidRDefault="00FD78EF" w:rsidP="00FD78EF">
      <w:pPr>
        <w:spacing w:line="240" w:lineRule="auto"/>
        <w:jc w:val="both"/>
        <w:rPr>
          <w:b/>
          <w:bCs/>
          <w:sz w:val="22"/>
          <w:szCs w:val="22"/>
        </w:rPr>
      </w:pPr>
      <w:r w:rsidRPr="00FD78EF">
        <w:rPr>
          <w:b/>
          <w:bCs/>
          <w:sz w:val="22"/>
          <w:szCs w:val="22"/>
        </w:rPr>
        <w:t>3.7. ICD Normalization and Code-Space Mapping</w:t>
      </w:r>
    </w:p>
    <w:p w14:paraId="4D510125" w14:textId="77777777" w:rsidR="00FD78EF" w:rsidRPr="00FD78EF" w:rsidRDefault="00FD78EF" w:rsidP="00FD78EF">
      <w:pPr>
        <w:spacing w:line="240" w:lineRule="auto"/>
        <w:jc w:val="both"/>
        <w:rPr>
          <w:sz w:val="22"/>
          <w:szCs w:val="22"/>
        </w:rPr>
      </w:pPr>
      <w:r w:rsidRPr="00FD78EF">
        <w:rPr>
          <w:sz w:val="22"/>
          <w:szCs w:val="22"/>
        </w:rPr>
        <w:t>Problem 3 should normalize, validate, and map ICD strings, but it should not reconstruct missing ICD codes.</w:t>
      </w:r>
    </w:p>
    <w:p w14:paraId="37A5BD09" w14:textId="77777777" w:rsidR="00FD78EF" w:rsidRPr="00FD78EF" w:rsidRDefault="00FD78EF" w:rsidP="00FD78EF">
      <w:pPr>
        <w:spacing w:line="240" w:lineRule="auto"/>
        <w:jc w:val="both"/>
        <w:rPr>
          <w:sz w:val="22"/>
          <w:szCs w:val="22"/>
        </w:rPr>
      </w:pPr>
      <w:r w:rsidRPr="00FD78EF">
        <w:rPr>
          <w:sz w:val="22"/>
          <w:szCs w:val="22"/>
        </w:rPr>
        <w:t xml:space="preserve">The DATASUS compendium identifies ICD fields across systems: SIH-RD contains principal </w:t>
      </w:r>
      <w:r w:rsidRPr="00FD78EF">
        <w:rPr>
          <w:sz w:val="22"/>
          <w:szCs w:val="22"/>
        </w:rPr>
        <w:lastRenderedPageBreak/>
        <w:t xml:space="preserve">diagnosis and secondary diagnosis fields; SIM-DO contains underlying cause, original underlying cause, and certificate-chain lines; SINASC contains congenital-anomaly codes. It also warns of formatting anomalies such as literal asterisks in SIM-DO diagnostic strings and the need for careful string matching. </w:t>
      </w:r>
    </w:p>
    <w:p w14:paraId="6C51DEE1" w14:textId="77777777" w:rsidR="00FD78EF" w:rsidRPr="00FD78EF" w:rsidRDefault="00FD78EF" w:rsidP="00FD78EF">
      <w:pPr>
        <w:spacing w:line="240" w:lineRule="auto"/>
        <w:jc w:val="both"/>
        <w:rPr>
          <w:sz w:val="22"/>
          <w:szCs w:val="22"/>
        </w:rPr>
      </w:pPr>
      <w:r w:rsidRPr="00FD78EF">
        <w:rPr>
          <w:sz w:val="22"/>
          <w:szCs w:val="22"/>
        </w:rPr>
        <w:t>Define</w:t>
      </w:r>
    </w:p>
    <w:p w14:paraId="1BE04B10" w14:textId="76D7BB0E" w:rsidR="00FD78EF" w:rsidRPr="00FD78EF" w:rsidRDefault="00FD78EF" w:rsidP="00FD78EF">
      <w:pPr>
        <w:spacing w:line="240" w:lineRule="auto"/>
        <w:jc w:val="both"/>
        <w:rPr>
          <w:sz w:val="22"/>
          <w:szCs w:val="22"/>
        </w:rPr>
      </w:pPr>
      <m:oMathPara>
        <m:oMath>
          <m:r>
            <m:rPr>
              <m:sty m:val="p"/>
            </m:rPr>
            <w:rPr>
              <w:rFonts w:ascii="Cambria Math" w:hAnsi="Cambria Math"/>
              <w:sz w:val="22"/>
              <w:szCs w:val="22"/>
            </w:rPr>
            <m:t>norm</m:t>
          </m:r>
          <m:r>
            <w:rPr>
              <w:rFonts w:ascii="Cambria Math" w:hAnsi="Cambria Math"/>
              <w:sz w:val="22"/>
              <w:szCs w:val="22"/>
            </w:rPr>
            <m:t>⁡:</m:t>
          </m:r>
          <m:r>
            <m:rPr>
              <m:nor/>
            </m:rPr>
            <w:rPr>
              <w:sz w:val="22"/>
              <w:szCs w:val="22"/>
            </w:rPr>
            <m:t>raw ICD string</m:t>
          </m:r>
          <m:r>
            <w:rPr>
              <w:rFonts w:ascii="Cambria Math" w:hAnsi="Cambria Math"/>
              <w:sz w:val="22"/>
              <w:szCs w:val="22"/>
            </w:rPr>
            <m:t>→(</m:t>
          </m:r>
          <m:r>
            <m:rPr>
              <m:nor/>
            </m:rPr>
            <w:rPr>
              <w:sz w:val="22"/>
              <w:szCs w:val="22"/>
            </w:rPr>
            <m:t>canonical ICD token</m:t>
          </m:r>
          <m:r>
            <w:rPr>
              <w:rFonts w:ascii="Cambria Math" w:hAnsi="Cambria Math"/>
              <w:sz w:val="22"/>
              <w:szCs w:val="22"/>
            </w:rPr>
            <m:t>,</m:t>
          </m:r>
          <m:r>
            <m:rPr>
              <m:nor/>
            </m:rPr>
            <w:rPr>
              <w:sz w:val="22"/>
              <w:szCs w:val="22"/>
            </w:rPr>
            <m:t>flags</m:t>
          </m:r>
          <m:r>
            <w:rPr>
              <w:rFonts w:ascii="Cambria Math" w:hAnsi="Cambria Math"/>
              <w:sz w:val="22"/>
              <w:szCs w:val="22"/>
            </w:rPr>
            <m:t>)</m:t>
          </m:r>
          <m:r>
            <m:rPr>
              <m:sty m:val="p"/>
            </m:rPr>
            <w:rPr>
              <w:rFonts w:ascii="Cambria Math" w:hAnsi="Cambria Math"/>
              <w:sz w:val="22"/>
              <w:szCs w:val="22"/>
            </w:rPr>
            <m:t>.</m:t>
          </m:r>
          <m:r>
            <w:rPr>
              <w:sz w:val="22"/>
              <w:szCs w:val="22"/>
            </w:rPr>
            <w:br/>
          </m:r>
        </m:oMath>
      </m:oMathPara>
    </w:p>
    <w:p w14:paraId="06AC58E4" w14:textId="77777777" w:rsidR="00FD78EF" w:rsidRPr="00FD78EF" w:rsidRDefault="00FD78EF" w:rsidP="00FD78EF">
      <w:pPr>
        <w:spacing w:line="240" w:lineRule="auto"/>
        <w:jc w:val="both"/>
        <w:rPr>
          <w:sz w:val="22"/>
          <w:szCs w:val="22"/>
        </w:rPr>
      </w:pPr>
      <w:r w:rsidRPr="00FD78EF">
        <w:rPr>
          <w:sz w:val="22"/>
          <w:szCs w:val="22"/>
        </w:rPr>
        <w:t>The output should preserve meaningful formatting flags, such as prefixes, invalid codes, garbage/ill-defined indicators, and field role.</w:t>
      </w:r>
    </w:p>
    <w:p w14:paraId="1CDADF86" w14:textId="77777777" w:rsidR="00FD78EF" w:rsidRPr="00FD78EF" w:rsidRDefault="00FD78EF" w:rsidP="00FD78EF">
      <w:pPr>
        <w:spacing w:line="240" w:lineRule="auto"/>
        <w:jc w:val="both"/>
        <w:rPr>
          <w:b/>
          <w:bCs/>
          <w:sz w:val="22"/>
          <w:szCs w:val="22"/>
        </w:rPr>
      </w:pPr>
      <w:r w:rsidRPr="00FD78EF">
        <w:rPr>
          <w:b/>
          <w:bCs/>
          <w:sz w:val="22"/>
          <w:szCs w:val="22"/>
        </w:rPr>
        <w:t>3.8. Institutional Metadata</w:t>
      </w:r>
    </w:p>
    <w:p w14:paraId="13BDD01B" w14:textId="77777777" w:rsidR="00FD78EF" w:rsidRPr="00FD78EF" w:rsidRDefault="00FD78EF" w:rsidP="00FD78EF">
      <w:pPr>
        <w:spacing w:line="240" w:lineRule="auto"/>
        <w:jc w:val="both"/>
        <w:rPr>
          <w:sz w:val="22"/>
          <w:szCs w:val="22"/>
        </w:rPr>
      </w:pPr>
      <w:r w:rsidRPr="00FD78EF">
        <w:rPr>
          <w:sz w:val="22"/>
          <w:szCs w:val="22"/>
        </w:rPr>
        <w:t xml:space="preserve">DATASUS contains administrative marks that describe the observer system: delay, receipt date, investigation status, coding status, cause alteration, medical assistance, and related fields. SIM-DO includes variables such as DIFDATA, DTRECEBIM, TPPOS, ALTCAUSA, and cause-coding metadata; SINASC also includes delay and receipt variables. </w:t>
      </w:r>
    </w:p>
    <w:p w14:paraId="73E546AA" w14:textId="77777777" w:rsidR="00FD78EF" w:rsidRPr="00FD78EF" w:rsidRDefault="00FD78EF" w:rsidP="00FD78EF">
      <w:pPr>
        <w:spacing w:line="240" w:lineRule="auto"/>
        <w:jc w:val="both"/>
        <w:rPr>
          <w:sz w:val="22"/>
          <w:szCs w:val="22"/>
        </w:rPr>
      </w:pPr>
      <w:r w:rsidRPr="00FD78EF">
        <w:rPr>
          <w:sz w:val="22"/>
          <w:szCs w:val="22"/>
        </w:rPr>
        <w:t>Problem 3 should type these as observer-process marks, not discard them as noise. They become base material for Problem 1’s marked-point-process functionals.</w:t>
      </w:r>
    </w:p>
    <w:p w14:paraId="3DD4E410" w14:textId="77777777" w:rsidR="00FD78EF" w:rsidRPr="00FD78EF" w:rsidRDefault="00FD78EF" w:rsidP="00FD78EF">
      <w:pPr>
        <w:spacing w:line="240" w:lineRule="auto"/>
        <w:jc w:val="both"/>
        <w:rPr>
          <w:sz w:val="22"/>
          <w:szCs w:val="22"/>
          <w:lang w:val="pt-BR"/>
        </w:rPr>
      </w:pPr>
      <w:r w:rsidRPr="00FD78EF">
        <w:rPr>
          <w:sz w:val="22"/>
          <w:szCs w:val="22"/>
          <w:lang w:val="pt-BR"/>
        </w:rPr>
        <w:pict w14:anchorId="641CC258">
          <v:rect id="_x0000_i1238" style="width:0;height:1.5pt" o:hralign="center" o:hrstd="t" o:hr="t" fillcolor="#a0a0a0" stroked="f"/>
        </w:pict>
      </w:r>
    </w:p>
    <w:p w14:paraId="2B3E20D7" w14:textId="77777777" w:rsidR="00FD78EF" w:rsidRPr="00FD78EF" w:rsidRDefault="00FD78EF" w:rsidP="00FD78EF">
      <w:pPr>
        <w:numPr>
          <w:ilvl w:val="0"/>
          <w:numId w:val="2"/>
        </w:numPr>
        <w:tabs>
          <w:tab w:val="clear" w:pos="720"/>
          <w:tab w:val="num" w:pos="360"/>
        </w:tabs>
        <w:spacing w:line="240" w:lineRule="auto"/>
        <w:jc w:val="both"/>
        <w:rPr>
          <w:b/>
          <w:bCs/>
          <w:sz w:val="22"/>
          <w:szCs w:val="22"/>
        </w:rPr>
      </w:pPr>
      <w:r w:rsidRPr="00FD78EF">
        <w:rPr>
          <w:b/>
          <w:bCs/>
          <w:sz w:val="22"/>
          <w:szCs w:val="22"/>
        </w:rPr>
        <w:t>4. Problem 1 — Typed Field Algebra and Variable Generation</w:t>
      </w:r>
    </w:p>
    <w:p w14:paraId="097EA895" w14:textId="77777777" w:rsidR="00FD78EF" w:rsidRPr="00FD78EF" w:rsidRDefault="00FD78EF" w:rsidP="00FD78EF">
      <w:pPr>
        <w:spacing w:line="240" w:lineRule="auto"/>
        <w:jc w:val="both"/>
        <w:rPr>
          <w:b/>
          <w:bCs/>
          <w:sz w:val="22"/>
          <w:szCs w:val="22"/>
        </w:rPr>
      </w:pPr>
      <w:r w:rsidRPr="00FD78EF">
        <w:rPr>
          <w:b/>
          <w:bCs/>
          <w:sz w:val="22"/>
          <w:szCs w:val="22"/>
        </w:rPr>
        <w:t>4.1. Definition</w:t>
      </w:r>
    </w:p>
    <w:p w14:paraId="5B1612C0" w14:textId="77777777" w:rsidR="00FD78EF" w:rsidRPr="00FD78EF" w:rsidRDefault="00FD78EF" w:rsidP="00FD78EF">
      <w:pPr>
        <w:spacing w:line="240" w:lineRule="auto"/>
        <w:jc w:val="both"/>
        <w:rPr>
          <w:sz w:val="22"/>
          <w:szCs w:val="22"/>
        </w:rPr>
      </w:pPr>
      <w:r w:rsidRPr="00FD78EF">
        <w:rPr>
          <w:sz w:val="22"/>
          <w:szCs w:val="22"/>
        </w:rPr>
        <w:t>Problem 1 constructs legal variables from admissible base fields.</w:t>
      </w:r>
    </w:p>
    <w:p w14:paraId="78DA398C" w14:textId="3AF18B23" w:rsidR="00FD78EF" w:rsidRPr="00FD78EF" w:rsidRDefault="00FD78EF" w:rsidP="00FD78EF">
      <w:pPr>
        <w:spacing w:line="240" w:lineRule="auto"/>
        <w:jc w:val="both"/>
        <w:rPr>
          <w:sz w:val="22"/>
          <w:szCs w:val="22"/>
          <w:lang w:val="pt-BR"/>
        </w:rPr>
      </w:pPr>
      <m:oMathPara>
        <m:oMath>
          <m:borderBox>
            <m:borderBoxPr>
              <m:ctrlPr>
                <w:rPr>
                  <w:rFonts w:ascii="Cambria Math" w:hAnsi="Cambria Math"/>
                  <w:sz w:val="22"/>
                  <w:szCs w:val="22"/>
                  <w:lang w:val="pt-BR"/>
                </w:rPr>
              </m:ctrlPr>
            </m:borderBoxPr>
            <m:e>
              <m:r>
                <w:rPr>
                  <w:rFonts w:ascii="Cambria Math" w:hAnsi="Cambria Math"/>
                  <w:sz w:val="22"/>
                  <w:szCs w:val="22"/>
                  <w:lang w:val="pt-BR"/>
                </w:rPr>
                <m:t>P1:</m:t>
              </m:r>
              <m:sSub>
                <m:sSubPr>
                  <m:ctrlPr>
                    <w:rPr>
                      <w:rFonts w:ascii="Cambria Math" w:hAnsi="Cambria Math"/>
                      <w:sz w:val="22"/>
                      <w:szCs w:val="22"/>
                      <w:lang w:val="pt-BR"/>
                    </w:rPr>
                  </m:ctrlPr>
                </m:sSubPr>
                <m:e>
                  <m:r>
                    <m:rPr>
                      <m:scr m:val="script"/>
                    </m:rPr>
                    <w:rPr>
                      <w:rFonts w:ascii="Cambria Math" w:hAnsi="Cambria Math"/>
                      <w:sz w:val="22"/>
                      <w:szCs w:val="22"/>
                      <w:lang w:val="pt-BR"/>
                    </w:rPr>
                    <m:t>B</m:t>
                  </m:r>
                </m:e>
                <m:sub>
                  <m:r>
                    <w:rPr>
                      <w:rFonts w:ascii="Cambria Math" w:hAnsi="Cambria Math"/>
                      <w:sz w:val="22"/>
                      <w:szCs w:val="22"/>
                      <w:lang w:val="pt-BR"/>
                    </w:rPr>
                    <m:t>admissible</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X</m:t>
                  </m:r>
                </m:e>
                <m:sub>
                  <m:r>
                    <w:rPr>
                      <w:rFonts w:ascii="Cambria Math" w:hAnsi="Cambria Math"/>
                      <w:sz w:val="22"/>
                      <w:szCs w:val="22"/>
                      <w:lang w:val="pt-BR"/>
                    </w:rPr>
                    <m:t>fields</m:t>
                  </m:r>
                </m:sub>
              </m:sSub>
              <m:r>
                <m:rPr>
                  <m:sty m:val="p"/>
                </m:rPr>
                <w:rPr>
                  <w:rFonts w:ascii="Cambria Math" w:hAnsi="Cambria Math"/>
                  <w:sz w:val="22"/>
                  <w:szCs w:val="22"/>
                  <w:lang w:val="pt-BR"/>
                </w:rPr>
                <m:t>.</m:t>
              </m:r>
            </m:e>
          </m:borderBox>
          <m:r>
            <w:rPr>
              <w:sz w:val="22"/>
              <w:szCs w:val="22"/>
              <w:lang w:val="pt-BR"/>
            </w:rPr>
            <w:br/>
          </m:r>
        </m:oMath>
      </m:oMathPara>
    </w:p>
    <w:p w14:paraId="66DE9BFB" w14:textId="77777777" w:rsidR="00FD78EF" w:rsidRPr="00FD78EF" w:rsidRDefault="00FD78EF" w:rsidP="00FD78EF">
      <w:pPr>
        <w:spacing w:line="240" w:lineRule="auto"/>
        <w:jc w:val="both"/>
        <w:rPr>
          <w:sz w:val="22"/>
          <w:szCs w:val="22"/>
        </w:rPr>
      </w:pPr>
      <w:r w:rsidRPr="00FD78EF">
        <w:rPr>
          <w:sz w:val="22"/>
          <w:szCs w:val="22"/>
        </w:rPr>
        <w:t>The output is a set of fields</w:t>
      </w:r>
    </w:p>
    <w:p w14:paraId="0512CA39" w14:textId="684EBD70" w:rsidR="00FD78EF" w:rsidRPr="00FD78EF" w:rsidRDefault="00FD78EF" w:rsidP="00FD78EF">
      <w:pPr>
        <w:spacing w:line="240" w:lineRule="auto"/>
        <w:jc w:val="both"/>
        <w:rPr>
          <w:sz w:val="22"/>
          <w:szCs w:val="22"/>
          <w:lang w:val="pt-BR"/>
        </w:rPr>
      </w:pPr>
      <m:oMathPara>
        <m:oMath>
          <m:r>
            <m:rPr>
              <m:scr m:val="script"/>
            </m:rPr>
            <w:rPr>
              <w:rFonts w:ascii="Cambria Math" w:hAnsi="Cambria Math"/>
              <w:sz w:val="22"/>
              <w:szCs w:val="22"/>
              <w:lang w:val="pt-BR"/>
            </w:rPr>
            <m:t>X={(</m:t>
          </m:r>
          <m:r>
            <w:rPr>
              <w:rFonts w:ascii="Cambria Math" w:hAnsi="Cambria Math"/>
              <w:sz w:val="22"/>
              <w:szCs w:val="22"/>
              <w:lang w:val="pt-BR"/>
            </w:rPr>
            <m:t>x,</m:t>
          </m:r>
          <m:sSub>
            <m:sSubPr>
              <m:ctrlPr>
                <w:rPr>
                  <w:rFonts w:ascii="Cambria Math" w:hAnsi="Cambria Math"/>
                  <w:sz w:val="22"/>
                  <w:szCs w:val="22"/>
                  <w:lang w:val="pt-BR"/>
                </w:rPr>
              </m:ctrlPr>
            </m:sSubPr>
            <m:e>
              <m:r>
                <m:rPr>
                  <m:sty m:val="p"/>
                </m:rPr>
                <w:rPr>
                  <w:rFonts w:ascii="Cambria Math" w:hAnsi="Cambria Math"/>
                  <w:sz w:val="22"/>
                  <w:szCs w:val="22"/>
                  <w:lang w:val="pt-BR"/>
                </w:rPr>
                <m:t>Γ</m:t>
              </m:r>
            </m:e>
            <m:sub>
              <m:r>
                <w:rPr>
                  <w:rFonts w:ascii="Cambria Math" w:hAnsi="Cambria Math"/>
                  <w:sz w:val="22"/>
                  <w:szCs w:val="22"/>
                  <w:lang w:val="pt-BR"/>
                </w:rPr>
                <m:t>x</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L</m:t>
              </m:r>
            </m:e>
            <m:sub>
              <m:r>
                <w:rPr>
                  <w:rFonts w:ascii="Cambria Math" w:hAnsi="Cambria Math"/>
                  <w:sz w:val="22"/>
                  <w:szCs w:val="22"/>
                  <w:lang w:val="pt-BR"/>
                </w:rPr>
                <m:t>x</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E</m:t>
              </m:r>
            </m:e>
            <m:sub>
              <m:r>
                <w:rPr>
                  <w:rFonts w:ascii="Cambria Math" w:hAnsi="Cambria Math"/>
                  <w:sz w:val="22"/>
                  <w:szCs w:val="22"/>
                  <w:lang w:val="pt-BR"/>
                </w:rPr>
                <m:t>x</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S</m:t>
              </m:r>
            </m:e>
            <m:sub>
              <m:r>
                <w:rPr>
                  <w:rFonts w:ascii="Cambria Math" w:hAnsi="Cambria Math"/>
                  <w:sz w:val="22"/>
                  <w:szCs w:val="22"/>
                  <w:lang w:val="pt-BR"/>
                </w:rPr>
                <m:t>x</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P</m:t>
              </m:r>
            </m:e>
            <m:sub>
              <m:r>
                <w:rPr>
                  <w:rFonts w:ascii="Cambria Math" w:hAnsi="Cambria Math"/>
                  <w:sz w:val="22"/>
                  <w:szCs w:val="22"/>
                  <w:lang w:val="pt-BR"/>
                </w:rPr>
                <m:t>x</m:t>
              </m:r>
            </m:sub>
          </m:sSub>
          <m:r>
            <w:rPr>
              <w:rFonts w:ascii="Cambria Math" w:hAnsi="Cambria Math"/>
              <w:sz w:val="22"/>
              <w:szCs w:val="22"/>
              <w:lang w:val="pt-BR"/>
            </w:rPr>
            <m:t>)},</m:t>
          </m:r>
          <m:r>
            <w:rPr>
              <w:i/>
              <w:sz w:val="22"/>
              <w:szCs w:val="22"/>
              <w:lang w:val="pt-BR"/>
            </w:rPr>
            <w:br/>
          </m:r>
        </m:oMath>
      </m:oMathPara>
    </w:p>
    <w:p w14:paraId="3CE49E9C" w14:textId="22579104" w:rsidR="00FD78EF" w:rsidRPr="00FD78EF" w:rsidRDefault="00FD78EF" w:rsidP="00FD78EF">
      <w:pPr>
        <w:spacing w:line="240" w:lineRule="auto"/>
        <w:jc w:val="both"/>
        <w:rPr>
          <w:sz w:val="22"/>
          <w:szCs w:val="22"/>
        </w:rPr>
      </w:pPr>
      <w:r w:rsidRPr="00FD78EF">
        <w:rPr>
          <w:sz w:val="22"/>
          <w:szCs w:val="22"/>
        </w:rPr>
        <w:t xml:space="preserve">where </w:t>
      </w:r>
      <m:oMath>
        <m:r>
          <w:rPr>
            <w:rFonts w:ascii="Cambria Math" w:hAnsi="Cambria Math"/>
            <w:sz w:val="22"/>
            <w:szCs w:val="22"/>
            <w:lang w:val="pt-BR"/>
          </w:rPr>
          <m:t>x</m:t>
        </m:r>
      </m:oMath>
      <w:r w:rsidRPr="00FD78EF">
        <w:rPr>
          <w:sz w:val="22"/>
          <w:szCs w:val="22"/>
        </w:rPr>
        <w:t xml:space="preserve">is a numerical field, </w:t>
      </w:r>
      <m:oMath>
        <m:sSub>
          <m:sSubPr>
            <m:ctrlPr>
              <w:rPr>
                <w:rFonts w:ascii="Cambria Math" w:hAnsi="Cambria Math"/>
                <w:sz w:val="22"/>
                <w:szCs w:val="22"/>
                <w:lang w:val="pt-BR"/>
              </w:rPr>
            </m:ctrlPr>
          </m:sSubPr>
          <m:e>
            <m:r>
              <m:rPr>
                <m:sty m:val="p"/>
              </m:rPr>
              <w:rPr>
                <w:rFonts w:ascii="Cambria Math" w:hAnsi="Cambria Math"/>
                <w:sz w:val="22"/>
                <w:szCs w:val="22"/>
                <w:lang w:val="pt-BR"/>
              </w:rPr>
              <m:t>Γ</m:t>
            </m:r>
          </m:e>
          <m:sub>
            <m:r>
              <w:rPr>
                <w:rFonts w:ascii="Cambria Math" w:hAnsi="Cambria Math"/>
                <w:sz w:val="22"/>
                <w:szCs w:val="22"/>
                <w:lang w:val="pt-BR"/>
              </w:rPr>
              <m:t>x</m:t>
            </m:r>
          </m:sub>
        </m:sSub>
      </m:oMath>
      <w:r w:rsidRPr="00FD78EF">
        <w:rPr>
          <w:sz w:val="22"/>
          <w:szCs w:val="22"/>
        </w:rPr>
        <w:t xml:space="preserve">is its type signature, </w:t>
      </w:r>
      <m:oMath>
        <m:sSub>
          <m:sSubPr>
            <m:ctrlPr>
              <w:rPr>
                <w:rFonts w:ascii="Cambria Math" w:hAnsi="Cambria Math"/>
                <w:sz w:val="22"/>
                <w:szCs w:val="22"/>
                <w:lang w:val="pt-BR"/>
              </w:rPr>
            </m:ctrlPr>
          </m:sSubPr>
          <m:e>
            <m:r>
              <w:rPr>
                <w:rFonts w:ascii="Cambria Math" w:hAnsi="Cambria Math"/>
                <w:sz w:val="22"/>
                <w:szCs w:val="22"/>
                <w:lang w:val="pt-BR"/>
              </w:rPr>
              <m:t>L</m:t>
            </m:r>
          </m:e>
          <m:sub>
            <m:r>
              <w:rPr>
                <w:rFonts w:ascii="Cambria Math" w:hAnsi="Cambria Math"/>
                <w:sz w:val="22"/>
                <w:szCs w:val="22"/>
                <w:lang w:val="pt-BR"/>
              </w:rPr>
              <m:t>x</m:t>
            </m:r>
          </m:sub>
        </m:sSub>
      </m:oMath>
      <w:r w:rsidRPr="00FD78EF">
        <w:rPr>
          <w:sz w:val="22"/>
          <w:szCs w:val="22"/>
        </w:rPr>
        <w:t xml:space="preserve">is its support, </w:t>
      </w:r>
      <m:oMath>
        <m:sSub>
          <m:sSubPr>
            <m:ctrlPr>
              <w:rPr>
                <w:rFonts w:ascii="Cambria Math" w:hAnsi="Cambria Math"/>
                <w:sz w:val="22"/>
                <w:szCs w:val="22"/>
                <w:lang w:val="pt-BR"/>
              </w:rPr>
            </m:ctrlPr>
          </m:sSubPr>
          <m:e>
            <m:r>
              <w:rPr>
                <w:rFonts w:ascii="Cambria Math" w:hAnsi="Cambria Math"/>
                <w:sz w:val="22"/>
                <w:szCs w:val="22"/>
                <w:lang w:val="pt-BR"/>
              </w:rPr>
              <m:t>E</m:t>
            </m:r>
          </m:e>
          <m:sub>
            <m:r>
              <w:rPr>
                <w:rFonts w:ascii="Cambria Math" w:hAnsi="Cambria Math"/>
                <w:sz w:val="22"/>
                <w:szCs w:val="22"/>
                <w:lang w:val="pt-BR"/>
              </w:rPr>
              <m:t>x</m:t>
            </m:r>
          </m:sub>
        </m:sSub>
      </m:oMath>
      <w:r w:rsidRPr="00FD78EF">
        <w:rPr>
          <w:sz w:val="22"/>
          <w:szCs w:val="22"/>
        </w:rPr>
        <w:t xml:space="preserve">is its expression/provenance tree, </w:t>
      </w:r>
      <m:oMath>
        <m:sSub>
          <m:sSubPr>
            <m:ctrlPr>
              <w:rPr>
                <w:rFonts w:ascii="Cambria Math" w:hAnsi="Cambria Math"/>
                <w:sz w:val="22"/>
                <w:szCs w:val="22"/>
                <w:lang w:val="pt-BR"/>
              </w:rPr>
            </m:ctrlPr>
          </m:sSubPr>
          <m:e>
            <m:r>
              <w:rPr>
                <w:rFonts w:ascii="Cambria Math" w:hAnsi="Cambria Math"/>
                <w:sz w:val="22"/>
                <w:szCs w:val="22"/>
                <w:lang w:val="pt-BR"/>
              </w:rPr>
              <m:t>S</m:t>
            </m:r>
          </m:e>
          <m:sub>
            <m:r>
              <w:rPr>
                <w:rFonts w:ascii="Cambria Math" w:hAnsi="Cambria Math"/>
                <w:sz w:val="22"/>
                <w:szCs w:val="22"/>
                <w:lang w:val="pt-BR"/>
              </w:rPr>
              <m:t>x</m:t>
            </m:r>
          </m:sub>
        </m:sSub>
      </m:oMath>
      <w:r w:rsidRPr="00FD78EF">
        <w:rPr>
          <w:sz w:val="22"/>
          <w:szCs w:val="22"/>
        </w:rPr>
        <w:t xml:space="preserve">is its statistical state, and </w:t>
      </w:r>
      <m:oMath>
        <m:sSub>
          <m:sSubPr>
            <m:ctrlPr>
              <w:rPr>
                <w:rFonts w:ascii="Cambria Math" w:hAnsi="Cambria Math"/>
                <w:sz w:val="22"/>
                <w:szCs w:val="22"/>
                <w:lang w:val="pt-BR"/>
              </w:rPr>
            </m:ctrlPr>
          </m:sSubPr>
          <m:e>
            <m:r>
              <w:rPr>
                <w:rFonts w:ascii="Cambria Math" w:hAnsi="Cambria Math"/>
                <w:sz w:val="22"/>
                <w:szCs w:val="22"/>
                <w:lang w:val="pt-BR"/>
              </w:rPr>
              <m:t>P</m:t>
            </m:r>
          </m:e>
          <m:sub>
            <m:r>
              <w:rPr>
                <w:rFonts w:ascii="Cambria Math" w:hAnsi="Cambria Math"/>
                <w:sz w:val="22"/>
                <w:szCs w:val="22"/>
                <w:lang w:val="pt-BR"/>
              </w:rPr>
              <m:t>x</m:t>
            </m:r>
          </m:sub>
        </m:sSub>
      </m:oMath>
      <w:r w:rsidRPr="00FD78EF">
        <w:rPr>
          <w:sz w:val="22"/>
          <w:szCs w:val="22"/>
        </w:rPr>
        <w:t>is its provenance class.</w:t>
      </w:r>
    </w:p>
    <w:p w14:paraId="29A59F77" w14:textId="77777777" w:rsidR="00FD78EF" w:rsidRPr="00FD78EF" w:rsidRDefault="00FD78EF" w:rsidP="00FD78EF">
      <w:pPr>
        <w:spacing w:line="240" w:lineRule="auto"/>
        <w:jc w:val="both"/>
        <w:rPr>
          <w:sz w:val="22"/>
          <w:szCs w:val="22"/>
        </w:rPr>
      </w:pPr>
      <w:r w:rsidRPr="00FD78EF">
        <w:rPr>
          <w:sz w:val="22"/>
          <w:szCs w:val="22"/>
        </w:rPr>
        <w:t>The field algebra should generate both a canonical core and an exploratory space:</w:t>
      </w:r>
    </w:p>
    <w:p w14:paraId="51E35512" w14:textId="5B495F98" w:rsidR="00FD78EF" w:rsidRPr="00FD78EF" w:rsidRDefault="00FD78EF" w:rsidP="00FD78EF">
      <w:pPr>
        <w:spacing w:line="240" w:lineRule="auto"/>
        <w:jc w:val="both"/>
        <w:rPr>
          <w:sz w:val="22"/>
          <w:szCs w:val="22"/>
          <w:lang w:val="pt-BR"/>
        </w:rPr>
      </w:pPr>
      <m:oMathPara>
        <m:oMath>
          <m:r>
            <m:rPr>
              <m:scr m:val="script"/>
            </m:rPr>
            <w:rPr>
              <w:rFonts w:ascii="Cambria Math" w:hAnsi="Cambria Math"/>
              <w:sz w:val="22"/>
              <w:szCs w:val="22"/>
              <w:lang w:val="pt-BR"/>
            </w:rPr>
            <m:t>X=</m:t>
          </m:r>
          <m:sSub>
            <m:sSubPr>
              <m:ctrlPr>
                <w:rPr>
                  <w:rFonts w:ascii="Cambria Math" w:hAnsi="Cambria Math"/>
                  <w:sz w:val="22"/>
                  <w:szCs w:val="22"/>
                  <w:lang w:val="pt-BR"/>
                </w:rPr>
              </m:ctrlPr>
            </m:sSubPr>
            <m:e>
              <m:r>
                <m:rPr>
                  <m:scr m:val="script"/>
                </m:rPr>
                <w:rPr>
                  <w:rFonts w:ascii="Cambria Math" w:hAnsi="Cambria Math"/>
                  <w:sz w:val="22"/>
                  <w:szCs w:val="22"/>
                  <w:lang w:val="pt-BR"/>
                </w:rPr>
                <m:t>X</m:t>
              </m:r>
            </m:e>
            <m:sub>
              <m:r>
                <w:rPr>
                  <w:rFonts w:ascii="Cambria Math" w:hAnsi="Cambria Math"/>
                  <w:sz w:val="22"/>
                  <w:szCs w:val="22"/>
                  <w:lang w:val="pt-BR"/>
                </w:rPr>
                <m:t>canon</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X</m:t>
              </m:r>
            </m:e>
            <m:sub>
              <m:r>
                <w:rPr>
                  <w:rFonts w:ascii="Cambria Math" w:hAnsi="Cambria Math"/>
                  <w:sz w:val="22"/>
                  <w:szCs w:val="22"/>
                  <w:lang w:val="pt-BR"/>
                </w:rPr>
                <m:t>explore</m:t>
              </m:r>
            </m:sub>
          </m:sSub>
          <m:r>
            <m:rPr>
              <m:sty m:val="p"/>
            </m:rPr>
            <w:rPr>
              <w:rFonts w:ascii="Cambria Math" w:hAnsi="Cambria Math"/>
              <w:sz w:val="22"/>
              <w:szCs w:val="22"/>
              <w:lang w:val="pt-BR"/>
            </w:rPr>
            <m:t>.</m:t>
          </m:r>
          <m:r>
            <w:rPr>
              <w:sz w:val="22"/>
              <w:szCs w:val="22"/>
              <w:lang w:val="pt-BR"/>
            </w:rPr>
            <w:br/>
          </m:r>
        </m:oMath>
      </m:oMathPara>
    </w:p>
    <w:p w14:paraId="19438043" w14:textId="77777777" w:rsidR="00FD78EF" w:rsidRPr="00FD78EF" w:rsidRDefault="00FD78EF" w:rsidP="00FD78EF">
      <w:pPr>
        <w:spacing w:line="240" w:lineRule="auto"/>
        <w:jc w:val="both"/>
        <w:rPr>
          <w:sz w:val="22"/>
          <w:szCs w:val="22"/>
        </w:rPr>
      </w:pPr>
      <w:r w:rsidRPr="00FD78EF">
        <w:rPr>
          <w:sz w:val="22"/>
          <w:szCs w:val="22"/>
        </w:rPr>
        <w:t>The canonical core contains standard epidemiological quantities: all-cause mortality, cause-specific mortality, hospitalization rates, birth rates, infant/maternal/perinatal indicators, congenital-anomaly prevalence among live births, and core demographic/economic/contextual fields.</w:t>
      </w:r>
    </w:p>
    <w:p w14:paraId="4D9C5352" w14:textId="77777777" w:rsidR="00FD78EF" w:rsidRPr="00FD78EF" w:rsidRDefault="00FD78EF" w:rsidP="00FD78EF">
      <w:pPr>
        <w:spacing w:line="240" w:lineRule="auto"/>
        <w:jc w:val="both"/>
        <w:rPr>
          <w:sz w:val="22"/>
          <w:szCs w:val="22"/>
        </w:rPr>
      </w:pPr>
      <w:r w:rsidRPr="00FD78EF">
        <w:rPr>
          <w:sz w:val="22"/>
          <w:szCs w:val="22"/>
        </w:rPr>
        <w:t>The exploratory space contains less obvious but mathematically legal variables, subject to stronger statistical and semantic constraints.</w:t>
      </w:r>
    </w:p>
    <w:p w14:paraId="0135477C" w14:textId="77777777" w:rsidR="00FD78EF" w:rsidRPr="00FD78EF" w:rsidRDefault="00FD78EF" w:rsidP="00FD78EF">
      <w:pPr>
        <w:spacing w:line="240" w:lineRule="auto"/>
        <w:jc w:val="both"/>
        <w:rPr>
          <w:b/>
          <w:bCs/>
          <w:sz w:val="22"/>
          <w:szCs w:val="22"/>
        </w:rPr>
      </w:pPr>
      <w:r w:rsidRPr="00FD78EF">
        <w:rPr>
          <w:b/>
          <w:bCs/>
          <w:sz w:val="22"/>
          <w:szCs w:val="22"/>
        </w:rPr>
        <w:t>4.2. Type Signature</w:t>
      </w:r>
    </w:p>
    <w:p w14:paraId="74041997" w14:textId="77777777" w:rsidR="00FD78EF" w:rsidRPr="00FD78EF" w:rsidRDefault="00FD78EF" w:rsidP="00FD78EF">
      <w:pPr>
        <w:spacing w:line="240" w:lineRule="auto"/>
        <w:jc w:val="both"/>
        <w:rPr>
          <w:sz w:val="22"/>
          <w:szCs w:val="22"/>
        </w:rPr>
      </w:pPr>
      <w:r w:rsidRPr="00FD78EF">
        <w:rPr>
          <w:sz w:val="22"/>
          <w:szCs w:val="22"/>
        </w:rPr>
        <w:t>A base or derived field has a type signature</w:t>
      </w:r>
    </w:p>
    <w:p w14:paraId="5C56A2E0" w14:textId="3C2F8E61" w:rsidR="00FD78EF" w:rsidRPr="00FD78EF" w:rsidRDefault="00FD78EF" w:rsidP="00FD78EF">
      <w:pPr>
        <w:spacing w:line="240" w:lineRule="auto"/>
        <w:jc w:val="both"/>
        <w:rPr>
          <w:sz w:val="22"/>
          <w:szCs w:val="22"/>
          <w:lang w:val="pt-BR"/>
        </w:rPr>
      </w:pPr>
      <m:oMathPara>
        <m:oMath>
          <m:r>
            <m:rPr>
              <m:sty m:val="p"/>
            </m:rPr>
            <w:rPr>
              <w:rFonts w:ascii="Cambria Math" w:hAnsi="Cambria Math"/>
              <w:sz w:val="22"/>
              <w:szCs w:val="22"/>
              <w:lang w:val="pt-BR"/>
            </w:rPr>
            <m:t>Γ</m:t>
          </m:r>
          <m:r>
            <w:rPr>
              <w:rFonts w:ascii="Cambria Math" w:hAnsi="Cambria Math"/>
              <w:sz w:val="22"/>
              <w:szCs w:val="22"/>
              <w:lang w:val="pt-BR"/>
            </w:rPr>
            <m:t>(x)=(</m:t>
          </m:r>
          <m:sSub>
            <m:sSubPr>
              <m:ctrlPr>
                <w:rPr>
                  <w:rFonts w:ascii="Cambria Math" w:hAnsi="Cambria Math"/>
                  <w:sz w:val="22"/>
                  <w:szCs w:val="22"/>
                  <w:lang w:val="pt-BR"/>
                </w:rPr>
              </m:ctrlPr>
            </m:sSubPr>
            <m:e>
              <m:r>
                <w:rPr>
                  <w:rFonts w:ascii="Cambria Math" w:hAnsi="Cambria Math"/>
                  <w:sz w:val="22"/>
                  <w:szCs w:val="22"/>
                  <w:lang w:val="pt-BR"/>
                </w:rPr>
                <m:t>K</m:t>
              </m:r>
            </m:e>
            <m:sub>
              <m:r>
                <w:rPr>
                  <w:rFonts w:ascii="Cambria Math" w:hAnsi="Cambria Math"/>
                  <w:sz w:val="22"/>
                  <w:szCs w:val="22"/>
                  <w:lang w:val="pt-BR"/>
                </w:rPr>
                <m:t>x</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C</m:t>
              </m:r>
            </m:e>
            <m:sub>
              <m:r>
                <w:rPr>
                  <w:rFonts w:ascii="Cambria Math" w:hAnsi="Cambria Math"/>
                  <w:sz w:val="22"/>
                  <w:szCs w:val="22"/>
                  <w:lang w:val="pt-BR"/>
                </w:rPr>
                <m:t>x</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U</m:t>
              </m:r>
            </m:e>
            <m:sub>
              <m:r>
                <w:rPr>
                  <w:rFonts w:ascii="Cambria Math" w:hAnsi="Cambria Math"/>
                  <w:sz w:val="22"/>
                  <w:szCs w:val="22"/>
                  <w:lang w:val="pt-BR"/>
                </w:rPr>
                <m:t>x</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L</m:t>
              </m:r>
            </m:e>
            <m:sub>
              <m:r>
                <w:rPr>
                  <w:rFonts w:ascii="Cambria Math" w:hAnsi="Cambria Math"/>
                  <w:sz w:val="22"/>
                  <w:szCs w:val="22"/>
                  <w:lang w:val="pt-BR"/>
                </w:rPr>
                <m:t>x</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A</m:t>
              </m:r>
            </m:e>
            <m:sub>
              <m:r>
                <w:rPr>
                  <w:rFonts w:ascii="Cambria Math" w:hAnsi="Cambria Math"/>
                  <w:sz w:val="22"/>
                  <w:szCs w:val="22"/>
                  <w:lang w:val="pt-BR"/>
                </w:rPr>
                <m:t>x</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R</m:t>
              </m:r>
            </m:e>
            <m:sub>
              <m:r>
                <w:rPr>
                  <w:rFonts w:ascii="Cambria Math" w:hAnsi="Cambria Math"/>
                  <w:sz w:val="22"/>
                  <w:szCs w:val="22"/>
                  <w:lang w:val="pt-BR"/>
                </w:rPr>
                <m:t>x</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P</m:t>
              </m:r>
            </m:e>
            <m:sub>
              <m:r>
                <w:rPr>
                  <w:rFonts w:ascii="Cambria Math" w:hAnsi="Cambria Math"/>
                  <w:sz w:val="22"/>
                  <w:szCs w:val="22"/>
                  <w:lang w:val="pt-BR"/>
                </w:rPr>
                <m:t>x</m:t>
              </m:r>
            </m:sub>
          </m:sSub>
          <m:r>
            <w:rPr>
              <w:rFonts w:ascii="Cambria Math" w:hAnsi="Cambria Math"/>
              <w:sz w:val="22"/>
              <w:szCs w:val="22"/>
              <w:lang w:val="pt-BR"/>
            </w:rPr>
            <m:t>)</m:t>
          </m:r>
          <m:r>
            <m:rPr>
              <m:sty m:val="p"/>
            </m:rPr>
            <w:rPr>
              <w:rFonts w:ascii="Cambria Math" w:hAnsi="Cambria Math"/>
              <w:sz w:val="22"/>
              <w:szCs w:val="22"/>
              <w:lang w:val="pt-BR"/>
            </w:rPr>
            <m:t>.</m:t>
          </m:r>
          <m:r>
            <w:rPr>
              <w:sz w:val="22"/>
              <w:szCs w:val="22"/>
              <w:lang w:val="pt-BR"/>
            </w:rPr>
            <w:br/>
          </m:r>
        </m:oMath>
      </m:oMathPara>
    </w:p>
    <w:p w14:paraId="02B35BD9" w14:textId="77777777" w:rsidR="00FD78EF" w:rsidRPr="00FD78EF" w:rsidRDefault="00FD78EF" w:rsidP="00FD78EF">
      <w:pPr>
        <w:spacing w:line="240" w:lineRule="auto"/>
        <w:jc w:val="both"/>
        <w:rPr>
          <w:sz w:val="22"/>
          <w:szCs w:val="22"/>
          <w:lang w:val="pt-BR"/>
        </w:rPr>
      </w:pPr>
      <w:r w:rsidRPr="00FD78EF">
        <w:rPr>
          <w:sz w:val="22"/>
          <w:szCs w:val="22"/>
          <w:lang w:val="pt-BR"/>
        </w:rPr>
        <w:t>Here:</w:t>
      </w:r>
    </w:p>
    <w:p w14:paraId="35D73999" w14:textId="1F9874F0"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K</m:t>
              </m:r>
            </m:e>
            <m:sub>
              <m:r>
                <w:rPr>
                  <w:rFonts w:ascii="Cambria Math" w:hAnsi="Cambria Math"/>
                  <w:sz w:val="22"/>
                  <w:szCs w:val="22"/>
                  <w:lang w:val="pt-BR"/>
                </w:rPr>
                <m:t>x</m:t>
              </m:r>
            </m:sub>
          </m:sSub>
          <m:r>
            <w:rPr>
              <w:sz w:val="22"/>
              <w:szCs w:val="22"/>
              <w:lang w:val="pt-BR"/>
            </w:rPr>
            <w:br/>
          </m:r>
        </m:oMath>
      </m:oMathPara>
    </w:p>
    <w:p w14:paraId="1CC96B0B" w14:textId="77777777" w:rsidR="00FD78EF" w:rsidRPr="00FD78EF" w:rsidRDefault="00FD78EF" w:rsidP="00FD78EF">
      <w:pPr>
        <w:spacing w:line="240" w:lineRule="auto"/>
        <w:jc w:val="both"/>
        <w:rPr>
          <w:sz w:val="22"/>
          <w:szCs w:val="22"/>
        </w:rPr>
      </w:pPr>
      <w:r w:rsidRPr="00FD78EF">
        <w:rPr>
          <w:sz w:val="22"/>
          <w:szCs w:val="22"/>
        </w:rPr>
        <w:t>is the mathematical kind: measure, rate, proportion, mean, median, index, categorical field, metric mark, ordinal mark, etc.</w:t>
      </w:r>
    </w:p>
    <w:p w14:paraId="761C41E9" w14:textId="3F414596"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C</m:t>
              </m:r>
            </m:e>
            <m:sub>
              <m:r>
                <w:rPr>
                  <w:rFonts w:ascii="Cambria Math" w:hAnsi="Cambria Math"/>
                  <w:sz w:val="22"/>
                  <w:szCs w:val="22"/>
                  <w:lang w:val="pt-BR"/>
                </w:rPr>
                <m:t>x</m:t>
              </m:r>
            </m:sub>
          </m:sSub>
          <m:r>
            <w:rPr>
              <w:sz w:val="22"/>
              <w:szCs w:val="22"/>
              <w:lang w:val="pt-BR"/>
            </w:rPr>
            <w:br/>
          </m:r>
        </m:oMath>
      </m:oMathPara>
    </w:p>
    <w:p w14:paraId="35197B56" w14:textId="77777777" w:rsidR="00FD78EF" w:rsidRPr="00FD78EF" w:rsidRDefault="00FD78EF" w:rsidP="00FD78EF">
      <w:pPr>
        <w:spacing w:line="240" w:lineRule="auto"/>
        <w:jc w:val="both"/>
        <w:rPr>
          <w:sz w:val="22"/>
          <w:szCs w:val="22"/>
        </w:rPr>
      </w:pPr>
      <w:r w:rsidRPr="00FD78EF">
        <w:rPr>
          <w:sz w:val="22"/>
          <w:szCs w:val="22"/>
        </w:rPr>
        <w:t>is the carrier: persons, deaths, births, hospitalizations, procedures, facilities, domiciles, money, area, rooms, beds, etc.</w:t>
      </w:r>
    </w:p>
    <w:p w14:paraId="2D9D571A" w14:textId="5C0BB4E5"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U</m:t>
              </m:r>
            </m:e>
            <m:sub>
              <m:r>
                <w:rPr>
                  <w:rFonts w:ascii="Cambria Math" w:hAnsi="Cambria Math"/>
                  <w:sz w:val="22"/>
                  <w:szCs w:val="22"/>
                  <w:lang w:val="pt-BR"/>
                </w:rPr>
                <m:t>x</m:t>
              </m:r>
            </m:sub>
          </m:sSub>
          <m:r>
            <w:rPr>
              <w:sz w:val="22"/>
              <w:szCs w:val="22"/>
              <w:lang w:val="pt-BR"/>
            </w:rPr>
            <w:br/>
          </m:r>
        </m:oMath>
      </m:oMathPara>
    </w:p>
    <w:p w14:paraId="08235784" w14:textId="77777777" w:rsidR="00FD78EF" w:rsidRPr="00FD78EF" w:rsidRDefault="00FD78EF" w:rsidP="00FD78EF">
      <w:pPr>
        <w:spacing w:line="240" w:lineRule="auto"/>
        <w:jc w:val="both"/>
        <w:rPr>
          <w:sz w:val="22"/>
          <w:szCs w:val="22"/>
        </w:rPr>
      </w:pPr>
      <w:r w:rsidRPr="00FD78EF">
        <w:rPr>
          <w:sz w:val="22"/>
          <w:szCs w:val="22"/>
        </w:rPr>
        <w:t>is the unit or dimension.</w:t>
      </w:r>
    </w:p>
    <w:p w14:paraId="4EE118FA" w14:textId="4922EC11"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L</m:t>
              </m:r>
            </m:e>
            <m:sub>
              <m:r>
                <w:rPr>
                  <w:rFonts w:ascii="Cambria Math" w:hAnsi="Cambria Math"/>
                  <w:sz w:val="22"/>
                  <w:szCs w:val="22"/>
                  <w:lang w:val="pt-BR"/>
                </w:rPr>
                <m:t>x</m:t>
              </m:r>
            </m:sub>
          </m:sSub>
          <m:r>
            <w:rPr>
              <w:sz w:val="22"/>
              <w:szCs w:val="22"/>
              <w:lang w:val="pt-BR"/>
            </w:rPr>
            <w:br/>
          </m:r>
        </m:oMath>
      </m:oMathPara>
    </w:p>
    <w:p w14:paraId="2C88073D" w14:textId="77777777" w:rsidR="00FD78EF" w:rsidRPr="00FD78EF" w:rsidRDefault="00FD78EF" w:rsidP="00FD78EF">
      <w:pPr>
        <w:spacing w:line="240" w:lineRule="auto"/>
        <w:jc w:val="both"/>
        <w:rPr>
          <w:sz w:val="22"/>
          <w:szCs w:val="22"/>
          <w:lang w:val="pt-BR"/>
        </w:rPr>
      </w:pPr>
      <w:r w:rsidRPr="00FD78EF">
        <w:rPr>
          <w:sz w:val="22"/>
          <w:szCs w:val="22"/>
          <w:lang w:val="pt-BR"/>
        </w:rPr>
        <w:t>is the support.</w:t>
      </w:r>
    </w:p>
    <w:p w14:paraId="798A6F85" w14:textId="3996AAFD"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A</m:t>
              </m:r>
            </m:e>
            <m:sub>
              <m:r>
                <w:rPr>
                  <w:rFonts w:ascii="Cambria Math" w:hAnsi="Cambria Math"/>
                  <w:sz w:val="22"/>
                  <w:szCs w:val="22"/>
                  <w:lang w:val="pt-BR"/>
                </w:rPr>
                <m:t>x</m:t>
              </m:r>
            </m:sub>
          </m:sSub>
          <m:r>
            <w:rPr>
              <w:sz w:val="22"/>
              <w:szCs w:val="22"/>
              <w:lang w:val="pt-BR"/>
            </w:rPr>
            <w:br/>
          </m:r>
        </m:oMath>
      </m:oMathPara>
    </w:p>
    <w:p w14:paraId="4EE542A4" w14:textId="77777777" w:rsidR="00FD78EF" w:rsidRPr="00FD78EF" w:rsidRDefault="00FD78EF" w:rsidP="00FD78EF">
      <w:pPr>
        <w:spacing w:line="240" w:lineRule="auto"/>
        <w:jc w:val="both"/>
        <w:rPr>
          <w:sz w:val="22"/>
          <w:szCs w:val="22"/>
        </w:rPr>
      </w:pPr>
      <w:r w:rsidRPr="00FD78EF">
        <w:rPr>
          <w:sz w:val="22"/>
          <w:szCs w:val="22"/>
        </w:rPr>
        <w:t>is the aggregation law: additive, weighted mean, non-aggregable, interval-additive, compositional, etc.</w:t>
      </w:r>
    </w:p>
    <w:p w14:paraId="4C3A7B33" w14:textId="0BC1DDB1"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R</m:t>
              </m:r>
            </m:e>
            <m:sub>
              <m:r>
                <w:rPr>
                  <w:rFonts w:ascii="Cambria Math" w:hAnsi="Cambria Math"/>
                  <w:sz w:val="22"/>
                  <w:szCs w:val="22"/>
                  <w:lang w:val="pt-BR"/>
                </w:rPr>
                <m:t>x</m:t>
              </m:r>
            </m:sub>
          </m:sSub>
          <m:r>
            <w:rPr>
              <w:sz w:val="22"/>
              <w:szCs w:val="22"/>
              <w:lang w:val="pt-BR"/>
            </w:rPr>
            <w:br/>
          </m:r>
        </m:oMath>
      </m:oMathPara>
    </w:p>
    <w:p w14:paraId="7A952366" w14:textId="77777777" w:rsidR="00FD78EF" w:rsidRPr="00FD78EF" w:rsidRDefault="00FD78EF" w:rsidP="00FD78EF">
      <w:pPr>
        <w:spacing w:line="240" w:lineRule="auto"/>
        <w:jc w:val="both"/>
        <w:rPr>
          <w:sz w:val="22"/>
          <w:szCs w:val="22"/>
        </w:rPr>
      </w:pPr>
      <w:r w:rsidRPr="00FD78EF">
        <w:rPr>
          <w:sz w:val="22"/>
          <w:szCs w:val="22"/>
        </w:rPr>
        <w:t>is the role: numerator-eligible, denominator-eligible, contextual, observer-process, already-derived, terminal.</w:t>
      </w:r>
    </w:p>
    <w:p w14:paraId="467BF205" w14:textId="27713144"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P</m:t>
              </m:r>
            </m:e>
            <m:sub>
              <m:r>
                <w:rPr>
                  <w:rFonts w:ascii="Cambria Math" w:hAnsi="Cambria Math"/>
                  <w:sz w:val="22"/>
                  <w:szCs w:val="22"/>
                  <w:lang w:val="pt-BR"/>
                </w:rPr>
                <m:t>x</m:t>
              </m:r>
            </m:sub>
          </m:sSub>
          <m:r>
            <w:rPr>
              <w:sz w:val="22"/>
              <w:szCs w:val="22"/>
              <w:lang w:val="pt-BR"/>
            </w:rPr>
            <w:br/>
          </m:r>
        </m:oMath>
      </m:oMathPara>
    </w:p>
    <w:p w14:paraId="1C008E4C" w14:textId="77777777" w:rsidR="00FD78EF" w:rsidRPr="00FD78EF" w:rsidRDefault="00FD78EF" w:rsidP="00FD78EF">
      <w:pPr>
        <w:spacing w:line="240" w:lineRule="auto"/>
        <w:jc w:val="both"/>
        <w:rPr>
          <w:sz w:val="22"/>
          <w:szCs w:val="22"/>
        </w:rPr>
      </w:pPr>
      <w:r w:rsidRPr="00FD78EF">
        <w:rPr>
          <w:sz w:val="22"/>
          <w:szCs w:val="22"/>
        </w:rPr>
        <w:t>is provenance: official, harmonized, reconstructed, fused-derived, interpolated, synthetic, etc.</w:t>
      </w:r>
    </w:p>
    <w:p w14:paraId="5C5FC356" w14:textId="77777777" w:rsidR="00FD78EF" w:rsidRPr="00FD78EF" w:rsidRDefault="00FD78EF" w:rsidP="00FD78EF">
      <w:pPr>
        <w:spacing w:line="240" w:lineRule="auto"/>
        <w:jc w:val="both"/>
        <w:rPr>
          <w:sz w:val="22"/>
          <w:szCs w:val="22"/>
        </w:rPr>
      </w:pPr>
      <w:r w:rsidRPr="00FD78EF">
        <w:rPr>
          <w:sz w:val="22"/>
          <w:szCs w:val="22"/>
        </w:rPr>
        <w:lastRenderedPageBreak/>
        <w:t>This is not manual semantic bloat. Most elements are inferred from metadata, units, observed kind, and table schema. But the carrier class cannot be deleted. Axis alignment alone is not enough to decide whether a denominator is valid.</w:t>
      </w:r>
    </w:p>
    <w:p w14:paraId="60D5B041" w14:textId="77777777" w:rsidR="00FD78EF" w:rsidRPr="00FD78EF" w:rsidRDefault="00FD78EF" w:rsidP="00FD78EF">
      <w:pPr>
        <w:spacing w:line="240" w:lineRule="auto"/>
        <w:jc w:val="both"/>
        <w:rPr>
          <w:b/>
          <w:bCs/>
          <w:sz w:val="22"/>
          <w:szCs w:val="22"/>
        </w:rPr>
      </w:pPr>
      <w:r w:rsidRPr="00FD78EF">
        <w:rPr>
          <w:b/>
          <w:bCs/>
          <w:sz w:val="22"/>
          <w:szCs w:val="22"/>
        </w:rPr>
        <w:t>4.3. Finite Measures and OLAP Cells</w:t>
      </w:r>
    </w:p>
    <w:p w14:paraId="00D78AAE" w14:textId="77777777" w:rsidR="00FD78EF" w:rsidRPr="00FD78EF" w:rsidRDefault="00FD78EF" w:rsidP="00FD78EF">
      <w:pPr>
        <w:spacing w:line="240" w:lineRule="auto"/>
        <w:jc w:val="both"/>
        <w:rPr>
          <w:sz w:val="22"/>
          <w:szCs w:val="22"/>
        </w:rPr>
      </w:pPr>
      <w:r w:rsidRPr="00FD78EF">
        <w:rPr>
          <w:sz w:val="22"/>
          <w:szCs w:val="22"/>
        </w:rPr>
        <w:t>For additive quantities, a cube defines a finite measure</w:t>
      </w:r>
    </w:p>
    <w:p w14:paraId="67EFD940" w14:textId="5FC7ABB3"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m:</m:t>
          </m:r>
          <m:r>
            <m:rPr>
              <m:sty m:val="p"/>
            </m:rPr>
            <w:rPr>
              <w:rFonts w:ascii="Cambria Math" w:hAnsi="Cambria Math"/>
              <w:sz w:val="22"/>
              <w:szCs w:val="22"/>
              <w:lang w:val="pt-BR"/>
            </w:rPr>
            <m:t>Σ</m:t>
          </m:r>
          <m:r>
            <w:rPr>
              <w:rFonts w:ascii="Cambria Math" w:hAnsi="Cambria Math"/>
              <w:sz w:val="22"/>
              <w:szCs w:val="22"/>
              <w:lang w:val="pt-BR"/>
            </w:rPr>
            <m:t>→</m:t>
          </m:r>
          <m:sSub>
            <m:sSubPr>
              <m:ctrlPr>
                <w:rPr>
                  <w:rFonts w:ascii="Cambria Math" w:hAnsi="Cambria Math"/>
                  <w:sz w:val="22"/>
                  <w:szCs w:val="22"/>
                  <w:lang w:val="pt-BR"/>
                </w:rPr>
              </m:ctrlPr>
            </m:sSubPr>
            <m:e>
              <m:r>
                <m:rPr>
                  <m:scr m:val="double-struck"/>
                  <m:sty m:val="p"/>
                </m:rPr>
                <w:rPr>
                  <w:rFonts w:ascii="Cambria Math" w:hAnsi="Cambria Math"/>
                  <w:sz w:val="22"/>
                  <w:szCs w:val="22"/>
                  <w:lang w:val="pt-BR"/>
                </w:rPr>
                <m:t>R</m:t>
              </m:r>
            </m:e>
            <m:sub>
              <m:r>
                <w:rPr>
                  <w:rFonts w:ascii="Cambria Math" w:hAnsi="Cambria Math"/>
                  <w:sz w:val="22"/>
                  <w:szCs w:val="22"/>
                  <w:lang w:val="pt-BR"/>
                </w:rPr>
                <m:t>≥0</m:t>
              </m:r>
            </m:sub>
          </m:sSub>
          <m:r>
            <w:rPr>
              <w:rFonts w:ascii="Cambria Math" w:hAnsi="Cambria Math"/>
              <w:sz w:val="22"/>
              <w:szCs w:val="22"/>
              <w:lang w:val="pt-BR"/>
            </w:rPr>
            <m:t>,</m:t>
          </m:r>
          <m:r>
            <w:rPr>
              <w:i/>
              <w:sz w:val="22"/>
              <w:szCs w:val="22"/>
              <w:lang w:val="pt-BR"/>
            </w:rPr>
            <w:br/>
          </m:r>
        </m:oMath>
      </m:oMathPara>
    </w:p>
    <w:p w14:paraId="776E5440" w14:textId="1214C7EE" w:rsidR="00FD78EF" w:rsidRPr="00FD78EF" w:rsidRDefault="00FD78EF" w:rsidP="00FD78EF">
      <w:pPr>
        <w:spacing w:line="240" w:lineRule="auto"/>
        <w:jc w:val="both"/>
        <w:rPr>
          <w:sz w:val="22"/>
          <w:szCs w:val="22"/>
        </w:rPr>
      </w:pPr>
      <w:r w:rsidRPr="00FD78EF">
        <w:rPr>
          <w:sz w:val="22"/>
          <w:szCs w:val="22"/>
        </w:rPr>
        <w:t xml:space="preserve">where </w:t>
      </w:r>
      <m:oMath>
        <m:r>
          <m:rPr>
            <m:sty m:val="p"/>
          </m:rPr>
          <w:rPr>
            <w:rFonts w:ascii="Cambria Math" w:hAnsi="Cambria Math"/>
            <w:sz w:val="22"/>
            <w:szCs w:val="22"/>
            <w:lang w:val="pt-BR"/>
          </w:rPr>
          <m:t>Σ</m:t>
        </m:r>
      </m:oMath>
      <w:r w:rsidRPr="00FD78EF">
        <w:rPr>
          <w:sz w:val="22"/>
          <w:szCs w:val="22"/>
        </w:rPr>
        <w:t xml:space="preserve">is the finite </w:t>
      </w:r>
      <w:r w:rsidRPr="00FD78EF">
        <w:rPr>
          <w:sz w:val="22"/>
          <w:szCs w:val="22"/>
          <w:lang w:val="pt-BR"/>
        </w:rPr>
        <w:t>σ</w:t>
      </w:r>
      <w:r w:rsidRPr="00FD78EF">
        <w:rPr>
          <w:sz w:val="22"/>
          <w:szCs w:val="22"/>
        </w:rPr>
        <w:t>-algebra generated by OLAP cells.</w:t>
      </w:r>
    </w:p>
    <w:p w14:paraId="5EA3050C" w14:textId="1CD16C12" w:rsidR="00FD78EF" w:rsidRPr="00FD78EF" w:rsidRDefault="00FD78EF" w:rsidP="00FD78EF">
      <w:pPr>
        <w:spacing w:line="240" w:lineRule="auto"/>
        <w:jc w:val="both"/>
        <w:rPr>
          <w:sz w:val="22"/>
          <w:szCs w:val="22"/>
          <w:lang w:val="pt-BR"/>
        </w:rPr>
      </w:pPr>
      <w:r w:rsidRPr="00FD78EF">
        <w:rPr>
          <w:sz w:val="22"/>
          <w:szCs w:val="22"/>
          <w:lang w:val="pt-BR"/>
        </w:rPr>
        <w:t xml:space="preserve">If </w:t>
      </w:r>
      <m:oMath>
        <m:r>
          <w:rPr>
            <w:rFonts w:ascii="Cambria Math" w:hAnsi="Cambria Math"/>
            <w:sz w:val="22"/>
            <w:szCs w:val="22"/>
            <w:lang w:val="pt-BR"/>
          </w:rPr>
          <m:t>A∩B=</m:t>
        </m:r>
        <m:r>
          <m:rPr>
            <m:sty m:val="p"/>
          </m:rPr>
          <w:rPr>
            <w:rFonts w:ascii="Cambria Math" w:hAnsi="Cambria Math"/>
            <w:sz w:val="22"/>
            <w:szCs w:val="22"/>
            <w:lang w:val="pt-BR"/>
          </w:rPr>
          <m:t>∅</m:t>
        </m:r>
      </m:oMath>
      <w:r w:rsidRPr="00FD78EF">
        <w:rPr>
          <w:sz w:val="22"/>
          <w:szCs w:val="22"/>
          <w:lang w:val="pt-BR"/>
        </w:rPr>
        <w:t>, then</w:t>
      </w:r>
    </w:p>
    <w:p w14:paraId="2F05897B" w14:textId="13436C50"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m(A∪B)=m(A)+m(B)</m:t>
          </m:r>
          <m:r>
            <m:rPr>
              <m:sty m:val="p"/>
            </m:rPr>
            <w:rPr>
              <w:rFonts w:ascii="Cambria Math" w:hAnsi="Cambria Math"/>
              <w:sz w:val="22"/>
              <w:szCs w:val="22"/>
              <w:lang w:val="pt-BR"/>
            </w:rPr>
            <m:t>.</m:t>
          </m:r>
          <m:r>
            <w:rPr>
              <w:sz w:val="22"/>
              <w:szCs w:val="22"/>
              <w:lang w:val="pt-BR"/>
            </w:rPr>
            <w:br/>
          </m:r>
        </m:oMath>
      </m:oMathPara>
    </w:p>
    <w:p w14:paraId="027811A6" w14:textId="77777777" w:rsidR="00FD78EF" w:rsidRPr="00FD78EF" w:rsidRDefault="00FD78EF" w:rsidP="00FD78EF">
      <w:pPr>
        <w:spacing w:line="240" w:lineRule="auto"/>
        <w:jc w:val="both"/>
        <w:rPr>
          <w:sz w:val="22"/>
          <w:szCs w:val="22"/>
        </w:rPr>
      </w:pPr>
      <w:r w:rsidRPr="00FD78EF">
        <w:rPr>
          <w:sz w:val="22"/>
          <w:szCs w:val="22"/>
        </w:rPr>
        <w:t>Examples include deaths, hospitalizations, births, population counts, domiciles, facilities, beds, rooms, money totals, and some capacity counts.</w:t>
      </w:r>
    </w:p>
    <w:p w14:paraId="5349B83D" w14:textId="77777777" w:rsidR="00FD78EF" w:rsidRPr="00FD78EF" w:rsidRDefault="00FD78EF" w:rsidP="00FD78EF">
      <w:pPr>
        <w:spacing w:line="240" w:lineRule="auto"/>
        <w:jc w:val="both"/>
        <w:rPr>
          <w:sz w:val="22"/>
          <w:szCs w:val="22"/>
        </w:rPr>
      </w:pPr>
      <w:r w:rsidRPr="00FD78EF">
        <w:rPr>
          <w:sz w:val="22"/>
          <w:szCs w:val="22"/>
        </w:rPr>
        <w:t>Not all cubes are measures. Percentages, medians, means, rates, and indices are statistical functionals or densities, and their aggregation laws differ.</w:t>
      </w:r>
    </w:p>
    <w:p w14:paraId="4E2DD913" w14:textId="77777777" w:rsidR="00FD78EF" w:rsidRPr="00FD78EF" w:rsidRDefault="00FD78EF" w:rsidP="00FD78EF">
      <w:pPr>
        <w:spacing w:line="240" w:lineRule="auto"/>
        <w:jc w:val="both"/>
        <w:rPr>
          <w:b/>
          <w:bCs/>
          <w:sz w:val="22"/>
          <w:szCs w:val="22"/>
        </w:rPr>
      </w:pPr>
      <w:r w:rsidRPr="00FD78EF">
        <w:rPr>
          <w:b/>
          <w:bCs/>
          <w:sz w:val="22"/>
          <w:szCs w:val="22"/>
        </w:rPr>
        <w:t>4.4. Restriction</w:t>
      </w:r>
    </w:p>
    <w:p w14:paraId="4FED815F" w14:textId="1B8E51A6" w:rsidR="00FD78EF" w:rsidRPr="00FD78EF" w:rsidRDefault="00FD78EF" w:rsidP="00FD78EF">
      <w:pPr>
        <w:spacing w:line="240" w:lineRule="auto"/>
        <w:jc w:val="both"/>
        <w:rPr>
          <w:sz w:val="22"/>
          <w:szCs w:val="22"/>
        </w:rPr>
      </w:pPr>
      <w:r w:rsidRPr="00FD78EF">
        <w:rPr>
          <w:sz w:val="22"/>
          <w:szCs w:val="22"/>
        </w:rPr>
        <w:t xml:space="preserve">For a measurable subset </w:t>
      </w:r>
      <m:oMath>
        <m:r>
          <w:rPr>
            <w:rFonts w:ascii="Cambria Math" w:hAnsi="Cambria Math"/>
            <w:sz w:val="22"/>
            <w:szCs w:val="22"/>
            <w:lang w:val="pt-BR"/>
          </w:rPr>
          <m:t>C</m:t>
        </m:r>
      </m:oMath>
      <w:r w:rsidRPr="00FD78EF">
        <w:rPr>
          <w:sz w:val="22"/>
          <w:szCs w:val="22"/>
        </w:rPr>
        <w:t>, restriction is</w:t>
      </w:r>
    </w:p>
    <w:p w14:paraId="658900B0" w14:textId="6BF2EC23"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ρ</m:t>
              </m:r>
            </m:e>
            <m:sub>
              <m:r>
                <w:rPr>
                  <w:rFonts w:ascii="Cambria Math" w:hAnsi="Cambria Math"/>
                  <w:sz w:val="22"/>
                  <w:szCs w:val="22"/>
                  <w:lang w:val="pt-BR"/>
                </w:rPr>
                <m:t>C</m:t>
              </m:r>
            </m:sub>
          </m:sSub>
          <m:r>
            <w:rPr>
              <w:rFonts w:ascii="Cambria Math" w:hAnsi="Cambria Math"/>
              <w:sz w:val="22"/>
              <w:szCs w:val="22"/>
              <w:lang w:val="pt-BR"/>
            </w:rPr>
            <m:t>m(B)=m(B∩C)</m:t>
          </m:r>
          <m:r>
            <m:rPr>
              <m:sty m:val="p"/>
            </m:rPr>
            <w:rPr>
              <w:rFonts w:ascii="Cambria Math" w:hAnsi="Cambria Math"/>
              <w:sz w:val="22"/>
              <w:szCs w:val="22"/>
              <w:lang w:val="pt-BR"/>
            </w:rPr>
            <m:t>.</m:t>
          </m:r>
          <m:r>
            <w:rPr>
              <w:sz w:val="22"/>
              <w:szCs w:val="22"/>
              <w:lang w:val="pt-BR"/>
            </w:rPr>
            <w:br/>
          </m:r>
        </m:oMath>
      </m:oMathPara>
    </w:p>
    <w:p w14:paraId="53EC3E59" w14:textId="77777777" w:rsidR="00FD78EF" w:rsidRPr="00FD78EF" w:rsidRDefault="00FD78EF" w:rsidP="00FD78EF">
      <w:pPr>
        <w:spacing w:line="240" w:lineRule="auto"/>
        <w:jc w:val="both"/>
        <w:rPr>
          <w:sz w:val="22"/>
          <w:szCs w:val="22"/>
        </w:rPr>
      </w:pPr>
      <w:r w:rsidRPr="00FD78EF">
        <w:rPr>
          <w:sz w:val="22"/>
          <w:szCs w:val="22"/>
        </w:rPr>
        <w:t>Examples:</w:t>
      </w:r>
    </w:p>
    <w:p w14:paraId="2920B114" w14:textId="1B406F34" w:rsidR="00FD78EF" w:rsidRPr="00FD78EF" w:rsidRDefault="00FD78EF" w:rsidP="00FD78EF">
      <w:pPr>
        <w:spacing w:line="240" w:lineRule="auto"/>
        <w:jc w:val="both"/>
        <w:rPr>
          <w:sz w:val="22"/>
          <w:szCs w:val="22"/>
        </w:rPr>
      </w:pPr>
      <m:oMathPara>
        <m:oMath>
          <m:r>
            <m:rPr>
              <m:nor/>
            </m:rPr>
            <w:rPr>
              <w:sz w:val="22"/>
              <w:szCs w:val="22"/>
            </w:rPr>
            <m:t>deaths restricted to males</m:t>
          </m:r>
          <m:r>
            <w:rPr>
              <w:rFonts w:ascii="Cambria Math" w:hAnsi="Cambria Math"/>
              <w:sz w:val="22"/>
              <w:szCs w:val="22"/>
            </w:rPr>
            <m:t>,</m:t>
          </m:r>
          <m:r>
            <w:rPr>
              <w:i/>
              <w:sz w:val="22"/>
              <w:szCs w:val="22"/>
            </w:rPr>
            <w:br/>
          </m:r>
        </m:oMath>
        <m:oMath>
          <m:r>
            <m:rPr>
              <m:nor/>
            </m:rPr>
            <w:rPr>
              <w:sz w:val="22"/>
              <w:szCs w:val="22"/>
            </w:rPr>
            <m:t>births restricted to mothers aged 15–19</m:t>
          </m:r>
          <m:r>
            <w:rPr>
              <w:rFonts w:ascii="Cambria Math" w:hAnsi="Cambria Math"/>
              <w:sz w:val="22"/>
              <w:szCs w:val="22"/>
            </w:rPr>
            <m:t>,</m:t>
          </m:r>
          <m:r>
            <w:rPr>
              <w:i/>
              <w:sz w:val="22"/>
              <w:szCs w:val="22"/>
            </w:rPr>
            <w:br/>
          </m:r>
        </m:oMath>
        <m:oMath>
          <m:r>
            <m:rPr>
              <m:nor/>
            </m:rPr>
            <w:rPr>
              <w:sz w:val="22"/>
              <w:szCs w:val="22"/>
            </w:rPr>
            <m:t>hospitalizations restricted to ICD group </m:t>
          </m:r>
          <m:r>
            <w:rPr>
              <w:rFonts w:ascii="Cambria Math" w:hAnsi="Cambria Math"/>
              <w:sz w:val="22"/>
              <w:szCs w:val="22"/>
              <w:lang w:val="pt-BR"/>
            </w:rPr>
            <m:t>J</m:t>
          </m:r>
          <m:r>
            <w:rPr>
              <w:rFonts w:ascii="Cambria Math" w:hAnsi="Cambria Math"/>
              <w:sz w:val="22"/>
              <w:szCs w:val="22"/>
            </w:rPr>
            <m:t>00-</m:t>
          </m:r>
          <m:r>
            <w:rPr>
              <w:rFonts w:ascii="Cambria Math" w:hAnsi="Cambria Math"/>
              <w:sz w:val="22"/>
              <w:szCs w:val="22"/>
              <w:lang w:val="pt-BR"/>
            </w:rPr>
            <m:t>J</m:t>
          </m:r>
          <m:r>
            <w:rPr>
              <w:rFonts w:ascii="Cambria Math" w:hAnsi="Cambria Math"/>
              <w:sz w:val="22"/>
              <w:szCs w:val="22"/>
            </w:rPr>
            <m:t>99.</m:t>
          </m:r>
          <m:r>
            <w:rPr>
              <w:i/>
              <w:sz w:val="22"/>
              <w:szCs w:val="22"/>
            </w:rPr>
            <w:br/>
          </m:r>
        </m:oMath>
      </m:oMathPara>
    </w:p>
    <w:p w14:paraId="66361073" w14:textId="77777777" w:rsidR="00FD78EF" w:rsidRPr="00FD78EF" w:rsidRDefault="00FD78EF" w:rsidP="00FD78EF">
      <w:pPr>
        <w:spacing w:line="240" w:lineRule="auto"/>
        <w:jc w:val="both"/>
        <w:rPr>
          <w:sz w:val="22"/>
          <w:szCs w:val="22"/>
        </w:rPr>
      </w:pPr>
      <w:r w:rsidRPr="00FD78EF">
        <w:rPr>
          <w:sz w:val="22"/>
          <w:szCs w:val="22"/>
        </w:rPr>
        <w:t>Restriction is the mathematical form of “slice.”</w:t>
      </w:r>
    </w:p>
    <w:p w14:paraId="4321F0DB" w14:textId="77777777" w:rsidR="00FD78EF" w:rsidRPr="00FD78EF" w:rsidRDefault="00FD78EF" w:rsidP="00FD78EF">
      <w:pPr>
        <w:spacing w:line="240" w:lineRule="auto"/>
        <w:jc w:val="both"/>
        <w:rPr>
          <w:b/>
          <w:bCs/>
          <w:sz w:val="22"/>
          <w:szCs w:val="22"/>
          <w:lang w:val="pt-BR"/>
        </w:rPr>
      </w:pPr>
      <w:r w:rsidRPr="00FD78EF">
        <w:rPr>
          <w:b/>
          <w:bCs/>
          <w:sz w:val="22"/>
          <w:szCs w:val="22"/>
          <w:lang w:val="pt-BR"/>
        </w:rPr>
        <w:t>4.5. Pushforward</w:t>
      </w:r>
    </w:p>
    <w:p w14:paraId="0821DCAD" w14:textId="77777777" w:rsidR="00FD78EF" w:rsidRPr="00FD78EF" w:rsidRDefault="00FD78EF" w:rsidP="00FD78EF">
      <w:pPr>
        <w:spacing w:line="240" w:lineRule="auto"/>
        <w:jc w:val="both"/>
        <w:rPr>
          <w:sz w:val="22"/>
          <w:szCs w:val="22"/>
          <w:lang w:val="pt-BR"/>
        </w:rPr>
      </w:pPr>
      <w:r w:rsidRPr="00FD78EF">
        <w:rPr>
          <w:sz w:val="22"/>
          <w:szCs w:val="22"/>
          <w:lang w:val="pt-BR"/>
        </w:rPr>
        <w:t>For a projection</w:t>
      </w:r>
    </w:p>
    <w:p w14:paraId="161B8788" w14:textId="57524183"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π:</m:t>
          </m:r>
          <m:r>
            <m:rPr>
              <m:sty m:val="p"/>
            </m:rPr>
            <w:rPr>
              <w:rFonts w:ascii="Cambria Math" w:hAnsi="Cambria Math"/>
              <w:sz w:val="22"/>
              <w:szCs w:val="22"/>
              <w:lang w:val="pt-BR"/>
            </w:rPr>
            <m:t>Ω</m:t>
          </m:r>
          <m:r>
            <w:rPr>
              <w:rFonts w:ascii="Cambria Math" w:hAnsi="Cambria Math"/>
              <w:sz w:val="22"/>
              <w:szCs w:val="22"/>
              <w:lang w:val="pt-BR"/>
            </w:rPr>
            <m:t>→</m:t>
          </m:r>
          <m:sSup>
            <m:sSupPr>
              <m:ctrlPr>
                <w:rPr>
                  <w:rFonts w:ascii="Cambria Math" w:hAnsi="Cambria Math"/>
                  <w:sz w:val="22"/>
                  <w:szCs w:val="22"/>
                  <w:lang w:val="pt-BR"/>
                </w:rPr>
              </m:ctrlPr>
            </m:sSupPr>
            <m:e>
              <m:r>
                <m:rPr>
                  <m:sty m:val="p"/>
                </m:rPr>
                <w:rPr>
                  <w:rFonts w:ascii="Cambria Math" w:hAnsi="Cambria Math"/>
                  <w:sz w:val="22"/>
                  <w:szCs w:val="22"/>
                  <w:lang w:val="pt-BR"/>
                </w:rPr>
                <m:t>Ω</m:t>
              </m:r>
            </m:e>
            <m:sup>
              <m:r>
                <m:rPr>
                  <m:sty m:val="p"/>
                </m:rPr>
                <w:rPr>
                  <w:rFonts w:ascii="Cambria Math" w:hAnsi="Cambria Math"/>
                  <w:sz w:val="22"/>
                  <w:szCs w:val="22"/>
                  <w:lang w:val="pt-BR"/>
                </w:rPr>
                <m:t>'</m:t>
              </m:r>
            </m:sup>
          </m:sSup>
          <m:r>
            <w:rPr>
              <w:rFonts w:ascii="Cambria Math" w:hAnsi="Cambria Math"/>
              <w:sz w:val="22"/>
              <w:szCs w:val="22"/>
              <w:lang w:val="pt-BR"/>
            </w:rPr>
            <m:t>,</m:t>
          </m:r>
          <m:r>
            <w:rPr>
              <w:i/>
              <w:sz w:val="22"/>
              <w:szCs w:val="22"/>
              <w:lang w:val="pt-BR"/>
            </w:rPr>
            <w:br/>
          </m:r>
        </m:oMath>
      </m:oMathPara>
    </w:p>
    <w:p w14:paraId="392B261A" w14:textId="77777777" w:rsidR="00FD78EF" w:rsidRPr="00FD78EF" w:rsidRDefault="00FD78EF" w:rsidP="00FD78EF">
      <w:pPr>
        <w:spacing w:line="240" w:lineRule="auto"/>
        <w:jc w:val="both"/>
        <w:rPr>
          <w:sz w:val="22"/>
          <w:szCs w:val="22"/>
          <w:lang w:val="pt-BR"/>
        </w:rPr>
      </w:pPr>
      <w:r w:rsidRPr="00FD78EF">
        <w:rPr>
          <w:sz w:val="22"/>
          <w:szCs w:val="22"/>
          <w:lang w:val="pt-BR"/>
        </w:rPr>
        <w:t>the pushforward measure is</w:t>
      </w:r>
    </w:p>
    <w:p w14:paraId="4761880A" w14:textId="4F6DBF77"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π</m:t>
              </m:r>
            </m:e>
            <m:sub>
              <m:r>
                <w:rPr>
                  <w:rFonts w:ascii="Cambria Math" w:hAnsi="Cambria Math"/>
                  <w:sz w:val="22"/>
                  <w:szCs w:val="22"/>
                  <w:lang w:val="pt-BR"/>
                </w:rPr>
                <m:t>*</m:t>
              </m:r>
            </m:sub>
          </m:sSub>
          <m:r>
            <w:rPr>
              <w:rFonts w:ascii="Cambria Math" w:hAnsi="Cambria Math"/>
              <w:sz w:val="22"/>
              <w:szCs w:val="22"/>
              <w:lang w:val="pt-BR"/>
            </w:rPr>
            <m:t>m)(</m:t>
          </m:r>
          <m:sSup>
            <m:sSupPr>
              <m:ctrlPr>
                <w:rPr>
                  <w:rFonts w:ascii="Cambria Math" w:hAnsi="Cambria Math"/>
                  <w:sz w:val="22"/>
                  <w:szCs w:val="22"/>
                  <w:lang w:val="pt-BR"/>
                </w:rPr>
              </m:ctrlPr>
            </m:sSupPr>
            <m:e>
              <m:r>
                <w:rPr>
                  <w:rFonts w:ascii="Cambria Math" w:hAnsi="Cambria Math"/>
                  <w:sz w:val="22"/>
                  <w:szCs w:val="22"/>
                  <w:lang w:val="pt-BR"/>
                </w:rPr>
                <m:t>B</m:t>
              </m:r>
            </m:e>
            <m:sup>
              <m:r>
                <m:rPr>
                  <m:sty m:val="p"/>
                </m:rPr>
                <w:rPr>
                  <w:rFonts w:ascii="Cambria Math" w:hAnsi="Cambria Math"/>
                  <w:sz w:val="22"/>
                  <w:szCs w:val="22"/>
                  <w:lang w:val="pt-BR"/>
                </w:rPr>
                <m:t>'</m:t>
              </m:r>
            </m:sup>
          </m:sSup>
          <m:r>
            <w:rPr>
              <w:rFonts w:ascii="Cambria Math" w:hAnsi="Cambria Math"/>
              <w:sz w:val="22"/>
              <w:szCs w:val="22"/>
              <w:lang w:val="pt-BR"/>
            </w:rPr>
            <m:t>)=m(</m:t>
          </m:r>
          <m:sSup>
            <m:sSupPr>
              <m:ctrlPr>
                <w:rPr>
                  <w:rFonts w:ascii="Cambria Math" w:hAnsi="Cambria Math"/>
                  <w:sz w:val="22"/>
                  <w:szCs w:val="22"/>
                  <w:lang w:val="pt-BR"/>
                </w:rPr>
              </m:ctrlPr>
            </m:sSupPr>
            <m:e>
              <m:r>
                <w:rPr>
                  <w:rFonts w:ascii="Cambria Math" w:hAnsi="Cambria Math"/>
                  <w:sz w:val="22"/>
                  <w:szCs w:val="22"/>
                  <w:lang w:val="pt-BR"/>
                </w:rPr>
                <m:t>π</m:t>
              </m:r>
            </m:e>
            <m:sup>
              <m:r>
                <w:rPr>
                  <w:rFonts w:ascii="Cambria Math" w:hAnsi="Cambria Math"/>
                  <w:sz w:val="22"/>
                  <w:szCs w:val="22"/>
                  <w:lang w:val="pt-BR"/>
                </w:rPr>
                <m:t>-1</m:t>
              </m:r>
            </m:sup>
          </m:sSup>
          <m:r>
            <w:rPr>
              <w:rFonts w:ascii="Cambria Math" w:hAnsi="Cambria Math"/>
              <w:sz w:val="22"/>
              <w:szCs w:val="22"/>
              <w:lang w:val="pt-BR"/>
            </w:rPr>
            <m:t>(</m:t>
          </m:r>
          <m:sSup>
            <m:sSupPr>
              <m:ctrlPr>
                <w:rPr>
                  <w:rFonts w:ascii="Cambria Math" w:hAnsi="Cambria Math"/>
                  <w:sz w:val="22"/>
                  <w:szCs w:val="22"/>
                  <w:lang w:val="pt-BR"/>
                </w:rPr>
              </m:ctrlPr>
            </m:sSupPr>
            <m:e>
              <m:r>
                <w:rPr>
                  <w:rFonts w:ascii="Cambria Math" w:hAnsi="Cambria Math"/>
                  <w:sz w:val="22"/>
                  <w:szCs w:val="22"/>
                  <w:lang w:val="pt-BR"/>
                </w:rPr>
                <m:t>B</m:t>
              </m:r>
            </m:e>
            <m:sup>
              <m:r>
                <m:rPr>
                  <m:sty m:val="p"/>
                </m:rPr>
                <w:rPr>
                  <w:rFonts w:ascii="Cambria Math" w:hAnsi="Cambria Math"/>
                  <w:sz w:val="22"/>
                  <w:szCs w:val="22"/>
                  <w:lang w:val="pt-BR"/>
                </w:rPr>
                <m:t>'</m:t>
              </m:r>
            </m:sup>
          </m:sSup>
          <m:r>
            <w:rPr>
              <w:rFonts w:ascii="Cambria Math" w:hAnsi="Cambria Math"/>
              <w:sz w:val="22"/>
              <w:szCs w:val="22"/>
              <w:lang w:val="pt-BR"/>
            </w:rPr>
            <m:t>))</m:t>
          </m:r>
          <m:r>
            <m:rPr>
              <m:sty m:val="p"/>
            </m:rPr>
            <w:rPr>
              <w:rFonts w:ascii="Cambria Math" w:hAnsi="Cambria Math"/>
              <w:sz w:val="22"/>
              <w:szCs w:val="22"/>
              <w:lang w:val="pt-BR"/>
            </w:rPr>
            <m:t>.</m:t>
          </m:r>
          <m:r>
            <w:rPr>
              <w:sz w:val="22"/>
              <w:szCs w:val="22"/>
              <w:lang w:val="pt-BR"/>
            </w:rPr>
            <w:br/>
          </m:r>
        </m:oMath>
      </m:oMathPara>
    </w:p>
    <w:p w14:paraId="03ACC440" w14:textId="77777777" w:rsidR="00FD78EF" w:rsidRPr="00FD78EF" w:rsidRDefault="00FD78EF" w:rsidP="00FD78EF">
      <w:pPr>
        <w:spacing w:line="240" w:lineRule="auto"/>
        <w:jc w:val="both"/>
        <w:rPr>
          <w:sz w:val="22"/>
          <w:szCs w:val="22"/>
        </w:rPr>
      </w:pPr>
      <w:r w:rsidRPr="00FD78EF">
        <w:rPr>
          <w:sz w:val="22"/>
          <w:szCs w:val="22"/>
        </w:rPr>
        <w:t>This is OLAP roll-up or marginalization.</w:t>
      </w:r>
    </w:p>
    <w:p w14:paraId="15F16BD9" w14:textId="77777777" w:rsidR="00FD78EF" w:rsidRPr="00FD78EF" w:rsidRDefault="00FD78EF" w:rsidP="00FD78EF">
      <w:pPr>
        <w:spacing w:line="240" w:lineRule="auto"/>
        <w:jc w:val="both"/>
        <w:rPr>
          <w:sz w:val="22"/>
          <w:szCs w:val="22"/>
        </w:rPr>
      </w:pPr>
      <w:r w:rsidRPr="00FD78EF">
        <w:rPr>
          <w:sz w:val="22"/>
          <w:szCs w:val="22"/>
        </w:rPr>
        <w:t>If deaths are defined by municipality-year-age-sex-race, then pushing forward over race gives deaths by municipality-year-age-sex.</w:t>
      </w:r>
    </w:p>
    <w:p w14:paraId="69C317D4" w14:textId="77777777" w:rsidR="00FD78EF" w:rsidRPr="00FD78EF" w:rsidRDefault="00FD78EF" w:rsidP="00FD78EF">
      <w:pPr>
        <w:spacing w:line="240" w:lineRule="auto"/>
        <w:jc w:val="both"/>
        <w:rPr>
          <w:sz w:val="22"/>
          <w:szCs w:val="22"/>
        </w:rPr>
      </w:pPr>
      <w:r w:rsidRPr="00FD78EF">
        <w:rPr>
          <w:sz w:val="22"/>
          <w:szCs w:val="22"/>
        </w:rPr>
        <w:t>Pushforward is valid for additive measures. It is not directly valid for medians or rates.</w:t>
      </w:r>
    </w:p>
    <w:p w14:paraId="7C762276" w14:textId="77777777" w:rsidR="00FD78EF" w:rsidRPr="00FD78EF" w:rsidRDefault="00FD78EF" w:rsidP="00FD78EF">
      <w:pPr>
        <w:spacing w:line="240" w:lineRule="auto"/>
        <w:jc w:val="both"/>
        <w:rPr>
          <w:b/>
          <w:bCs/>
          <w:sz w:val="22"/>
          <w:szCs w:val="22"/>
        </w:rPr>
      </w:pPr>
      <w:r w:rsidRPr="00FD78EF">
        <w:rPr>
          <w:b/>
          <w:bCs/>
          <w:sz w:val="22"/>
          <w:szCs w:val="22"/>
        </w:rPr>
        <w:t>4.6. Pullback</w:t>
      </w:r>
    </w:p>
    <w:p w14:paraId="5B151222" w14:textId="68CCFDA8" w:rsidR="00FD78EF" w:rsidRPr="00FD78EF" w:rsidRDefault="00FD78EF" w:rsidP="00FD78EF">
      <w:pPr>
        <w:spacing w:line="240" w:lineRule="auto"/>
        <w:jc w:val="both"/>
        <w:rPr>
          <w:sz w:val="22"/>
          <w:szCs w:val="22"/>
        </w:rPr>
      </w:pPr>
      <w:r w:rsidRPr="00FD78EF">
        <w:rPr>
          <w:sz w:val="22"/>
          <w:szCs w:val="22"/>
        </w:rPr>
        <w:t xml:space="preserve">For a function </w:t>
      </w:r>
      <m:oMath>
        <m:r>
          <w:rPr>
            <w:rFonts w:ascii="Cambria Math" w:hAnsi="Cambria Math"/>
            <w:sz w:val="22"/>
            <w:szCs w:val="22"/>
            <w:lang w:val="pt-BR"/>
          </w:rPr>
          <m:t>f</m:t>
        </m:r>
      </m:oMath>
      <w:r w:rsidRPr="00FD78EF">
        <w:rPr>
          <w:sz w:val="22"/>
          <w:szCs w:val="22"/>
        </w:rPr>
        <w:t>on a coarse support, pullback is</w:t>
      </w:r>
    </w:p>
    <w:p w14:paraId="52659990" w14:textId="7A9378AE" w:rsidR="00FD78EF" w:rsidRPr="00FD78EF" w:rsidRDefault="00FD78EF" w:rsidP="00FD78EF">
      <w:pPr>
        <w:spacing w:line="240" w:lineRule="auto"/>
        <w:jc w:val="both"/>
        <w:rPr>
          <w:sz w:val="22"/>
          <w:szCs w:val="22"/>
          <w:lang w:val="pt-BR"/>
        </w:rPr>
      </w:pPr>
      <m:oMathPara>
        <m:oMath>
          <m:sSup>
            <m:sSupPr>
              <m:ctrlPr>
                <w:rPr>
                  <w:rFonts w:ascii="Cambria Math" w:hAnsi="Cambria Math"/>
                  <w:sz w:val="22"/>
                  <w:szCs w:val="22"/>
                  <w:lang w:val="pt-BR"/>
                </w:rPr>
              </m:ctrlPr>
            </m:sSupPr>
            <m:e>
              <m:r>
                <w:rPr>
                  <w:rFonts w:ascii="Cambria Math" w:hAnsi="Cambria Math"/>
                  <w:sz w:val="22"/>
                  <w:szCs w:val="22"/>
                  <w:lang w:val="pt-BR"/>
                </w:rPr>
                <m:t>π</m:t>
              </m:r>
            </m:e>
            <m:sup>
              <m:r>
                <w:rPr>
                  <w:rFonts w:ascii="Cambria Math" w:hAnsi="Cambria Math"/>
                  <w:sz w:val="22"/>
                  <w:szCs w:val="22"/>
                  <w:lang w:val="pt-BR"/>
                </w:rPr>
                <m:t>*</m:t>
              </m:r>
            </m:sup>
          </m:sSup>
          <m:r>
            <w:rPr>
              <w:rFonts w:ascii="Cambria Math" w:hAnsi="Cambria Math"/>
              <w:sz w:val="22"/>
              <w:szCs w:val="22"/>
              <w:lang w:val="pt-BR"/>
            </w:rPr>
            <m:t>f=f∘π</m:t>
          </m:r>
          <m:r>
            <m:rPr>
              <m:sty m:val="p"/>
            </m:rPr>
            <w:rPr>
              <w:rFonts w:ascii="Cambria Math" w:hAnsi="Cambria Math"/>
              <w:sz w:val="22"/>
              <w:szCs w:val="22"/>
              <w:lang w:val="pt-BR"/>
            </w:rPr>
            <m:t>.</m:t>
          </m:r>
          <m:r>
            <w:rPr>
              <w:sz w:val="22"/>
              <w:szCs w:val="22"/>
              <w:lang w:val="pt-BR"/>
            </w:rPr>
            <w:br/>
          </m:r>
        </m:oMath>
      </m:oMathPara>
    </w:p>
    <w:p w14:paraId="1EC102C7" w14:textId="77777777" w:rsidR="00FD78EF" w:rsidRPr="00FD78EF" w:rsidRDefault="00FD78EF" w:rsidP="00FD78EF">
      <w:pPr>
        <w:spacing w:line="240" w:lineRule="auto"/>
        <w:jc w:val="both"/>
        <w:rPr>
          <w:sz w:val="22"/>
          <w:szCs w:val="22"/>
        </w:rPr>
      </w:pPr>
      <w:r w:rsidRPr="00FD78EF">
        <w:rPr>
          <w:sz w:val="22"/>
          <w:szCs w:val="22"/>
        </w:rPr>
        <w:t>This broadcasts a contextual field, such as municipal GDP per capita, to a finer support such as municipality-year-age-sex.</w:t>
      </w:r>
    </w:p>
    <w:p w14:paraId="6D94617C" w14:textId="1E601F40" w:rsidR="00FD78EF" w:rsidRPr="00FD78EF" w:rsidRDefault="00FD78EF" w:rsidP="00FD78EF">
      <w:pPr>
        <w:spacing w:line="240" w:lineRule="auto"/>
        <w:jc w:val="both"/>
        <w:rPr>
          <w:sz w:val="22"/>
          <w:szCs w:val="22"/>
        </w:rPr>
      </w:pPr>
      <w:r w:rsidRPr="00FD78EF">
        <w:rPr>
          <w:sz w:val="22"/>
          <w:szCs w:val="22"/>
        </w:rPr>
        <w:t xml:space="preserve">But a coarse measure cannot be pulled back to a fine denominator without an allocation kernel. If </w:t>
      </w:r>
      <m:oMath>
        <m:r>
          <w:rPr>
            <w:rFonts w:ascii="Cambria Math" w:hAnsi="Cambria Math"/>
            <w:sz w:val="22"/>
            <w:szCs w:val="22"/>
            <w:lang w:val="pt-BR"/>
          </w:rPr>
          <m:t>μ</m:t>
        </m:r>
        <m:r>
          <w:rPr>
            <w:rFonts w:ascii="Cambria Math" w:hAnsi="Cambria Math"/>
            <w:sz w:val="22"/>
            <w:szCs w:val="22"/>
          </w:rPr>
          <m:t>(</m:t>
        </m:r>
        <m:r>
          <w:rPr>
            <w:rFonts w:ascii="Cambria Math" w:hAnsi="Cambria Math"/>
            <w:sz w:val="22"/>
            <w:szCs w:val="22"/>
            <w:lang w:val="pt-BR"/>
          </w:rPr>
          <m:t>s</m:t>
        </m:r>
        <m:r>
          <w:rPr>
            <w:rFonts w:ascii="Cambria Math" w:hAnsi="Cambria Math"/>
            <w:sz w:val="22"/>
            <w:szCs w:val="22"/>
          </w:rPr>
          <m:t>,</m:t>
        </m:r>
        <m:r>
          <w:rPr>
            <w:rFonts w:ascii="Cambria Math" w:hAnsi="Cambria Math"/>
            <w:sz w:val="22"/>
            <w:szCs w:val="22"/>
            <w:lang w:val="pt-BR"/>
          </w:rPr>
          <m:t>t</m:t>
        </m:r>
        <m:r>
          <w:rPr>
            <w:rFonts w:ascii="Cambria Math" w:hAnsi="Cambria Math"/>
            <w:sz w:val="22"/>
            <w:szCs w:val="22"/>
          </w:rPr>
          <m:t>)</m:t>
        </m:r>
      </m:oMath>
      <w:r w:rsidRPr="00FD78EF">
        <w:rPr>
          <w:sz w:val="22"/>
          <w:szCs w:val="22"/>
        </w:rPr>
        <w:t xml:space="preserve">is total population, there is no canonical operation yielding </w:t>
      </w:r>
      <m:oMath>
        <m:r>
          <w:rPr>
            <w:rFonts w:ascii="Cambria Math" w:hAnsi="Cambria Math"/>
            <w:sz w:val="22"/>
            <w:szCs w:val="22"/>
            <w:lang w:val="pt-BR"/>
          </w:rPr>
          <m:t>μ</m:t>
        </m:r>
        <m:r>
          <w:rPr>
            <w:rFonts w:ascii="Cambria Math" w:hAnsi="Cambria Math"/>
            <w:sz w:val="22"/>
            <w:szCs w:val="22"/>
          </w:rPr>
          <m:t>(</m:t>
        </m:r>
        <m:r>
          <w:rPr>
            <w:rFonts w:ascii="Cambria Math" w:hAnsi="Cambria Math"/>
            <w:sz w:val="22"/>
            <w:szCs w:val="22"/>
            <w:lang w:val="pt-BR"/>
          </w:rPr>
          <m:t>s</m:t>
        </m:r>
        <m:r>
          <w:rPr>
            <w:rFonts w:ascii="Cambria Math" w:hAnsi="Cambria Math"/>
            <w:sz w:val="22"/>
            <w:szCs w:val="22"/>
          </w:rPr>
          <m:t>,</m:t>
        </m:r>
        <m:r>
          <w:rPr>
            <w:rFonts w:ascii="Cambria Math" w:hAnsi="Cambria Math"/>
            <w:sz w:val="22"/>
            <w:szCs w:val="22"/>
            <w:lang w:val="pt-BR"/>
          </w:rPr>
          <m:t>t</m:t>
        </m:r>
        <m:r>
          <w:rPr>
            <w:rFonts w:ascii="Cambria Math" w:hAnsi="Cambria Math"/>
            <w:sz w:val="22"/>
            <w:szCs w:val="22"/>
          </w:rPr>
          <m:t>,</m:t>
        </m:r>
        <m:r>
          <w:rPr>
            <w:rFonts w:ascii="Cambria Math" w:hAnsi="Cambria Math"/>
            <w:sz w:val="22"/>
            <w:szCs w:val="22"/>
            <w:lang w:val="pt-BR"/>
          </w:rPr>
          <m:t>a</m:t>
        </m:r>
        <m:r>
          <w:rPr>
            <w:rFonts w:ascii="Cambria Math" w:hAnsi="Cambria Math"/>
            <w:sz w:val="22"/>
            <w:szCs w:val="22"/>
          </w:rPr>
          <m:t>,</m:t>
        </m:r>
        <m:r>
          <w:rPr>
            <w:rFonts w:ascii="Cambria Math" w:hAnsi="Cambria Math"/>
            <w:sz w:val="22"/>
            <w:szCs w:val="22"/>
            <w:lang w:val="pt-BR"/>
          </w:rPr>
          <m:t>σ</m:t>
        </m:r>
        <m:r>
          <w:rPr>
            <w:rFonts w:ascii="Cambria Math" w:hAnsi="Cambria Math"/>
            <w:sz w:val="22"/>
            <w:szCs w:val="22"/>
          </w:rPr>
          <m:t>)</m:t>
        </m:r>
      </m:oMath>
      <w:r w:rsidRPr="00FD78EF">
        <w:rPr>
          <w:sz w:val="22"/>
          <w:szCs w:val="22"/>
        </w:rPr>
        <w:t>unless a conditional distribution</w:t>
      </w:r>
    </w:p>
    <w:p w14:paraId="706CC00A" w14:textId="49C66A14"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q(a,σ∣s,t)</m:t>
          </m:r>
          <m:r>
            <w:rPr>
              <w:i/>
              <w:sz w:val="22"/>
              <w:szCs w:val="22"/>
              <w:lang w:val="pt-BR"/>
            </w:rPr>
            <w:br/>
          </m:r>
        </m:oMath>
      </m:oMathPara>
    </w:p>
    <w:p w14:paraId="1710325A" w14:textId="77777777" w:rsidR="00FD78EF" w:rsidRPr="00FD78EF" w:rsidRDefault="00FD78EF" w:rsidP="00FD78EF">
      <w:pPr>
        <w:spacing w:line="240" w:lineRule="auto"/>
        <w:jc w:val="both"/>
        <w:rPr>
          <w:sz w:val="22"/>
          <w:szCs w:val="22"/>
          <w:lang w:val="pt-BR"/>
        </w:rPr>
      </w:pPr>
      <w:r w:rsidRPr="00FD78EF">
        <w:rPr>
          <w:sz w:val="22"/>
          <w:szCs w:val="22"/>
          <w:lang w:val="pt-BR"/>
        </w:rPr>
        <w:t>is supplied.</w:t>
      </w:r>
    </w:p>
    <w:p w14:paraId="63685DC4" w14:textId="77777777" w:rsidR="00FD78EF" w:rsidRPr="00FD78EF" w:rsidRDefault="00FD78EF" w:rsidP="00FD78EF">
      <w:pPr>
        <w:spacing w:line="240" w:lineRule="auto"/>
        <w:jc w:val="both"/>
        <w:rPr>
          <w:sz w:val="22"/>
          <w:szCs w:val="22"/>
          <w:lang w:val="pt-BR"/>
        </w:rPr>
      </w:pPr>
      <w:r w:rsidRPr="00FD78EF">
        <w:rPr>
          <w:sz w:val="22"/>
          <w:szCs w:val="22"/>
          <w:lang w:val="pt-BR"/>
        </w:rPr>
        <w:t>Then</w:t>
      </w:r>
    </w:p>
    <w:p w14:paraId="35E21573" w14:textId="70D550B2" w:rsidR="00FD78EF" w:rsidRPr="00FD78EF" w:rsidRDefault="00FD78EF" w:rsidP="00FD78EF">
      <w:pPr>
        <w:spacing w:line="240" w:lineRule="auto"/>
        <w:jc w:val="both"/>
        <w:rPr>
          <w:sz w:val="22"/>
          <w:szCs w:val="22"/>
          <w:lang w:val="pt-BR"/>
        </w:rPr>
      </w:pPr>
      <m:oMathPara>
        <m:oMath>
          <m:acc>
            <m:accPr>
              <m:chr m:val="̃"/>
              <m:ctrlPr>
                <w:rPr>
                  <w:rFonts w:ascii="Cambria Math" w:hAnsi="Cambria Math"/>
                  <w:sz w:val="22"/>
                  <w:szCs w:val="22"/>
                  <w:lang w:val="pt-BR"/>
                </w:rPr>
              </m:ctrlPr>
            </m:accPr>
            <m:e>
              <m:r>
                <w:rPr>
                  <w:rFonts w:ascii="Cambria Math" w:hAnsi="Cambria Math"/>
                  <w:sz w:val="22"/>
                  <w:szCs w:val="22"/>
                  <w:lang w:val="pt-BR"/>
                </w:rPr>
                <m:t>μ</m:t>
              </m:r>
            </m:e>
          </m:acc>
          <m:r>
            <w:rPr>
              <w:rFonts w:ascii="Cambria Math" w:hAnsi="Cambria Math"/>
              <w:sz w:val="22"/>
              <w:szCs w:val="22"/>
              <w:lang w:val="pt-BR"/>
            </w:rPr>
            <m:t>(s,t,a,σ)=μ(s,t)q(a,σ∣s,t)</m:t>
          </m:r>
          <m:r>
            <m:rPr>
              <m:sty m:val="p"/>
            </m:rPr>
            <w:rPr>
              <w:rFonts w:ascii="Cambria Math" w:hAnsi="Cambria Math"/>
              <w:sz w:val="22"/>
              <w:szCs w:val="22"/>
              <w:lang w:val="pt-BR"/>
            </w:rPr>
            <m:t>.</m:t>
          </m:r>
          <m:r>
            <w:rPr>
              <w:sz w:val="22"/>
              <w:szCs w:val="22"/>
              <w:lang w:val="pt-BR"/>
            </w:rPr>
            <w:br/>
          </m:r>
        </m:oMath>
      </m:oMathPara>
    </w:p>
    <w:p w14:paraId="3D5DB02C" w14:textId="77777777" w:rsidR="00FD78EF" w:rsidRPr="00FD78EF" w:rsidRDefault="00FD78EF" w:rsidP="00FD78EF">
      <w:pPr>
        <w:spacing w:line="240" w:lineRule="auto"/>
        <w:jc w:val="both"/>
        <w:rPr>
          <w:sz w:val="22"/>
          <w:szCs w:val="22"/>
        </w:rPr>
      </w:pPr>
      <w:r w:rsidRPr="00FD78EF">
        <w:rPr>
          <w:sz w:val="22"/>
          <w:szCs w:val="22"/>
        </w:rPr>
        <w:t>This belongs to Problem 3, not Problem 1.</w:t>
      </w:r>
    </w:p>
    <w:p w14:paraId="4E3C6831" w14:textId="77777777" w:rsidR="00FD78EF" w:rsidRPr="00FD78EF" w:rsidRDefault="00FD78EF" w:rsidP="00FD78EF">
      <w:pPr>
        <w:spacing w:line="240" w:lineRule="auto"/>
        <w:jc w:val="both"/>
        <w:rPr>
          <w:sz w:val="22"/>
          <w:szCs w:val="22"/>
        </w:rPr>
      </w:pPr>
      <w:r w:rsidRPr="00FD78EF">
        <w:rPr>
          <w:sz w:val="22"/>
          <w:szCs w:val="22"/>
        </w:rPr>
        <w:t>Thus:</w:t>
      </w:r>
    </w:p>
    <w:p w14:paraId="7E760254" w14:textId="166958A6" w:rsidR="00FD78EF" w:rsidRPr="00FD78EF" w:rsidRDefault="00FD78EF" w:rsidP="00FD78EF">
      <w:pPr>
        <w:spacing w:line="240" w:lineRule="auto"/>
        <w:jc w:val="both"/>
        <w:rPr>
          <w:sz w:val="22"/>
          <w:szCs w:val="22"/>
        </w:rPr>
      </w:pPr>
      <m:oMathPara>
        <m:oMath>
          <m:borderBox>
            <m:borderBoxPr>
              <m:ctrlPr>
                <w:rPr>
                  <w:rFonts w:ascii="Cambria Math" w:hAnsi="Cambria Math"/>
                  <w:sz w:val="22"/>
                  <w:szCs w:val="22"/>
                  <w:lang w:val="pt-BR"/>
                </w:rPr>
              </m:ctrlPr>
            </m:borderBoxPr>
            <m:e>
              <m:eqArr>
                <m:eqArrPr>
                  <m:ctrlPr>
                    <w:rPr>
                      <w:rFonts w:ascii="Cambria Math" w:hAnsi="Cambria Math"/>
                      <w:sz w:val="22"/>
                      <w:szCs w:val="22"/>
                    </w:rPr>
                  </m:ctrlPr>
                </m:eqArrPr>
                <m:e>
                  <m:r>
                    <m:rPr>
                      <m:nor/>
                    </m:rPr>
                    <w:rPr>
                      <w:sz w:val="22"/>
                      <w:szCs w:val="22"/>
                    </w:rPr>
                    <m:t>pullback broadcasts contextual functions, </m:t>
                  </m:r>
                </m:e>
                <m:e>
                  <m:r>
                    <m:rPr>
                      <m:nor/>
                    </m:rPr>
                    <w:rPr>
                      <w:sz w:val="22"/>
                      <w:szCs w:val="22"/>
                    </w:rPr>
                    <m:t>not denominating measures.</m:t>
                  </m:r>
                </m:e>
              </m:eqArr>
            </m:e>
          </m:borderBox>
          <m:r>
            <w:rPr>
              <w:sz w:val="22"/>
              <w:szCs w:val="22"/>
            </w:rPr>
            <w:br/>
          </m:r>
        </m:oMath>
      </m:oMathPara>
    </w:p>
    <w:p w14:paraId="10444B40" w14:textId="77777777" w:rsidR="00FD78EF" w:rsidRPr="00FD78EF" w:rsidRDefault="00FD78EF" w:rsidP="00FD78EF">
      <w:pPr>
        <w:spacing w:line="240" w:lineRule="auto"/>
        <w:jc w:val="both"/>
        <w:rPr>
          <w:b/>
          <w:bCs/>
          <w:sz w:val="22"/>
          <w:szCs w:val="22"/>
        </w:rPr>
      </w:pPr>
      <w:r w:rsidRPr="00FD78EF">
        <w:rPr>
          <w:b/>
          <w:bCs/>
          <w:sz w:val="22"/>
          <w:szCs w:val="22"/>
        </w:rPr>
        <w:t>4.7. Radon–Nikodym Density</w:t>
      </w:r>
    </w:p>
    <w:p w14:paraId="27079E1C" w14:textId="507040F6" w:rsidR="00FD78EF" w:rsidRPr="00FD78EF" w:rsidRDefault="00FD78EF" w:rsidP="00FD78EF">
      <w:pPr>
        <w:spacing w:line="240" w:lineRule="auto"/>
        <w:jc w:val="both"/>
        <w:rPr>
          <w:sz w:val="22"/>
          <w:szCs w:val="22"/>
        </w:rPr>
      </w:pPr>
      <w:r w:rsidRPr="00FD78EF">
        <w:rPr>
          <w:sz w:val="22"/>
          <w:szCs w:val="22"/>
        </w:rPr>
        <w:t xml:space="preserve">If </w:t>
      </w:r>
      <m:oMath>
        <m:r>
          <w:rPr>
            <w:rFonts w:ascii="Cambria Math" w:hAnsi="Cambria Math"/>
            <w:sz w:val="22"/>
            <w:szCs w:val="22"/>
            <w:lang w:val="pt-BR"/>
          </w:rPr>
          <m:t>ν</m:t>
        </m:r>
      </m:oMath>
      <w:r w:rsidRPr="00FD78EF">
        <w:rPr>
          <w:sz w:val="22"/>
          <w:szCs w:val="22"/>
        </w:rPr>
        <w:t xml:space="preserve">is an event or numerator measure and </w:t>
      </w:r>
      <m:oMath>
        <m:r>
          <w:rPr>
            <w:rFonts w:ascii="Cambria Math" w:hAnsi="Cambria Math"/>
            <w:sz w:val="22"/>
            <w:szCs w:val="22"/>
            <w:lang w:val="pt-BR"/>
          </w:rPr>
          <m:t>μ</m:t>
        </m:r>
      </m:oMath>
      <w:r w:rsidRPr="00FD78EF">
        <w:rPr>
          <w:sz w:val="22"/>
          <w:szCs w:val="22"/>
        </w:rPr>
        <w:t>is a reference/exposure measure, and if</w:t>
      </w:r>
    </w:p>
    <w:p w14:paraId="6A495310" w14:textId="32A82E09"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ν≪μ,</m:t>
          </m:r>
          <m:r>
            <w:rPr>
              <w:i/>
              <w:sz w:val="22"/>
              <w:szCs w:val="22"/>
              <w:lang w:val="pt-BR"/>
            </w:rPr>
            <w:br/>
          </m:r>
        </m:oMath>
      </m:oMathPara>
    </w:p>
    <w:p w14:paraId="1A04842D" w14:textId="77777777" w:rsidR="00FD78EF" w:rsidRPr="00FD78EF" w:rsidRDefault="00FD78EF" w:rsidP="00FD78EF">
      <w:pPr>
        <w:spacing w:line="240" w:lineRule="auto"/>
        <w:jc w:val="both"/>
        <w:rPr>
          <w:sz w:val="22"/>
          <w:szCs w:val="22"/>
        </w:rPr>
      </w:pPr>
      <w:r w:rsidRPr="00FD78EF">
        <w:rPr>
          <w:sz w:val="22"/>
          <w:szCs w:val="22"/>
        </w:rPr>
        <w:t>then the Radon–Nikodym density exists:</w:t>
      </w:r>
    </w:p>
    <w:p w14:paraId="3A4F7363" w14:textId="30DBD458"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f=</m:t>
          </m:r>
          <m:f>
            <m:fPr>
              <m:ctrlPr>
                <w:rPr>
                  <w:rFonts w:ascii="Cambria Math" w:hAnsi="Cambria Math"/>
                  <w:sz w:val="22"/>
                  <w:szCs w:val="22"/>
                  <w:lang w:val="pt-BR"/>
                </w:rPr>
              </m:ctrlPr>
            </m:fPr>
            <m:num>
              <m:r>
                <w:rPr>
                  <w:rFonts w:ascii="Cambria Math" w:hAnsi="Cambria Math"/>
                  <w:sz w:val="22"/>
                  <w:szCs w:val="22"/>
                  <w:lang w:val="pt-BR"/>
                </w:rPr>
                <m:t>dν</m:t>
              </m:r>
            </m:num>
            <m:den>
              <m:r>
                <w:rPr>
                  <w:rFonts w:ascii="Cambria Math" w:hAnsi="Cambria Math"/>
                  <w:sz w:val="22"/>
                  <w:szCs w:val="22"/>
                  <w:lang w:val="pt-BR"/>
                </w:rPr>
                <m:t>dμ</m:t>
              </m:r>
            </m:den>
          </m:f>
          <m:r>
            <m:rPr>
              <m:sty m:val="p"/>
            </m:rPr>
            <w:rPr>
              <w:rFonts w:ascii="Cambria Math" w:hAnsi="Cambria Math"/>
              <w:sz w:val="22"/>
              <w:szCs w:val="22"/>
              <w:lang w:val="pt-BR"/>
            </w:rPr>
            <m:t>.</m:t>
          </m:r>
          <m:r>
            <w:rPr>
              <w:sz w:val="22"/>
              <w:szCs w:val="22"/>
              <w:lang w:val="pt-BR"/>
            </w:rPr>
            <w:br/>
          </m:r>
        </m:oMath>
      </m:oMathPara>
    </w:p>
    <w:p w14:paraId="150A69EB" w14:textId="77777777" w:rsidR="00FD78EF" w:rsidRPr="00FD78EF" w:rsidRDefault="00FD78EF" w:rsidP="00FD78EF">
      <w:pPr>
        <w:spacing w:line="240" w:lineRule="auto"/>
        <w:jc w:val="both"/>
        <w:rPr>
          <w:sz w:val="22"/>
          <w:szCs w:val="22"/>
        </w:rPr>
      </w:pPr>
      <w:r w:rsidRPr="00FD78EF">
        <w:rPr>
          <w:sz w:val="22"/>
          <w:szCs w:val="22"/>
        </w:rPr>
        <w:t>In finite cells,</w:t>
      </w:r>
    </w:p>
    <w:p w14:paraId="4B8E24C0" w14:textId="790C4001" w:rsidR="00FD78EF" w:rsidRPr="00FD78EF" w:rsidRDefault="00FD78EF" w:rsidP="00FD78EF">
      <w:pPr>
        <w:spacing w:line="240" w:lineRule="auto"/>
        <w:jc w:val="both"/>
        <w:rPr>
          <w:sz w:val="22"/>
          <w:szCs w:val="22"/>
        </w:rPr>
      </w:pPr>
      <m:oMathPara>
        <m:oMath>
          <m:r>
            <w:rPr>
              <w:rFonts w:ascii="Cambria Math" w:hAnsi="Cambria Math"/>
              <w:sz w:val="22"/>
              <w:szCs w:val="22"/>
              <w:lang w:val="pt-BR"/>
            </w:rPr>
            <m:t>f</m:t>
          </m:r>
          <m:r>
            <w:rPr>
              <w:rFonts w:ascii="Cambria Math" w:hAnsi="Cambria Math"/>
              <w:sz w:val="22"/>
              <w:szCs w:val="22"/>
            </w:rPr>
            <m:t>(</m:t>
          </m:r>
          <m:r>
            <w:rPr>
              <w:rFonts w:ascii="Cambria Math" w:hAnsi="Cambria Math"/>
              <w:sz w:val="22"/>
              <w:szCs w:val="22"/>
              <w:lang w:val="pt-BR"/>
            </w:rPr>
            <m:t>B</m:t>
          </m:r>
          <m:r>
            <w:rPr>
              <w:rFonts w:ascii="Cambria Math" w:hAnsi="Cambria Math"/>
              <w:sz w:val="22"/>
              <w:szCs w:val="22"/>
            </w:rPr>
            <m:t>)=</m:t>
          </m:r>
          <m:f>
            <m:fPr>
              <m:ctrlPr>
                <w:rPr>
                  <w:rFonts w:ascii="Cambria Math" w:hAnsi="Cambria Math"/>
                  <w:sz w:val="22"/>
                  <w:szCs w:val="22"/>
                  <w:lang w:val="pt-BR"/>
                </w:rPr>
              </m:ctrlPr>
            </m:fPr>
            <m:num>
              <m:r>
                <w:rPr>
                  <w:rFonts w:ascii="Cambria Math" w:hAnsi="Cambria Math"/>
                  <w:sz w:val="22"/>
                  <w:szCs w:val="22"/>
                  <w:lang w:val="pt-BR"/>
                </w:rPr>
                <m:t>ν</m:t>
              </m:r>
              <m:r>
                <w:rPr>
                  <w:rFonts w:ascii="Cambria Math" w:hAnsi="Cambria Math"/>
                  <w:sz w:val="22"/>
                  <w:szCs w:val="22"/>
                </w:rPr>
                <m:t>(</m:t>
              </m:r>
              <m:r>
                <w:rPr>
                  <w:rFonts w:ascii="Cambria Math" w:hAnsi="Cambria Math"/>
                  <w:sz w:val="22"/>
                  <w:szCs w:val="22"/>
                  <w:lang w:val="pt-BR"/>
                </w:rPr>
                <m:t>B</m:t>
              </m:r>
              <m:r>
                <w:rPr>
                  <w:rFonts w:ascii="Cambria Math" w:hAnsi="Cambria Math"/>
                  <w:sz w:val="22"/>
                  <w:szCs w:val="22"/>
                </w:rPr>
                <m:t>)</m:t>
              </m:r>
            </m:num>
            <m:den>
              <m:r>
                <w:rPr>
                  <w:rFonts w:ascii="Cambria Math" w:hAnsi="Cambria Math"/>
                  <w:sz w:val="22"/>
                  <w:szCs w:val="22"/>
                  <w:lang w:val="pt-BR"/>
                </w:rPr>
                <m:t>μ</m:t>
              </m:r>
              <m:r>
                <w:rPr>
                  <w:rFonts w:ascii="Cambria Math" w:hAnsi="Cambria Math"/>
                  <w:sz w:val="22"/>
                  <w:szCs w:val="22"/>
                </w:rPr>
                <m:t>(</m:t>
              </m:r>
              <m:r>
                <w:rPr>
                  <w:rFonts w:ascii="Cambria Math" w:hAnsi="Cambria Math"/>
                  <w:sz w:val="22"/>
                  <w:szCs w:val="22"/>
                  <w:lang w:val="pt-BR"/>
                </w:rPr>
                <m:t>B</m:t>
              </m:r>
              <m:r>
                <w:rPr>
                  <w:rFonts w:ascii="Cambria Math" w:hAnsi="Cambria Math"/>
                  <w:sz w:val="22"/>
                  <w:szCs w:val="22"/>
                </w:rPr>
                <m:t>)</m:t>
              </m:r>
            </m:den>
          </m:f>
          <m:r>
            <m:rPr>
              <m:nor/>
            </m:rPr>
            <w:rPr>
              <w:sz w:val="22"/>
              <w:szCs w:val="22"/>
            </w:rPr>
            <m:t>when </m:t>
          </m:r>
          <m:r>
            <w:rPr>
              <w:rFonts w:ascii="Cambria Math" w:hAnsi="Cambria Math"/>
              <w:sz w:val="22"/>
              <w:szCs w:val="22"/>
              <w:lang w:val="pt-BR"/>
            </w:rPr>
            <m:t>μ</m:t>
          </m:r>
          <m:r>
            <w:rPr>
              <w:rFonts w:ascii="Cambria Math" w:hAnsi="Cambria Math"/>
              <w:sz w:val="22"/>
              <w:szCs w:val="22"/>
            </w:rPr>
            <m:t>(</m:t>
          </m:r>
          <m:r>
            <w:rPr>
              <w:rFonts w:ascii="Cambria Math" w:hAnsi="Cambria Math"/>
              <w:sz w:val="22"/>
              <w:szCs w:val="22"/>
              <w:lang w:val="pt-BR"/>
            </w:rPr>
            <m:t>B</m:t>
          </m:r>
          <m:r>
            <w:rPr>
              <w:rFonts w:ascii="Cambria Math" w:hAnsi="Cambria Math"/>
              <w:sz w:val="22"/>
              <w:szCs w:val="22"/>
            </w:rPr>
            <m:t>)&gt;0.</m:t>
          </m:r>
          <m:r>
            <w:rPr>
              <w:i/>
              <w:sz w:val="22"/>
              <w:szCs w:val="22"/>
            </w:rPr>
            <w:br/>
          </m:r>
        </m:oMath>
      </m:oMathPara>
    </w:p>
    <w:p w14:paraId="2724C56C" w14:textId="77777777" w:rsidR="00FD78EF" w:rsidRPr="00FD78EF" w:rsidRDefault="00FD78EF" w:rsidP="00FD78EF">
      <w:pPr>
        <w:spacing w:line="240" w:lineRule="auto"/>
        <w:jc w:val="both"/>
        <w:rPr>
          <w:sz w:val="22"/>
          <w:szCs w:val="22"/>
        </w:rPr>
      </w:pPr>
      <w:r w:rsidRPr="00FD78EF">
        <w:rPr>
          <w:sz w:val="22"/>
          <w:szCs w:val="22"/>
        </w:rPr>
        <w:t>The direction is essential. Mortality is</w:t>
      </w:r>
    </w:p>
    <w:p w14:paraId="48B69ABF" w14:textId="43A7C984" w:rsidR="00FD78EF" w:rsidRPr="00FD78EF" w:rsidRDefault="00FD78EF" w:rsidP="00FD78EF">
      <w:pPr>
        <w:spacing w:line="240" w:lineRule="auto"/>
        <w:jc w:val="both"/>
        <w:rPr>
          <w:sz w:val="22"/>
          <w:szCs w:val="22"/>
          <w:lang w:val="pt-BR"/>
        </w:rPr>
      </w:pPr>
      <m:oMathPara>
        <m:oMath>
          <m:f>
            <m:fPr>
              <m:ctrlPr>
                <w:rPr>
                  <w:rFonts w:ascii="Cambria Math" w:hAnsi="Cambria Math"/>
                  <w:sz w:val="22"/>
                  <w:szCs w:val="22"/>
                  <w:lang w:val="pt-BR"/>
                </w:rPr>
              </m:ctrlPr>
            </m:fPr>
            <m:num>
              <m:r>
                <w:rPr>
                  <w:rFonts w:ascii="Cambria Math" w:hAnsi="Cambria Math"/>
                  <w:sz w:val="22"/>
                  <w:szCs w:val="22"/>
                  <w:lang w:val="pt-BR"/>
                </w:rPr>
                <m:t>d</m:t>
              </m:r>
              <m:sSub>
                <m:sSubPr>
                  <m:ctrlPr>
                    <w:rPr>
                      <w:rFonts w:ascii="Cambria Math" w:hAnsi="Cambria Math"/>
                      <w:sz w:val="22"/>
                      <w:szCs w:val="22"/>
                      <w:lang w:val="pt-BR"/>
                    </w:rPr>
                  </m:ctrlPr>
                </m:sSubPr>
                <m:e>
                  <m:r>
                    <w:rPr>
                      <w:rFonts w:ascii="Cambria Math" w:hAnsi="Cambria Math"/>
                      <w:sz w:val="22"/>
                      <w:szCs w:val="22"/>
                      <w:lang w:val="pt-BR"/>
                    </w:rPr>
                    <m:t>ν</m:t>
                  </m:r>
                </m:e>
                <m:sub>
                  <m:r>
                    <w:rPr>
                      <w:rFonts w:ascii="Cambria Math" w:hAnsi="Cambria Math"/>
                      <w:sz w:val="22"/>
                      <w:szCs w:val="22"/>
                      <w:lang w:val="pt-BR"/>
                    </w:rPr>
                    <m:t>deaths</m:t>
                  </m:r>
                </m:sub>
              </m:sSub>
            </m:num>
            <m:den>
              <m:r>
                <w:rPr>
                  <w:rFonts w:ascii="Cambria Math" w:hAnsi="Cambria Math"/>
                  <w:sz w:val="22"/>
                  <w:szCs w:val="22"/>
                  <w:lang w:val="pt-BR"/>
                </w:rPr>
                <m:t>d</m:t>
              </m:r>
              <m:sSub>
                <m:sSubPr>
                  <m:ctrlPr>
                    <w:rPr>
                      <w:rFonts w:ascii="Cambria Math" w:hAnsi="Cambria Math"/>
                      <w:sz w:val="22"/>
                      <w:szCs w:val="22"/>
                      <w:lang w:val="pt-BR"/>
                    </w:rPr>
                  </m:ctrlPr>
                </m:sSubPr>
                <m:e>
                  <m:r>
                    <w:rPr>
                      <w:rFonts w:ascii="Cambria Math" w:hAnsi="Cambria Math"/>
                      <w:sz w:val="22"/>
                      <w:szCs w:val="22"/>
                      <w:lang w:val="pt-BR"/>
                    </w:rPr>
                    <m:t>μ</m:t>
                  </m:r>
                </m:e>
                <m:sub>
                  <m:r>
                    <w:rPr>
                      <w:rFonts w:ascii="Cambria Math" w:hAnsi="Cambria Math"/>
                      <w:sz w:val="22"/>
                      <w:szCs w:val="22"/>
                      <w:lang w:val="pt-BR"/>
                    </w:rPr>
                    <m:t>population</m:t>
                  </m:r>
                </m:sub>
              </m:sSub>
            </m:den>
          </m:f>
          <m:r>
            <w:rPr>
              <w:rFonts w:ascii="Cambria Math" w:hAnsi="Cambria Math"/>
              <w:sz w:val="22"/>
              <w:szCs w:val="22"/>
              <w:lang w:val="pt-BR"/>
            </w:rPr>
            <m:t>,</m:t>
          </m:r>
          <m:r>
            <w:rPr>
              <w:i/>
              <w:sz w:val="22"/>
              <w:szCs w:val="22"/>
              <w:lang w:val="pt-BR"/>
            </w:rPr>
            <w:br/>
          </m:r>
        </m:oMath>
      </m:oMathPara>
    </w:p>
    <w:p w14:paraId="205B7B6A" w14:textId="77777777" w:rsidR="00FD78EF" w:rsidRPr="00FD78EF" w:rsidRDefault="00FD78EF" w:rsidP="00FD78EF">
      <w:pPr>
        <w:spacing w:line="240" w:lineRule="auto"/>
        <w:jc w:val="both"/>
        <w:rPr>
          <w:sz w:val="22"/>
          <w:szCs w:val="22"/>
          <w:lang w:val="pt-BR"/>
        </w:rPr>
      </w:pPr>
      <w:r w:rsidRPr="00FD78EF">
        <w:rPr>
          <w:sz w:val="22"/>
          <w:szCs w:val="22"/>
          <w:lang w:val="pt-BR"/>
        </w:rPr>
        <w:t>not</w:t>
      </w:r>
    </w:p>
    <w:p w14:paraId="709A45CE" w14:textId="142E33CB" w:rsidR="00FD78EF" w:rsidRPr="00FD78EF" w:rsidRDefault="00FD78EF" w:rsidP="00FD78EF">
      <w:pPr>
        <w:spacing w:line="240" w:lineRule="auto"/>
        <w:jc w:val="both"/>
        <w:rPr>
          <w:sz w:val="22"/>
          <w:szCs w:val="22"/>
          <w:lang w:val="pt-BR"/>
        </w:rPr>
      </w:pPr>
      <m:oMathPara>
        <m:oMath>
          <m:f>
            <m:fPr>
              <m:ctrlPr>
                <w:rPr>
                  <w:rFonts w:ascii="Cambria Math" w:hAnsi="Cambria Math"/>
                  <w:sz w:val="22"/>
                  <w:szCs w:val="22"/>
                  <w:lang w:val="pt-BR"/>
                </w:rPr>
              </m:ctrlPr>
            </m:fPr>
            <m:num>
              <m:r>
                <w:rPr>
                  <w:rFonts w:ascii="Cambria Math" w:hAnsi="Cambria Math"/>
                  <w:sz w:val="22"/>
                  <w:szCs w:val="22"/>
                  <w:lang w:val="pt-BR"/>
                </w:rPr>
                <m:t>d</m:t>
              </m:r>
              <m:sSub>
                <m:sSubPr>
                  <m:ctrlPr>
                    <w:rPr>
                      <w:rFonts w:ascii="Cambria Math" w:hAnsi="Cambria Math"/>
                      <w:sz w:val="22"/>
                      <w:szCs w:val="22"/>
                      <w:lang w:val="pt-BR"/>
                    </w:rPr>
                  </m:ctrlPr>
                </m:sSubPr>
                <m:e>
                  <m:r>
                    <w:rPr>
                      <w:rFonts w:ascii="Cambria Math" w:hAnsi="Cambria Math"/>
                      <w:sz w:val="22"/>
                      <w:szCs w:val="22"/>
                      <w:lang w:val="pt-BR"/>
                    </w:rPr>
                    <m:t>μ</m:t>
                  </m:r>
                </m:e>
                <m:sub>
                  <m:r>
                    <w:rPr>
                      <w:rFonts w:ascii="Cambria Math" w:hAnsi="Cambria Math"/>
                      <w:sz w:val="22"/>
                      <w:szCs w:val="22"/>
                      <w:lang w:val="pt-BR"/>
                    </w:rPr>
                    <m:t>population</m:t>
                  </m:r>
                </m:sub>
              </m:sSub>
            </m:num>
            <m:den>
              <m:r>
                <w:rPr>
                  <w:rFonts w:ascii="Cambria Math" w:hAnsi="Cambria Math"/>
                  <w:sz w:val="22"/>
                  <w:szCs w:val="22"/>
                  <w:lang w:val="pt-BR"/>
                </w:rPr>
                <m:t>d</m:t>
              </m:r>
              <m:sSub>
                <m:sSubPr>
                  <m:ctrlPr>
                    <w:rPr>
                      <w:rFonts w:ascii="Cambria Math" w:hAnsi="Cambria Math"/>
                      <w:sz w:val="22"/>
                      <w:szCs w:val="22"/>
                      <w:lang w:val="pt-BR"/>
                    </w:rPr>
                  </m:ctrlPr>
                </m:sSubPr>
                <m:e>
                  <m:r>
                    <w:rPr>
                      <w:rFonts w:ascii="Cambria Math" w:hAnsi="Cambria Math"/>
                      <w:sz w:val="22"/>
                      <w:szCs w:val="22"/>
                      <w:lang w:val="pt-BR"/>
                    </w:rPr>
                    <m:t>ν</m:t>
                  </m:r>
                </m:e>
                <m:sub>
                  <m:r>
                    <w:rPr>
                      <w:rFonts w:ascii="Cambria Math" w:hAnsi="Cambria Math"/>
                      <w:sz w:val="22"/>
                      <w:szCs w:val="22"/>
                      <w:lang w:val="pt-BR"/>
                    </w:rPr>
                    <m:t>deaths</m:t>
                  </m:r>
                </m:sub>
              </m:sSub>
            </m:den>
          </m:f>
          <m:r>
            <m:rPr>
              <m:sty m:val="p"/>
            </m:rPr>
            <w:rPr>
              <w:rFonts w:ascii="Cambria Math" w:hAnsi="Cambria Math"/>
              <w:sz w:val="22"/>
              <w:szCs w:val="22"/>
              <w:lang w:val="pt-BR"/>
            </w:rPr>
            <m:t>.</m:t>
          </m:r>
          <m:r>
            <w:rPr>
              <w:sz w:val="22"/>
              <w:szCs w:val="22"/>
              <w:lang w:val="pt-BR"/>
            </w:rPr>
            <w:br/>
          </m:r>
        </m:oMath>
      </m:oMathPara>
    </w:p>
    <w:p w14:paraId="6974E7CB" w14:textId="77777777" w:rsidR="00FD78EF" w:rsidRPr="00FD78EF" w:rsidRDefault="00FD78EF" w:rsidP="00FD78EF">
      <w:pPr>
        <w:spacing w:line="240" w:lineRule="auto"/>
        <w:jc w:val="both"/>
        <w:rPr>
          <w:sz w:val="22"/>
          <w:szCs w:val="22"/>
        </w:rPr>
      </w:pPr>
      <w:r w:rsidRPr="00FD78EF">
        <w:rPr>
          <w:sz w:val="22"/>
          <w:szCs w:val="22"/>
        </w:rPr>
        <w:t>Absolute continuity is support compatibility, not causality.</w:t>
      </w:r>
    </w:p>
    <w:p w14:paraId="44ED4F9B" w14:textId="77777777" w:rsidR="00FD78EF" w:rsidRPr="00FD78EF" w:rsidRDefault="00FD78EF" w:rsidP="00FD78EF">
      <w:pPr>
        <w:spacing w:line="240" w:lineRule="auto"/>
        <w:jc w:val="both"/>
        <w:rPr>
          <w:b/>
          <w:bCs/>
          <w:sz w:val="22"/>
          <w:szCs w:val="22"/>
        </w:rPr>
      </w:pPr>
      <w:r w:rsidRPr="00FD78EF">
        <w:rPr>
          <w:b/>
          <w:bCs/>
          <w:sz w:val="22"/>
          <w:szCs w:val="22"/>
        </w:rPr>
        <w:t>4.8. Dimensional Legality Predicate</w:t>
      </w:r>
    </w:p>
    <w:p w14:paraId="5F13C69F" w14:textId="77777777" w:rsidR="00FD78EF" w:rsidRPr="00FD78EF" w:rsidRDefault="00FD78EF" w:rsidP="00FD78EF">
      <w:pPr>
        <w:spacing w:line="240" w:lineRule="auto"/>
        <w:jc w:val="both"/>
        <w:rPr>
          <w:sz w:val="22"/>
          <w:szCs w:val="22"/>
        </w:rPr>
      </w:pPr>
      <w:r w:rsidRPr="00FD78EF">
        <w:rPr>
          <w:sz w:val="22"/>
          <w:szCs w:val="22"/>
        </w:rPr>
        <w:t>The system computes a derivative only if a legality predicate holds:</w:t>
      </w:r>
    </w:p>
    <w:p w14:paraId="14B7AF63" w14:textId="108DD21D" w:rsidR="00FD78EF" w:rsidRPr="00FD78EF" w:rsidRDefault="00FD78EF" w:rsidP="00FD78EF">
      <w:pPr>
        <w:spacing w:line="240" w:lineRule="auto"/>
        <w:jc w:val="both"/>
        <w:rPr>
          <w:sz w:val="22"/>
          <w:szCs w:val="22"/>
          <w:lang w:val="pt-BR"/>
        </w:rPr>
      </w:pPr>
      <m:oMathPara>
        <m:oMath>
          <m:r>
            <m:rPr>
              <m:sty m:val="p"/>
            </m:rPr>
            <w:rPr>
              <w:rFonts w:ascii="Cambria Math" w:hAnsi="Cambria Math"/>
              <w:sz w:val="22"/>
              <w:szCs w:val="22"/>
              <w:lang w:val="pt-BR"/>
            </w:rPr>
            <m:t>Δ</m:t>
          </m:r>
          <m:r>
            <w:rPr>
              <w:rFonts w:ascii="Cambria Math" w:hAnsi="Cambria Math"/>
              <w:sz w:val="22"/>
              <w:szCs w:val="22"/>
              <w:lang w:val="pt-BR"/>
            </w:rPr>
            <m:t>(ν,μ)=1.</m:t>
          </m:r>
          <m:r>
            <w:rPr>
              <w:i/>
              <w:sz w:val="22"/>
              <w:szCs w:val="22"/>
              <w:lang w:val="pt-BR"/>
            </w:rPr>
            <w:br/>
          </m:r>
        </m:oMath>
      </m:oMathPara>
    </w:p>
    <w:p w14:paraId="65D01279" w14:textId="77777777" w:rsidR="00FD78EF" w:rsidRPr="00FD78EF" w:rsidRDefault="00FD78EF" w:rsidP="00FD78EF">
      <w:pPr>
        <w:spacing w:line="240" w:lineRule="auto"/>
        <w:jc w:val="both"/>
        <w:rPr>
          <w:sz w:val="22"/>
          <w:szCs w:val="22"/>
          <w:lang w:val="pt-BR"/>
        </w:rPr>
      </w:pPr>
      <w:r w:rsidRPr="00FD78EF">
        <w:rPr>
          <w:sz w:val="22"/>
          <w:szCs w:val="22"/>
        </w:rPr>
        <w:t xml:space="preserve">This predicate is not merely axis equality. </w:t>
      </w:r>
      <w:r w:rsidRPr="00FD78EF">
        <w:rPr>
          <w:sz w:val="22"/>
          <w:szCs w:val="22"/>
          <w:lang w:val="pt-BR"/>
        </w:rPr>
        <w:t>It decomposes as</w:t>
      </w:r>
    </w:p>
    <w:p w14:paraId="7A619DEB" w14:textId="09CC8A9A" w:rsidR="00FD78EF" w:rsidRPr="00FD78EF" w:rsidRDefault="00FD78EF" w:rsidP="00FD78EF">
      <w:pPr>
        <w:spacing w:line="240" w:lineRule="auto"/>
        <w:jc w:val="both"/>
        <w:rPr>
          <w:sz w:val="22"/>
          <w:szCs w:val="22"/>
          <w:lang w:val="pt-BR"/>
        </w:rPr>
      </w:pPr>
      <m:oMathPara>
        <m:oMath>
          <m:r>
            <m:rPr>
              <m:sty m:val="p"/>
            </m:rPr>
            <w:rPr>
              <w:rFonts w:ascii="Cambria Math" w:hAnsi="Cambria Math"/>
              <w:sz w:val="22"/>
              <w:szCs w:val="22"/>
              <w:lang w:val="pt-BR"/>
            </w:rPr>
            <m:t>Δ</m:t>
          </m:r>
          <m:r>
            <w:rPr>
              <w:rFonts w:ascii="Cambria Math" w:hAnsi="Cambria Math"/>
              <w:sz w:val="22"/>
              <w:szCs w:val="22"/>
              <w:lang w:val="pt-BR"/>
            </w:rPr>
            <m:t>(ν,μ)=</m:t>
          </m:r>
          <m:sSub>
            <m:sSubPr>
              <m:ctrlPr>
                <w:rPr>
                  <w:rFonts w:ascii="Cambria Math" w:hAnsi="Cambria Math"/>
                  <w:sz w:val="22"/>
                  <w:szCs w:val="22"/>
                  <w:lang w:val="pt-BR"/>
                </w:rPr>
              </m:ctrlPr>
            </m:sSubPr>
            <m:e>
              <m:r>
                <m:rPr>
                  <m:sty m:val="p"/>
                </m:rPr>
                <w:rPr>
                  <w:rFonts w:ascii="Cambria Math" w:hAnsi="Cambria Math"/>
                  <w:sz w:val="22"/>
                  <w:szCs w:val="22"/>
                  <w:lang w:val="pt-BR"/>
                </w:rPr>
                <m:t>Δ</m:t>
              </m:r>
            </m:e>
            <m:sub>
              <m:r>
                <w:rPr>
                  <w:rFonts w:ascii="Cambria Math" w:hAnsi="Cambria Math"/>
                  <w:sz w:val="22"/>
                  <w:szCs w:val="22"/>
                  <w:lang w:val="pt-BR"/>
                </w:rPr>
                <m:t>support</m:t>
              </m:r>
            </m:sub>
          </m:sSub>
          <m:r>
            <w:rPr>
              <w:rFonts w:ascii="Cambria Math" w:hAnsi="Cambria Math"/>
              <w:sz w:val="22"/>
              <w:szCs w:val="22"/>
              <w:lang w:val="pt-BR"/>
            </w:rPr>
            <m:t>⋅</m:t>
          </m:r>
          <m:sSub>
            <m:sSubPr>
              <m:ctrlPr>
                <w:rPr>
                  <w:rFonts w:ascii="Cambria Math" w:hAnsi="Cambria Math"/>
                  <w:sz w:val="22"/>
                  <w:szCs w:val="22"/>
                  <w:lang w:val="pt-BR"/>
                </w:rPr>
              </m:ctrlPr>
            </m:sSubPr>
            <m:e>
              <m:r>
                <m:rPr>
                  <m:sty m:val="p"/>
                </m:rPr>
                <w:rPr>
                  <w:rFonts w:ascii="Cambria Math" w:hAnsi="Cambria Math"/>
                  <w:sz w:val="22"/>
                  <w:szCs w:val="22"/>
                  <w:lang w:val="pt-BR"/>
                </w:rPr>
                <m:t>Δ</m:t>
              </m:r>
            </m:e>
            <m:sub>
              <m:r>
                <w:rPr>
                  <w:rFonts w:ascii="Cambria Math" w:hAnsi="Cambria Math"/>
                  <w:sz w:val="22"/>
                  <w:szCs w:val="22"/>
                  <w:lang w:val="pt-BR"/>
                </w:rPr>
                <m:t>axes</m:t>
              </m:r>
            </m:sub>
          </m:sSub>
          <m:r>
            <w:rPr>
              <w:rFonts w:ascii="Cambria Math" w:hAnsi="Cambria Math"/>
              <w:sz w:val="22"/>
              <w:szCs w:val="22"/>
              <w:lang w:val="pt-BR"/>
            </w:rPr>
            <m:t>⋅</m:t>
          </m:r>
          <m:sSub>
            <m:sSubPr>
              <m:ctrlPr>
                <w:rPr>
                  <w:rFonts w:ascii="Cambria Math" w:hAnsi="Cambria Math"/>
                  <w:sz w:val="22"/>
                  <w:szCs w:val="22"/>
                  <w:lang w:val="pt-BR"/>
                </w:rPr>
              </m:ctrlPr>
            </m:sSubPr>
            <m:e>
              <m:r>
                <m:rPr>
                  <m:sty m:val="p"/>
                </m:rPr>
                <w:rPr>
                  <w:rFonts w:ascii="Cambria Math" w:hAnsi="Cambria Math"/>
                  <w:sz w:val="22"/>
                  <w:szCs w:val="22"/>
                  <w:lang w:val="pt-BR"/>
                </w:rPr>
                <m:t>Δ</m:t>
              </m:r>
            </m:e>
            <m:sub>
              <m:r>
                <w:rPr>
                  <w:rFonts w:ascii="Cambria Math" w:hAnsi="Cambria Math"/>
                  <w:sz w:val="22"/>
                  <w:szCs w:val="22"/>
                  <w:lang w:val="pt-BR"/>
                </w:rPr>
                <m:t>carrier</m:t>
              </m:r>
            </m:sub>
          </m:sSub>
          <m:r>
            <w:rPr>
              <w:rFonts w:ascii="Cambria Math" w:hAnsi="Cambria Math"/>
              <w:sz w:val="22"/>
              <w:szCs w:val="22"/>
              <w:lang w:val="pt-BR"/>
            </w:rPr>
            <m:t>⋅</m:t>
          </m:r>
          <m:sSub>
            <m:sSubPr>
              <m:ctrlPr>
                <w:rPr>
                  <w:rFonts w:ascii="Cambria Math" w:hAnsi="Cambria Math"/>
                  <w:sz w:val="22"/>
                  <w:szCs w:val="22"/>
                  <w:lang w:val="pt-BR"/>
                </w:rPr>
              </m:ctrlPr>
            </m:sSubPr>
            <m:e>
              <m:r>
                <m:rPr>
                  <m:sty m:val="p"/>
                </m:rPr>
                <w:rPr>
                  <w:rFonts w:ascii="Cambria Math" w:hAnsi="Cambria Math"/>
                  <w:sz w:val="22"/>
                  <w:szCs w:val="22"/>
                  <w:lang w:val="pt-BR"/>
                </w:rPr>
                <m:t>Δ</m:t>
              </m:r>
            </m:e>
            <m:sub>
              <m:r>
                <w:rPr>
                  <w:rFonts w:ascii="Cambria Math" w:hAnsi="Cambria Math"/>
                  <w:sz w:val="22"/>
                  <w:szCs w:val="22"/>
                  <w:lang w:val="pt-BR"/>
                </w:rPr>
                <m:t>unit</m:t>
              </m:r>
            </m:sub>
          </m:sSub>
          <m:r>
            <w:rPr>
              <w:rFonts w:ascii="Cambria Math" w:hAnsi="Cambria Math"/>
              <w:sz w:val="22"/>
              <w:szCs w:val="22"/>
              <w:lang w:val="pt-BR"/>
            </w:rPr>
            <m:t>⋅</m:t>
          </m:r>
          <m:sSub>
            <m:sSubPr>
              <m:ctrlPr>
                <w:rPr>
                  <w:rFonts w:ascii="Cambria Math" w:hAnsi="Cambria Math"/>
                  <w:sz w:val="22"/>
                  <w:szCs w:val="22"/>
                  <w:lang w:val="pt-BR"/>
                </w:rPr>
              </m:ctrlPr>
            </m:sSubPr>
            <m:e>
              <m:r>
                <m:rPr>
                  <m:sty m:val="p"/>
                </m:rPr>
                <w:rPr>
                  <w:rFonts w:ascii="Cambria Math" w:hAnsi="Cambria Math"/>
                  <w:sz w:val="22"/>
                  <w:szCs w:val="22"/>
                  <w:lang w:val="pt-BR"/>
                </w:rPr>
                <m:t>Δ</m:t>
              </m:r>
            </m:e>
            <m:sub>
              <m:r>
                <w:rPr>
                  <w:rFonts w:ascii="Cambria Math" w:hAnsi="Cambria Math"/>
                  <w:sz w:val="22"/>
                  <w:szCs w:val="22"/>
                  <w:lang w:val="pt-BR"/>
                </w:rPr>
                <m:t>aggregation</m:t>
              </m:r>
            </m:sub>
          </m:sSub>
          <m:r>
            <m:rPr>
              <m:sty m:val="p"/>
            </m:rPr>
            <w:rPr>
              <w:rFonts w:ascii="Cambria Math" w:hAnsi="Cambria Math"/>
              <w:sz w:val="22"/>
              <w:szCs w:val="22"/>
              <w:lang w:val="pt-BR"/>
            </w:rPr>
            <m:t>.</m:t>
          </m:r>
          <m:r>
            <w:rPr>
              <w:sz w:val="22"/>
              <w:szCs w:val="22"/>
              <w:lang w:val="pt-BR"/>
            </w:rPr>
            <w:br/>
          </m:r>
        </m:oMath>
      </m:oMathPara>
    </w:p>
    <w:p w14:paraId="0DF44B24" w14:textId="77777777" w:rsidR="00FD78EF" w:rsidRPr="00FD78EF" w:rsidRDefault="00FD78EF" w:rsidP="00FD78EF">
      <w:pPr>
        <w:spacing w:line="240" w:lineRule="auto"/>
        <w:jc w:val="both"/>
        <w:rPr>
          <w:sz w:val="22"/>
          <w:szCs w:val="22"/>
        </w:rPr>
      </w:pPr>
      <w:r w:rsidRPr="00FD78EF">
        <w:rPr>
          <w:sz w:val="22"/>
          <w:szCs w:val="22"/>
        </w:rPr>
        <w:t>The denominator must be an appropriate exposure base for the numerator carrier. Deaths can use population. Births may use total live births or women of reproductive age depending on the target indicator. Congenital anomalies in SINASC are canonically divided by live births, not necessarily by total population. GDP can be divided by population to produce GDP per capita, but deaths divided by GDP should be treated as noncanonical and exploratory only.</w:t>
      </w:r>
    </w:p>
    <w:p w14:paraId="6FF366D6" w14:textId="77777777" w:rsidR="00FD78EF" w:rsidRPr="00FD78EF" w:rsidRDefault="00FD78EF" w:rsidP="00FD78EF">
      <w:pPr>
        <w:spacing w:line="240" w:lineRule="auto"/>
        <w:jc w:val="both"/>
        <w:rPr>
          <w:sz w:val="22"/>
          <w:szCs w:val="22"/>
        </w:rPr>
      </w:pPr>
      <w:r w:rsidRPr="00FD78EF">
        <w:rPr>
          <w:sz w:val="22"/>
          <w:szCs w:val="22"/>
        </w:rPr>
        <w:t>If axes differ, the safe default is upward aggregation. If the numerator is finer than the denominator, push the numerator up. If the denominator is finer than the numerator, push the denominator up. Do not broadcast to create false fine rates.</w:t>
      </w:r>
    </w:p>
    <w:p w14:paraId="67BD19E0" w14:textId="77777777" w:rsidR="00FD78EF" w:rsidRPr="00FD78EF" w:rsidRDefault="00FD78EF" w:rsidP="00FD78EF">
      <w:pPr>
        <w:spacing w:line="240" w:lineRule="auto"/>
        <w:jc w:val="both"/>
        <w:rPr>
          <w:b/>
          <w:bCs/>
          <w:sz w:val="22"/>
          <w:szCs w:val="22"/>
        </w:rPr>
      </w:pPr>
      <w:r w:rsidRPr="00FD78EF">
        <w:rPr>
          <w:b/>
          <w:bCs/>
          <w:sz w:val="22"/>
          <w:szCs w:val="22"/>
        </w:rPr>
        <w:t>4.9. Marked Point-Process Functionals</w:t>
      </w:r>
    </w:p>
    <w:p w14:paraId="5C968336" w14:textId="77777777" w:rsidR="00FD78EF" w:rsidRPr="00FD78EF" w:rsidRDefault="00FD78EF" w:rsidP="00FD78EF">
      <w:pPr>
        <w:spacing w:line="240" w:lineRule="auto"/>
        <w:jc w:val="both"/>
        <w:rPr>
          <w:sz w:val="22"/>
          <w:szCs w:val="22"/>
        </w:rPr>
      </w:pPr>
      <w:r w:rsidRPr="00FD78EF">
        <w:rPr>
          <w:sz w:val="22"/>
          <w:szCs w:val="22"/>
        </w:rPr>
        <w:t xml:space="preserve">DATASUS record-level data are not merely counts. Records carry marks: age, weight, APGAR, length of stay, ICU days, diagnosis, costs, reporting delay, investigation status, cause alteration, and other fields. The compendium shows numerous such marks in SIH-RD, SIM-DO, and SINASC. </w:t>
      </w:r>
    </w:p>
    <w:p w14:paraId="15348A7B" w14:textId="3E715A67" w:rsidR="00FD78EF" w:rsidRPr="00FD78EF" w:rsidRDefault="00FD78EF" w:rsidP="00FD78EF">
      <w:pPr>
        <w:spacing w:line="240" w:lineRule="auto"/>
        <w:jc w:val="both"/>
        <w:rPr>
          <w:sz w:val="22"/>
          <w:szCs w:val="22"/>
        </w:rPr>
      </w:pPr>
      <w:r w:rsidRPr="00FD78EF">
        <w:rPr>
          <w:sz w:val="22"/>
          <w:szCs w:val="22"/>
        </w:rPr>
        <w:t xml:space="preserve">Let </w:t>
      </w:r>
      <m:oMath>
        <m:r>
          <w:rPr>
            <w:rFonts w:ascii="Cambria Math" w:hAnsi="Cambria Math"/>
            <w:sz w:val="22"/>
            <w:szCs w:val="22"/>
            <w:lang w:val="pt-BR"/>
          </w:rPr>
          <m:t>E</m:t>
        </m:r>
      </m:oMath>
      <w:r w:rsidRPr="00FD78EF">
        <w:rPr>
          <w:sz w:val="22"/>
          <w:szCs w:val="22"/>
        </w:rPr>
        <w:t xml:space="preserve">be the event set and </w:t>
      </w:r>
      <m:oMath>
        <m:r>
          <w:rPr>
            <w:rFonts w:ascii="Cambria Math" w:hAnsi="Cambria Math"/>
            <w:sz w:val="22"/>
            <w:szCs w:val="22"/>
            <w:lang w:val="pt-BR"/>
          </w:rPr>
          <m:t>m</m:t>
        </m:r>
        <m:r>
          <w:rPr>
            <w:rFonts w:ascii="Cambria Math" w:hAnsi="Cambria Math"/>
            <w:sz w:val="22"/>
            <w:szCs w:val="22"/>
          </w:rPr>
          <m:t>:</m:t>
        </m:r>
        <m:r>
          <w:rPr>
            <w:rFonts w:ascii="Cambria Math" w:hAnsi="Cambria Math"/>
            <w:sz w:val="22"/>
            <w:szCs w:val="22"/>
            <w:lang w:val="pt-BR"/>
          </w:rPr>
          <m:t>E</m:t>
        </m:r>
        <m:r>
          <w:rPr>
            <w:rFonts w:ascii="Cambria Math" w:hAnsi="Cambria Math"/>
            <w:sz w:val="22"/>
            <w:szCs w:val="22"/>
          </w:rPr>
          <m:t>→</m:t>
        </m:r>
        <m:r>
          <m:rPr>
            <m:scr m:val="double-struck"/>
            <m:sty m:val="p"/>
          </m:rPr>
          <w:rPr>
            <w:rFonts w:ascii="Cambria Math" w:hAnsi="Cambria Math"/>
            <w:sz w:val="22"/>
            <w:szCs w:val="22"/>
          </w:rPr>
          <m:t>R</m:t>
        </m:r>
      </m:oMath>
      <w:r w:rsidRPr="00FD78EF">
        <w:rPr>
          <w:sz w:val="22"/>
          <w:szCs w:val="22"/>
        </w:rPr>
        <w:t xml:space="preserve">or </w:t>
      </w:r>
      <m:oMath>
        <m:r>
          <w:rPr>
            <w:rFonts w:ascii="Cambria Math" w:hAnsi="Cambria Math"/>
            <w:sz w:val="22"/>
            <w:szCs w:val="22"/>
            <w:lang w:val="pt-BR"/>
          </w:rPr>
          <m:t>m</m:t>
        </m:r>
        <m:r>
          <w:rPr>
            <w:rFonts w:ascii="Cambria Math" w:hAnsi="Cambria Math"/>
            <w:sz w:val="22"/>
            <w:szCs w:val="22"/>
          </w:rPr>
          <m:t>:</m:t>
        </m:r>
        <m:r>
          <w:rPr>
            <w:rFonts w:ascii="Cambria Math" w:hAnsi="Cambria Math"/>
            <w:sz w:val="22"/>
            <w:szCs w:val="22"/>
            <w:lang w:val="pt-BR"/>
          </w:rPr>
          <m:t>E</m:t>
        </m:r>
        <m:r>
          <w:rPr>
            <w:rFonts w:ascii="Cambria Math" w:hAnsi="Cambria Math"/>
            <w:sz w:val="22"/>
            <w:szCs w:val="22"/>
          </w:rPr>
          <m:t>→</m:t>
        </m:r>
        <m:r>
          <m:rPr>
            <m:scr m:val="script"/>
          </m:rPr>
          <w:rPr>
            <w:rFonts w:ascii="Cambria Math" w:hAnsi="Cambria Math"/>
            <w:sz w:val="22"/>
            <w:szCs w:val="22"/>
            <w:lang w:val="pt-BR"/>
          </w:rPr>
          <m:t>C</m:t>
        </m:r>
      </m:oMath>
      <w:r w:rsidRPr="00FD78EF">
        <w:rPr>
          <w:sz w:val="22"/>
          <w:szCs w:val="22"/>
        </w:rPr>
        <w:t>be a mark.</w:t>
      </w:r>
    </w:p>
    <w:p w14:paraId="1BB15EB0" w14:textId="77777777" w:rsidR="00FD78EF" w:rsidRPr="00FD78EF" w:rsidRDefault="00FD78EF" w:rsidP="00FD78EF">
      <w:pPr>
        <w:spacing w:line="240" w:lineRule="auto"/>
        <w:jc w:val="both"/>
        <w:rPr>
          <w:sz w:val="22"/>
          <w:szCs w:val="22"/>
        </w:rPr>
      </w:pPr>
      <w:r w:rsidRPr="00FD78EF">
        <w:rPr>
          <w:sz w:val="22"/>
          <w:szCs w:val="22"/>
        </w:rPr>
        <w:t>Define the marked functional operator:</w:t>
      </w:r>
    </w:p>
    <w:p w14:paraId="7E8A3CC8" w14:textId="3F0319AE"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m:rPr>
                  <m:sty m:val="p"/>
                </m:rPr>
                <w:rPr>
                  <w:rFonts w:ascii="Cambria Math" w:hAnsi="Cambria Math"/>
                  <w:sz w:val="22"/>
                  <w:szCs w:val="22"/>
                  <w:lang w:val="pt-BR"/>
                </w:rPr>
                <m:t>Ψ</m:t>
              </m:r>
            </m:e>
            <m:sub>
              <m:r>
                <w:rPr>
                  <w:rFonts w:ascii="Cambria Math" w:hAnsi="Cambria Math"/>
                  <w:sz w:val="22"/>
                  <w:szCs w:val="22"/>
                  <w:lang w:val="pt-BR"/>
                </w:rPr>
                <m:t>φ</m:t>
              </m:r>
            </m:sub>
          </m:sSub>
          <m:r>
            <w:rPr>
              <w:rFonts w:ascii="Cambria Math" w:hAnsi="Cambria Math"/>
              <w:sz w:val="22"/>
              <w:szCs w:val="22"/>
              <w:lang w:val="pt-BR"/>
            </w:rPr>
            <m:t>(ν,m)(B)=φ({m(e):e∈E,</m:t>
          </m:r>
          <m:r>
            <m:rPr>
              <m:sty m:val="p"/>
            </m:rPr>
            <w:rPr>
              <w:rFonts w:ascii="Cambria Math" w:hAnsi="Cambria Math"/>
              <w:sz w:val="22"/>
              <w:szCs w:val="22"/>
              <w:lang w:val="pt-BR"/>
            </w:rPr>
            <m:t> </m:t>
          </m:r>
          <m:r>
            <w:rPr>
              <w:rFonts w:ascii="Cambria Math" w:hAnsi="Cambria Math"/>
              <w:sz w:val="22"/>
              <w:szCs w:val="22"/>
              <w:lang w:val="pt-BR"/>
            </w:rPr>
            <m:t>x(e)∈B})</m:t>
          </m:r>
          <m:r>
            <m:rPr>
              <m:sty m:val="p"/>
            </m:rPr>
            <w:rPr>
              <w:rFonts w:ascii="Cambria Math" w:hAnsi="Cambria Math"/>
              <w:sz w:val="22"/>
              <w:szCs w:val="22"/>
              <w:lang w:val="pt-BR"/>
            </w:rPr>
            <m:t>.</m:t>
          </m:r>
          <m:r>
            <w:rPr>
              <w:sz w:val="22"/>
              <w:szCs w:val="22"/>
              <w:lang w:val="pt-BR"/>
            </w:rPr>
            <w:br/>
          </m:r>
        </m:oMath>
      </m:oMathPara>
    </w:p>
    <w:p w14:paraId="184AC35D" w14:textId="77777777" w:rsidR="00FD78EF" w:rsidRPr="00FD78EF" w:rsidRDefault="00FD78EF" w:rsidP="00FD78EF">
      <w:pPr>
        <w:spacing w:line="240" w:lineRule="auto"/>
        <w:jc w:val="both"/>
        <w:rPr>
          <w:sz w:val="22"/>
          <w:szCs w:val="22"/>
        </w:rPr>
      </w:pPr>
      <w:r w:rsidRPr="00FD78EF">
        <w:rPr>
          <w:sz w:val="22"/>
          <w:szCs w:val="22"/>
        </w:rPr>
        <w:t>Examples:</w:t>
      </w:r>
    </w:p>
    <w:p w14:paraId="07358042" w14:textId="496AC317" w:rsidR="00FD78EF" w:rsidRPr="00FD78EF" w:rsidRDefault="00FD78EF" w:rsidP="00FD78EF">
      <w:pPr>
        <w:spacing w:line="240" w:lineRule="auto"/>
        <w:jc w:val="both"/>
        <w:rPr>
          <w:sz w:val="22"/>
          <w:szCs w:val="22"/>
        </w:rPr>
      </w:pPr>
      <m:oMathPara>
        <m:oMath>
          <m:sSub>
            <m:sSubPr>
              <m:ctrlPr>
                <w:rPr>
                  <w:rFonts w:ascii="Cambria Math" w:hAnsi="Cambria Math"/>
                  <w:sz w:val="22"/>
                  <w:szCs w:val="22"/>
                  <w:lang w:val="pt-BR"/>
                </w:rPr>
              </m:ctrlPr>
            </m:sSubPr>
            <m:e>
              <m:r>
                <m:rPr>
                  <m:sty m:val="p"/>
                </m:rPr>
                <w:rPr>
                  <w:rFonts w:ascii="Cambria Math" w:hAnsi="Cambria Math"/>
                  <w:sz w:val="22"/>
                  <w:szCs w:val="22"/>
                  <w:lang w:val="pt-BR"/>
                </w:rPr>
                <m:t>Ψ</m:t>
              </m:r>
            </m:e>
            <m:sub>
              <m:r>
                <w:rPr>
                  <w:rFonts w:ascii="Cambria Math" w:hAnsi="Cambria Math"/>
                  <w:sz w:val="22"/>
                  <w:szCs w:val="22"/>
                  <w:lang w:val="pt-BR"/>
                </w:rPr>
                <m:t>median</m:t>
              </m:r>
            </m:sub>
          </m:sSub>
          <m:r>
            <w:rPr>
              <w:rFonts w:ascii="Cambria Math" w:hAnsi="Cambria Math"/>
              <w:sz w:val="22"/>
              <w:szCs w:val="22"/>
            </w:rPr>
            <m:t>(</m:t>
          </m:r>
          <m:sSub>
            <m:sSubPr>
              <m:ctrlPr>
                <w:rPr>
                  <w:rFonts w:ascii="Cambria Math" w:hAnsi="Cambria Math"/>
                  <w:sz w:val="22"/>
                  <w:szCs w:val="22"/>
                  <w:lang w:val="pt-BR"/>
                </w:rPr>
              </m:ctrlPr>
            </m:sSubPr>
            <m:e>
              <m:r>
                <w:rPr>
                  <w:rFonts w:ascii="Cambria Math" w:hAnsi="Cambria Math"/>
                  <w:sz w:val="22"/>
                  <w:szCs w:val="22"/>
                  <w:lang w:val="pt-BR"/>
                </w:rPr>
                <m:t>ν</m:t>
              </m:r>
            </m:e>
            <m:sub>
              <m:r>
                <w:rPr>
                  <w:rFonts w:ascii="Cambria Math" w:hAnsi="Cambria Math"/>
                  <w:sz w:val="22"/>
                  <w:szCs w:val="22"/>
                  <w:lang w:val="pt-BR"/>
                </w:rPr>
                <m:t>birt</m:t>
              </m:r>
              <m:r>
                <w:rPr>
                  <w:rFonts w:ascii="Cambria Math" w:hAnsi="Cambria Math"/>
                  <w:sz w:val="22"/>
                  <w:szCs w:val="22"/>
                </w:rPr>
                <m:t>h</m:t>
              </m:r>
              <m:r>
                <w:rPr>
                  <w:rFonts w:ascii="Cambria Math" w:hAnsi="Cambria Math"/>
                  <w:sz w:val="22"/>
                  <w:szCs w:val="22"/>
                  <w:lang w:val="pt-BR"/>
                </w:rPr>
                <m:t>s</m:t>
              </m:r>
            </m:sub>
          </m:sSub>
          <m:r>
            <w:rPr>
              <w:rFonts w:ascii="Cambria Math" w:hAnsi="Cambria Math"/>
              <w:sz w:val="22"/>
              <w:szCs w:val="22"/>
            </w:rPr>
            <m:t>,</m:t>
          </m:r>
          <m:r>
            <w:rPr>
              <w:rFonts w:ascii="Cambria Math" w:hAnsi="Cambria Math"/>
              <w:sz w:val="22"/>
              <w:szCs w:val="22"/>
              <w:lang w:val="pt-BR"/>
            </w:rPr>
            <m:t>PESO</m:t>
          </m:r>
          <m:r>
            <w:rPr>
              <w:rFonts w:ascii="Cambria Math" w:hAnsi="Cambria Math"/>
              <w:sz w:val="22"/>
              <w:szCs w:val="22"/>
            </w:rPr>
            <m:t>)(</m:t>
          </m:r>
          <m:r>
            <w:rPr>
              <w:rFonts w:ascii="Cambria Math" w:hAnsi="Cambria Math"/>
              <w:sz w:val="22"/>
              <w:szCs w:val="22"/>
              <w:lang w:val="pt-BR"/>
            </w:rPr>
            <m:t>s</m:t>
          </m:r>
          <m:r>
            <w:rPr>
              <w:rFonts w:ascii="Cambria Math" w:hAnsi="Cambria Math"/>
              <w:sz w:val="22"/>
              <w:szCs w:val="22"/>
            </w:rPr>
            <m:t>,</m:t>
          </m:r>
          <m:r>
            <w:rPr>
              <w:rFonts w:ascii="Cambria Math" w:hAnsi="Cambria Math"/>
              <w:sz w:val="22"/>
              <w:szCs w:val="22"/>
              <w:lang w:val="pt-BR"/>
            </w:rPr>
            <m:t>t</m:t>
          </m:r>
          <m:r>
            <w:rPr>
              <w:rFonts w:ascii="Cambria Math" w:hAnsi="Cambria Math"/>
              <w:sz w:val="22"/>
              <w:szCs w:val="22"/>
            </w:rPr>
            <m:t>)=</m:t>
          </m:r>
          <m:r>
            <m:rPr>
              <m:nor/>
            </m:rPr>
            <w:rPr>
              <w:sz w:val="22"/>
              <w:szCs w:val="22"/>
            </w:rPr>
            <m:t>median birth weight in </m:t>
          </m:r>
          <m:r>
            <w:rPr>
              <w:rFonts w:ascii="Cambria Math" w:hAnsi="Cambria Math"/>
              <w:sz w:val="22"/>
              <w:szCs w:val="22"/>
            </w:rPr>
            <m:t>(</m:t>
          </m:r>
          <m:r>
            <w:rPr>
              <w:rFonts w:ascii="Cambria Math" w:hAnsi="Cambria Math"/>
              <w:sz w:val="22"/>
              <w:szCs w:val="22"/>
              <w:lang w:val="pt-BR"/>
            </w:rPr>
            <m:t>s</m:t>
          </m:r>
          <m:r>
            <w:rPr>
              <w:rFonts w:ascii="Cambria Math" w:hAnsi="Cambria Math"/>
              <w:sz w:val="22"/>
              <w:szCs w:val="22"/>
            </w:rPr>
            <m:t>,</m:t>
          </m:r>
          <m:r>
            <w:rPr>
              <w:rFonts w:ascii="Cambria Math" w:hAnsi="Cambria Math"/>
              <w:sz w:val="22"/>
              <w:szCs w:val="22"/>
              <w:lang w:val="pt-BR"/>
            </w:rPr>
            <m:t>t</m:t>
          </m:r>
          <m:r>
            <w:rPr>
              <w:rFonts w:ascii="Cambria Math" w:hAnsi="Cambria Math"/>
              <w:sz w:val="22"/>
              <w:szCs w:val="22"/>
            </w:rPr>
            <m:t>),</m:t>
          </m:r>
          <m:r>
            <w:rPr>
              <w:i/>
              <w:sz w:val="22"/>
              <w:szCs w:val="22"/>
            </w:rPr>
            <w:br/>
          </m:r>
        </m:oMath>
        <m:oMath>
          <m:sSub>
            <m:sSubPr>
              <m:ctrlPr>
                <w:rPr>
                  <w:rFonts w:ascii="Cambria Math" w:hAnsi="Cambria Math"/>
                  <w:sz w:val="22"/>
                  <w:szCs w:val="22"/>
                  <w:lang w:val="pt-BR"/>
                </w:rPr>
              </m:ctrlPr>
            </m:sSubPr>
            <m:e>
              <m:r>
                <m:rPr>
                  <m:sty m:val="p"/>
                </m:rPr>
                <w:rPr>
                  <w:rFonts w:ascii="Cambria Math" w:hAnsi="Cambria Math"/>
                  <w:sz w:val="22"/>
                  <w:szCs w:val="22"/>
                  <w:lang w:val="pt-BR"/>
                </w:rPr>
                <m:t>Ψ</m:t>
              </m:r>
            </m:e>
            <m:sub>
              <m:r>
                <w:rPr>
                  <w:rFonts w:ascii="Cambria Math" w:hAnsi="Cambria Math"/>
                  <w:sz w:val="22"/>
                  <w:szCs w:val="22"/>
                  <w:lang w:val="pt-BR"/>
                </w:rPr>
                <m:t>mean</m:t>
              </m:r>
            </m:sub>
          </m:sSub>
          <m:r>
            <w:rPr>
              <w:rFonts w:ascii="Cambria Math" w:hAnsi="Cambria Math"/>
              <w:sz w:val="22"/>
              <w:szCs w:val="22"/>
            </w:rPr>
            <m:t>(</m:t>
          </m:r>
          <m:sSub>
            <m:sSubPr>
              <m:ctrlPr>
                <w:rPr>
                  <w:rFonts w:ascii="Cambria Math" w:hAnsi="Cambria Math"/>
                  <w:sz w:val="22"/>
                  <w:szCs w:val="22"/>
                  <w:lang w:val="pt-BR"/>
                </w:rPr>
              </m:ctrlPr>
            </m:sSubPr>
            <m:e>
              <m:r>
                <w:rPr>
                  <w:rFonts w:ascii="Cambria Math" w:hAnsi="Cambria Math"/>
                  <w:sz w:val="22"/>
                  <w:szCs w:val="22"/>
                  <w:lang w:val="pt-BR"/>
                </w:rPr>
                <m:t>ν</m:t>
              </m:r>
            </m:e>
            <m:sub>
              <m:r>
                <w:rPr>
                  <w:rFonts w:ascii="Cambria Math" w:hAnsi="Cambria Math"/>
                  <w:sz w:val="22"/>
                  <w:szCs w:val="22"/>
                </w:rPr>
                <m:t>h</m:t>
              </m:r>
              <m:r>
                <w:rPr>
                  <w:rFonts w:ascii="Cambria Math" w:hAnsi="Cambria Math"/>
                  <w:sz w:val="22"/>
                  <w:szCs w:val="22"/>
                  <w:lang w:val="pt-BR"/>
                </w:rPr>
                <m:t>ospitalizations</m:t>
              </m:r>
            </m:sub>
          </m:sSub>
          <m:r>
            <w:rPr>
              <w:rFonts w:ascii="Cambria Math" w:hAnsi="Cambria Math"/>
              <w:sz w:val="22"/>
              <w:szCs w:val="22"/>
            </w:rPr>
            <m:t>,</m:t>
          </m:r>
          <m:r>
            <w:rPr>
              <w:rFonts w:ascii="Cambria Math" w:hAnsi="Cambria Math"/>
              <w:sz w:val="22"/>
              <w:szCs w:val="22"/>
              <w:lang w:val="pt-BR"/>
            </w:rPr>
            <m:t>DIAS</m:t>
          </m:r>
          <m:r>
            <m:rPr>
              <m:sty m:val="p"/>
            </m:rPr>
            <w:rPr>
              <w:rFonts w:ascii="Cambria Math" w:hAnsi="Cambria Math"/>
              <w:sz w:val="22"/>
              <w:szCs w:val="22"/>
            </w:rPr>
            <m:t>_</m:t>
          </m:r>
          <m:r>
            <w:rPr>
              <w:rFonts w:ascii="Cambria Math" w:hAnsi="Cambria Math"/>
              <w:sz w:val="22"/>
              <w:szCs w:val="22"/>
              <w:lang w:val="pt-BR"/>
            </w:rPr>
            <m:t>PERM</m:t>
          </m:r>
          <m:r>
            <w:rPr>
              <w:rFonts w:ascii="Cambria Math" w:hAnsi="Cambria Math"/>
              <w:sz w:val="22"/>
              <w:szCs w:val="22"/>
            </w:rPr>
            <m:t>)(</m:t>
          </m:r>
          <m:r>
            <w:rPr>
              <w:rFonts w:ascii="Cambria Math" w:hAnsi="Cambria Math"/>
              <w:sz w:val="22"/>
              <w:szCs w:val="22"/>
              <w:lang w:val="pt-BR"/>
            </w:rPr>
            <m:t>s</m:t>
          </m:r>
          <m:r>
            <w:rPr>
              <w:rFonts w:ascii="Cambria Math" w:hAnsi="Cambria Math"/>
              <w:sz w:val="22"/>
              <w:szCs w:val="22"/>
            </w:rPr>
            <m:t>,</m:t>
          </m:r>
          <m:r>
            <w:rPr>
              <w:rFonts w:ascii="Cambria Math" w:hAnsi="Cambria Math"/>
              <w:sz w:val="22"/>
              <w:szCs w:val="22"/>
              <w:lang w:val="pt-BR"/>
            </w:rPr>
            <m:t>t</m:t>
          </m:r>
          <m:r>
            <w:rPr>
              <w:rFonts w:ascii="Cambria Math" w:hAnsi="Cambria Math"/>
              <w:sz w:val="22"/>
              <w:szCs w:val="22"/>
            </w:rPr>
            <m:t>)=</m:t>
          </m:r>
          <m:r>
            <m:rPr>
              <m:nor/>
            </m:rPr>
            <w:rPr>
              <w:sz w:val="22"/>
              <w:szCs w:val="22"/>
            </w:rPr>
            <m:t>mean length of stay in </m:t>
          </m:r>
          <m:r>
            <w:rPr>
              <w:rFonts w:ascii="Cambria Math" w:hAnsi="Cambria Math"/>
              <w:sz w:val="22"/>
              <w:szCs w:val="22"/>
            </w:rPr>
            <m:t>(</m:t>
          </m:r>
          <m:r>
            <w:rPr>
              <w:rFonts w:ascii="Cambria Math" w:hAnsi="Cambria Math"/>
              <w:sz w:val="22"/>
              <w:szCs w:val="22"/>
              <w:lang w:val="pt-BR"/>
            </w:rPr>
            <m:t>s</m:t>
          </m:r>
          <m:r>
            <w:rPr>
              <w:rFonts w:ascii="Cambria Math" w:hAnsi="Cambria Math"/>
              <w:sz w:val="22"/>
              <w:szCs w:val="22"/>
            </w:rPr>
            <m:t>,</m:t>
          </m:r>
          <m:r>
            <w:rPr>
              <w:rFonts w:ascii="Cambria Math" w:hAnsi="Cambria Math"/>
              <w:sz w:val="22"/>
              <w:szCs w:val="22"/>
              <w:lang w:val="pt-BR"/>
            </w:rPr>
            <m:t>t</m:t>
          </m:r>
          <m:r>
            <w:rPr>
              <w:rFonts w:ascii="Cambria Math" w:hAnsi="Cambria Math"/>
              <w:sz w:val="22"/>
              <w:szCs w:val="22"/>
            </w:rPr>
            <m:t>),</m:t>
          </m:r>
          <m:r>
            <w:rPr>
              <w:i/>
              <w:sz w:val="22"/>
              <w:szCs w:val="22"/>
            </w:rPr>
            <w:br/>
          </m:r>
        </m:oMath>
        <m:oMath>
          <m:sSub>
            <m:sSubPr>
              <m:ctrlPr>
                <w:rPr>
                  <w:rFonts w:ascii="Cambria Math" w:hAnsi="Cambria Math"/>
                  <w:sz w:val="22"/>
                  <w:szCs w:val="22"/>
                  <w:lang w:val="pt-BR"/>
                </w:rPr>
              </m:ctrlPr>
            </m:sSubPr>
            <m:e>
              <m:r>
                <m:rPr>
                  <m:sty m:val="p"/>
                </m:rPr>
                <w:rPr>
                  <w:rFonts w:ascii="Cambria Math" w:hAnsi="Cambria Math"/>
                  <w:sz w:val="22"/>
                  <w:szCs w:val="22"/>
                  <w:lang w:val="pt-BR"/>
                </w:rPr>
                <m:t>Ψ</m:t>
              </m:r>
            </m:e>
            <m:sub>
              <m:r>
                <w:rPr>
                  <w:rFonts w:ascii="Cambria Math" w:hAnsi="Cambria Math"/>
                  <w:sz w:val="22"/>
                  <w:szCs w:val="22"/>
                  <w:lang w:val="pt-BR"/>
                </w:rPr>
                <m:t>median</m:t>
              </m:r>
            </m:sub>
          </m:sSub>
          <m:r>
            <w:rPr>
              <w:rFonts w:ascii="Cambria Math" w:hAnsi="Cambria Math"/>
              <w:sz w:val="22"/>
              <w:szCs w:val="22"/>
            </w:rPr>
            <m:t>(</m:t>
          </m:r>
          <m:sSub>
            <m:sSubPr>
              <m:ctrlPr>
                <w:rPr>
                  <w:rFonts w:ascii="Cambria Math" w:hAnsi="Cambria Math"/>
                  <w:sz w:val="22"/>
                  <w:szCs w:val="22"/>
                  <w:lang w:val="pt-BR"/>
                </w:rPr>
              </m:ctrlPr>
            </m:sSubPr>
            <m:e>
              <m:r>
                <w:rPr>
                  <w:rFonts w:ascii="Cambria Math" w:hAnsi="Cambria Math"/>
                  <w:sz w:val="22"/>
                  <w:szCs w:val="22"/>
                  <w:lang w:val="pt-BR"/>
                </w:rPr>
                <m:t>ν</m:t>
              </m:r>
            </m:e>
            <m:sub>
              <m:r>
                <w:rPr>
                  <w:rFonts w:ascii="Cambria Math" w:hAnsi="Cambria Math"/>
                  <w:sz w:val="22"/>
                  <w:szCs w:val="22"/>
                  <w:lang w:val="pt-BR"/>
                </w:rPr>
                <m:t>deat</m:t>
              </m:r>
              <m:r>
                <w:rPr>
                  <w:rFonts w:ascii="Cambria Math" w:hAnsi="Cambria Math"/>
                  <w:sz w:val="22"/>
                  <w:szCs w:val="22"/>
                </w:rPr>
                <m:t>h</m:t>
              </m:r>
              <m:r>
                <w:rPr>
                  <w:rFonts w:ascii="Cambria Math" w:hAnsi="Cambria Math"/>
                  <w:sz w:val="22"/>
                  <w:szCs w:val="22"/>
                  <w:lang w:val="pt-BR"/>
                </w:rPr>
                <m:t>s</m:t>
              </m:r>
            </m:sub>
          </m:sSub>
          <m:r>
            <w:rPr>
              <w:rFonts w:ascii="Cambria Math" w:hAnsi="Cambria Math"/>
              <w:sz w:val="22"/>
              <w:szCs w:val="22"/>
            </w:rPr>
            <m:t>,</m:t>
          </m:r>
          <m:r>
            <w:rPr>
              <w:rFonts w:ascii="Cambria Math" w:hAnsi="Cambria Math"/>
              <w:sz w:val="22"/>
              <w:szCs w:val="22"/>
              <w:lang w:val="pt-BR"/>
            </w:rPr>
            <m:t>DIFDATA</m:t>
          </m:r>
          <m:r>
            <w:rPr>
              <w:rFonts w:ascii="Cambria Math" w:hAnsi="Cambria Math"/>
              <w:sz w:val="22"/>
              <w:szCs w:val="22"/>
            </w:rPr>
            <m:t>)(</m:t>
          </m:r>
          <m:r>
            <w:rPr>
              <w:rFonts w:ascii="Cambria Math" w:hAnsi="Cambria Math"/>
              <w:sz w:val="22"/>
              <w:szCs w:val="22"/>
              <w:lang w:val="pt-BR"/>
            </w:rPr>
            <m:t>s</m:t>
          </m:r>
          <m:r>
            <w:rPr>
              <w:rFonts w:ascii="Cambria Math" w:hAnsi="Cambria Math"/>
              <w:sz w:val="22"/>
              <w:szCs w:val="22"/>
            </w:rPr>
            <m:t>,</m:t>
          </m:r>
          <m:r>
            <w:rPr>
              <w:rFonts w:ascii="Cambria Math" w:hAnsi="Cambria Math"/>
              <w:sz w:val="22"/>
              <w:szCs w:val="22"/>
              <w:lang w:val="pt-BR"/>
            </w:rPr>
            <m:t>t</m:t>
          </m:r>
          <m:r>
            <w:rPr>
              <w:rFonts w:ascii="Cambria Math" w:hAnsi="Cambria Math"/>
              <w:sz w:val="22"/>
              <w:szCs w:val="22"/>
            </w:rPr>
            <m:t>)=</m:t>
          </m:r>
          <m:r>
            <m:rPr>
              <m:nor/>
            </m:rPr>
            <w:rPr>
              <w:sz w:val="22"/>
              <w:szCs w:val="22"/>
            </w:rPr>
            <m:t>median death-record processing delay in </m:t>
          </m:r>
          <m:r>
            <w:rPr>
              <w:rFonts w:ascii="Cambria Math" w:hAnsi="Cambria Math"/>
              <w:sz w:val="22"/>
              <w:szCs w:val="22"/>
            </w:rPr>
            <m:t>(</m:t>
          </m:r>
          <m:r>
            <w:rPr>
              <w:rFonts w:ascii="Cambria Math" w:hAnsi="Cambria Math"/>
              <w:sz w:val="22"/>
              <w:szCs w:val="22"/>
              <w:lang w:val="pt-BR"/>
            </w:rPr>
            <m:t>s</m:t>
          </m:r>
          <m:r>
            <w:rPr>
              <w:rFonts w:ascii="Cambria Math" w:hAnsi="Cambria Math"/>
              <w:sz w:val="22"/>
              <w:szCs w:val="22"/>
            </w:rPr>
            <m:t>,</m:t>
          </m:r>
          <m:r>
            <w:rPr>
              <w:rFonts w:ascii="Cambria Math" w:hAnsi="Cambria Math"/>
              <w:sz w:val="22"/>
              <w:szCs w:val="22"/>
              <w:lang w:val="pt-BR"/>
            </w:rPr>
            <m:t>t</m:t>
          </m:r>
          <m:r>
            <w:rPr>
              <w:rFonts w:ascii="Cambria Math" w:hAnsi="Cambria Math"/>
              <w:sz w:val="22"/>
              <w:szCs w:val="22"/>
            </w:rPr>
            <m:t>)</m:t>
          </m:r>
          <m:r>
            <m:rPr>
              <m:sty m:val="p"/>
            </m:rPr>
            <w:rPr>
              <w:rFonts w:ascii="Cambria Math" w:hAnsi="Cambria Math"/>
              <w:sz w:val="22"/>
              <w:szCs w:val="22"/>
            </w:rPr>
            <m:t>.</m:t>
          </m:r>
          <m:r>
            <w:rPr>
              <w:sz w:val="22"/>
              <w:szCs w:val="22"/>
            </w:rPr>
            <w:br/>
          </m:r>
        </m:oMath>
      </m:oMathPara>
    </w:p>
    <w:p w14:paraId="2A8623AB" w14:textId="77777777" w:rsidR="00FD78EF" w:rsidRPr="00FD78EF" w:rsidRDefault="00FD78EF" w:rsidP="00FD78EF">
      <w:pPr>
        <w:spacing w:line="240" w:lineRule="auto"/>
        <w:jc w:val="both"/>
        <w:rPr>
          <w:sz w:val="22"/>
          <w:szCs w:val="22"/>
        </w:rPr>
      </w:pPr>
      <w:r w:rsidRPr="00FD78EF">
        <w:rPr>
          <w:sz w:val="22"/>
          <w:szCs w:val="22"/>
        </w:rPr>
        <w:t>This operator must be type-gated. It is legal for metric marks, ordinal marks, binary marks, and admissible categorical proportions. It is illegal to compute meaningless medians of identifiers, codes, or padded categorical strings.</w:t>
      </w:r>
    </w:p>
    <w:p w14:paraId="771319BB" w14:textId="77777777" w:rsidR="00FD78EF" w:rsidRPr="00FD78EF" w:rsidRDefault="00FD78EF" w:rsidP="00FD78EF">
      <w:pPr>
        <w:spacing w:line="240" w:lineRule="auto"/>
        <w:jc w:val="both"/>
        <w:rPr>
          <w:b/>
          <w:bCs/>
          <w:sz w:val="22"/>
          <w:szCs w:val="22"/>
        </w:rPr>
      </w:pPr>
      <w:r w:rsidRPr="00FD78EF">
        <w:rPr>
          <w:b/>
          <w:bCs/>
          <w:sz w:val="22"/>
          <w:szCs w:val="22"/>
        </w:rPr>
        <w:t>4.10. ICD Phenotype Algebra</w:t>
      </w:r>
    </w:p>
    <w:p w14:paraId="32CF0722" w14:textId="77777777" w:rsidR="00FD78EF" w:rsidRPr="00FD78EF" w:rsidRDefault="00FD78EF" w:rsidP="00FD78EF">
      <w:pPr>
        <w:spacing w:line="240" w:lineRule="auto"/>
        <w:jc w:val="both"/>
        <w:rPr>
          <w:sz w:val="22"/>
          <w:szCs w:val="22"/>
          <w:lang w:val="pt-BR"/>
        </w:rPr>
      </w:pPr>
      <w:r w:rsidRPr="00FD78EF">
        <w:rPr>
          <w:sz w:val="22"/>
          <w:szCs w:val="22"/>
        </w:rPr>
        <w:t xml:space="preserve">ICD variables require a bespoke layer. They are not ordinary categories. </w:t>
      </w:r>
      <w:r w:rsidRPr="00FD78EF">
        <w:rPr>
          <w:sz w:val="22"/>
          <w:szCs w:val="22"/>
          <w:lang w:val="pt-BR"/>
        </w:rPr>
        <w:t>They define the disease/cause space of health events.</w:t>
      </w:r>
    </w:p>
    <w:p w14:paraId="4B5161EB" w14:textId="77777777" w:rsidR="00FD78EF" w:rsidRPr="00FD78EF" w:rsidRDefault="00FD78EF" w:rsidP="00FD78EF">
      <w:pPr>
        <w:spacing w:line="240" w:lineRule="auto"/>
        <w:jc w:val="both"/>
        <w:rPr>
          <w:sz w:val="22"/>
          <w:szCs w:val="22"/>
          <w:lang w:val="pt-BR"/>
        </w:rPr>
      </w:pPr>
      <w:r w:rsidRPr="00FD78EF">
        <w:rPr>
          <w:sz w:val="22"/>
          <w:szCs w:val="22"/>
          <w:lang w:val="pt-BR"/>
        </w:rPr>
        <w:t>Let</w:t>
      </w:r>
    </w:p>
    <w:p w14:paraId="0C26418D" w14:textId="30C21C36" w:rsidR="00FD78EF" w:rsidRPr="00FD78EF" w:rsidRDefault="00FD78EF" w:rsidP="00FD78EF">
      <w:pPr>
        <w:spacing w:line="240" w:lineRule="auto"/>
        <w:jc w:val="both"/>
        <w:rPr>
          <w:sz w:val="22"/>
          <w:szCs w:val="22"/>
          <w:lang w:val="pt-BR"/>
        </w:rPr>
      </w:pPr>
      <m:oMathPara>
        <m:oMath>
          <m:r>
            <m:rPr>
              <m:scr m:val="fraktur"/>
              <m:sty m:val="p"/>
            </m:rPr>
            <w:rPr>
              <w:rFonts w:ascii="Cambria Math" w:hAnsi="Cambria Math"/>
              <w:sz w:val="22"/>
              <w:szCs w:val="22"/>
              <w:lang w:val="pt-BR"/>
            </w:rPr>
            <m:t>I</m:t>
          </m:r>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C</m:t>
              </m:r>
            </m:e>
            <m:sub>
              <m:r>
                <w:rPr>
                  <w:rFonts w:ascii="Cambria Math" w:hAnsi="Cambria Math"/>
                  <w:sz w:val="22"/>
                  <w:szCs w:val="22"/>
                  <w:lang w:val="pt-BR"/>
                </w:rPr>
                <m:t>ICD</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H</m:t>
              </m:r>
            </m:e>
            <m:sub>
              <m:r>
                <w:rPr>
                  <w:rFonts w:ascii="Cambria Math" w:hAnsi="Cambria Math"/>
                  <w:sz w:val="22"/>
                  <w:szCs w:val="22"/>
                  <w:lang w:val="pt-BR"/>
                </w:rPr>
                <m:t>native</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G</m:t>
              </m:r>
            </m:e>
            <m:sub>
              <m:r>
                <w:rPr>
                  <w:rFonts w:ascii="Cambria Math" w:hAnsi="Cambria Math"/>
                  <w:sz w:val="22"/>
                  <w:szCs w:val="22"/>
                  <w:lang w:val="pt-BR"/>
                </w:rPr>
                <m:t>canon</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G</m:t>
              </m:r>
            </m:e>
            <m:sub>
              <m:r>
                <w:rPr>
                  <w:rFonts w:ascii="Cambria Math" w:hAnsi="Cambria Math"/>
                  <w:sz w:val="22"/>
                  <w:szCs w:val="22"/>
                  <w:lang w:val="pt-BR"/>
                </w:rPr>
                <m:t>explore</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G</m:t>
              </m:r>
            </m:e>
            <m:sub>
              <m:r>
                <w:rPr>
                  <w:rFonts w:ascii="Cambria Math" w:hAnsi="Cambria Math"/>
                  <w:sz w:val="22"/>
                  <w:szCs w:val="22"/>
                  <w:lang w:val="pt-BR"/>
                </w:rPr>
                <m:t>quality</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R</m:t>
              </m:r>
            </m:e>
            <m:sub>
              <m:r>
                <w:rPr>
                  <w:rFonts w:ascii="Cambria Math" w:hAnsi="Cambria Math"/>
                  <w:sz w:val="22"/>
                  <w:szCs w:val="22"/>
                  <w:lang w:val="pt-BR"/>
                </w:rPr>
                <m:t>field</m:t>
              </m:r>
            </m:sub>
          </m:sSub>
          <m:r>
            <w:rPr>
              <w:rFonts w:ascii="Cambria Math" w:hAnsi="Cambria Math"/>
              <w:sz w:val="22"/>
              <w:szCs w:val="22"/>
              <w:lang w:val="pt-BR"/>
            </w:rPr>
            <m:t>)</m:t>
          </m:r>
          <m:r>
            <m:rPr>
              <m:sty m:val="p"/>
            </m:rPr>
            <w:rPr>
              <w:rFonts w:ascii="Cambria Math" w:hAnsi="Cambria Math"/>
              <w:sz w:val="22"/>
              <w:szCs w:val="22"/>
              <w:lang w:val="pt-BR"/>
            </w:rPr>
            <m:t>.</m:t>
          </m:r>
          <m:r>
            <w:rPr>
              <w:sz w:val="22"/>
              <w:szCs w:val="22"/>
              <w:lang w:val="pt-BR"/>
            </w:rPr>
            <w:br/>
          </m:r>
        </m:oMath>
      </m:oMathPara>
    </w:p>
    <w:p w14:paraId="32AD7525" w14:textId="34F9B087" w:rsidR="00FD78EF" w:rsidRPr="00FD78EF" w:rsidRDefault="00FD78EF" w:rsidP="00FD78EF">
      <w:pPr>
        <w:spacing w:line="240" w:lineRule="auto"/>
        <w:jc w:val="both"/>
        <w:rPr>
          <w:sz w:val="22"/>
          <w:szCs w:val="22"/>
        </w:rPr>
      </w:pPr>
      <w:r w:rsidRPr="00FD78EF">
        <w:rPr>
          <w:sz w:val="22"/>
          <w:szCs w:val="22"/>
        </w:rPr>
        <w:t xml:space="preserve">Here </w:t>
      </w:r>
      <m:oMath>
        <m:sSub>
          <m:sSubPr>
            <m:ctrlPr>
              <w:rPr>
                <w:rFonts w:ascii="Cambria Math" w:hAnsi="Cambria Math"/>
                <w:sz w:val="22"/>
                <w:szCs w:val="22"/>
                <w:lang w:val="pt-BR"/>
              </w:rPr>
            </m:ctrlPr>
          </m:sSubPr>
          <m:e>
            <m:r>
              <m:rPr>
                <m:scr m:val="script"/>
              </m:rPr>
              <w:rPr>
                <w:rFonts w:ascii="Cambria Math" w:hAnsi="Cambria Math"/>
                <w:sz w:val="22"/>
                <w:szCs w:val="22"/>
                <w:lang w:val="pt-BR"/>
              </w:rPr>
              <m:t>C</m:t>
            </m:r>
          </m:e>
          <m:sub>
            <m:r>
              <w:rPr>
                <w:rFonts w:ascii="Cambria Math" w:hAnsi="Cambria Math"/>
                <w:sz w:val="22"/>
                <w:szCs w:val="22"/>
                <w:lang w:val="pt-BR"/>
              </w:rPr>
              <m:t>ICD</m:t>
            </m:r>
          </m:sub>
        </m:sSub>
      </m:oMath>
      <w:r w:rsidRPr="00FD78EF">
        <w:rPr>
          <w:sz w:val="22"/>
          <w:szCs w:val="22"/>
        </w:rPr>
        <w:t xml:space="preserve">is the set of canonical ICD codes; </w:t>
      </w:r>
      <m:oMath>
        <m:sSub>
          <m:sSubPr>
            <m:ctrlPr>
              <w:rPr>
                <w:rFonts w:ascii="Cambria Math" w:hAnsi="Cambria Math"/>
                <w:sz w:val="22"/>
                <w:szCs w:val="22"/>
                <w:lang w:val="pt-BR"/>
              </w:rPr>
            </m:ctrlPr>
          </m:sSubPr>
          <m:e>
            <m:r>
              <m:rPr>
                <m:scr m:val="script"/>
              </m:rPr>
              <w:rPr>
                <w:rFonts w:ascii="Cambria Math" w:hAnsi="Cambria Math"/>
                <w:sz w:val="22"/>
                <w:szCs w:val="22"/>
              </w:rPr>
              <m:t>H</m:t>
            </m:r>
          </m:e>
          <m:sub>
            <m:r>
              <w:rPr>
                <w:rFonts w:ascii="Cambria Math" w:hAnsi="Cambria Math"/>
                <w:sz w:val="22"/>
                <w:szCs w:val="22"/>
                <w:lang w:val="pt-BR"/>
              </w:rPr>
              <m:t>native</m:t>
            </m:r>
          </m:sub>
        </m:sSub>
      </m:oMath>
      <w:r w:rsidRPr="00FD78EF">
        <w:rPr>
          <w:sz w:val="22"/>
          <w:szCs w:val="22"/>
        </w:rPr>
        <w:t xml:space="preserve">is the native hierarchy; </w:t>
      </w:r>
      <m:oMath>
        <m:sSub>
          <m:sSubPr>
            <m:ctrlPr>
              <w:rPr>
                <w:rFonts w:ascii="Cambria Math" w:hAnsi="Cambria Math"/>
                <w:sz w:val="22"/>
                <w:szCs w:val="22"/>
                <w:lang w:val="pt-BR"/>
              </w:rPr>
            </m:ctrlPr>
          </m:sSubPr>
          <m:e>
            <m:r>
              <m:rPr>
                <m:scr m:val="script"/>
              </m:rPr>
              <w:rPr>
                <w:rFonts w:ascii="Cambria Math" w:hAnsi="Cambria Math"/>
                <w:sz w:val="22"/>
                <w:szCs w:val="22"/>
                <w:lang w:val="pt-BR"/>
              </w:rPr>
              <m:t>G</m:t>
            </m:r>
          </m:e>
          <m:sub>
            <m:r>
              <w:rPr>
                <w:rFonts w:ascii="Cambria Math" w:hAnsi="Cambria Math"/>
                <w:sz w:val="22"/>
                <w:szCs w:val="22"/>
                <w:lang w:val="pt-BR"/>
              </w:rPr>
              <m:t>canon</m:t>
            </m:r>
          </m:sub>
        </m:sSub>
      </m:oMath>
      <w:r w:rsidRPr="00FD78EF">
        <w:rPr>
          <w:sz w:val="22"/>
          <w:szCs w:val="22"/>
        </w:rPr>
        <w:t xml:space="preserve">is a protected set of standard epidemiological groups; </w:t>
      </w:r>
      <m:oMath>
        <m:sSub>
          <m:sSubPr>
            <m:ctrlPr>
              <w:rPr>
                <w:rFonts w:ascii="Cambria Math" w:hAnsi="Cambria Math"/>
                <w:sz w:val="22"/>
                <w:szCs w:val="22"/>
                <w:lang w:val="pt-BR"/>
              </w:rPr>
            </m:ctrlPr>
          </m:sSubPr>
          <m:e>
            <m:r>
              <m:rPr>
                <m:scr m:val="script"/>
              </m:rPr>
              <w:rPr>
                <w:rFonts w:ascii="Cambria Math" w:hAnsi="Cambria Math"/>
                <w:sz w:val="22"/>
                <w:szCs w:val="22"/>
                <w:lang w:val="pt-BR"/>
              </w:rPr>
              <m:t>G</m:t>
            </m:r>
          </m:e>
          <m:sub>
            <m:r>
              <w:rPr>
                <w:rFonts w:ascii="Cambria Math" w:hAnsi="Cambria Math"/>
                <w:sz w:val="22"/>
                <w:szCs w:val="22"/>
                <w:lang w:val="pt-BR"/>
              </w:rPr>
              <m:t>explore</m:t>
            </m:r>
          </m:sub>
        </m:sSub>
      </m:oMath>
      <w:r w:rsidRPr="00FD78EF">
        <w:rPr>
          <w:sz w:val="22"/>
          <w:szCs w:val="22"/>
        </w:rPr>
        <w:t xml:space="preserve">is a support-controlled exploratory group family; </w:t>
      </w:r>
      <m:oMath>
        <m:sSub>
          <m:sSubPr>
            <m:ctrlPr>
              <w:rPr>
                <w:rFonts w:ascii="Cambria Math" w:hAnsi="Cambria Math"/>
                <w:sz w:val="22"/>
                <w:szCs w:val="22"/>
                <w:lang w:val="pt-BR"/>
              </w:rPr>
            </m:ctrlPr>
          </m:sSubPr>
          <m:e>
            <m:r>
              <m:rPr>
                <m:scr m:val="script"/>
              </m:rPr>
              <w:rPr>
                <w:rFonts w:ascii="Cambria Math" w:hAnsi="Cambria Math"/>
                <w:sz w:val="22"/>
                <w:szCs w:val="22"/>
                <w:lang w:val="pt-BR"/>
              </w:rPr>
              <m:t>G</m:t>
            </m:r>
          </m:e>
          <m:sub>
            <m:r>
              <w:rPr>
                <w:rFonts w:ascii="Cambria Math" w:hAnsi="Cambria Math"/>
                <w:sz w:val="22"/>
                <w:szCs w:val="22"/>
                <w:lang w:val="pt-BR"/>
              </w:rPr>
              <m:t>quality</m:t>
            </m:r>
          </m:sub>
        </m:sSub>
      </m:oMath>
      <w:r w:rsidRPr="00FD78EF">
        <w:rPr>
          <w:sz w:val="22"/>
          <w:szCs w:val="22"/>
        </w:rPr>
        <w:t xml:space="preserve">contains diagnostic-quality and garbage-code sets; and </w:t>
      </w:r>
      <m:oMath>
        <m:sSub>
          <m:sSubPr>
            <m:ctrlPr>
              <w:rPr>
                <w:rFonts w:ascii="Cambria Math" w:hAnsi="Cambria Math"/>
                <w:sz w:val="22"/>
                <w:szCs w:val="22"/>
                <w:lang w:val="pt-BR"/>
              </w:rPr>
            </m:ctrlPr>
          </m:sSubPr>
          <m:e>
            <m:r>
              <m:rPr>
                <m:scr m:val="script"/>
              </m:rPr>
              <w:rPr>
                <w:rFonts w:ascii="Cambria Math" w:hAnsi="Cambria Math"/>
                <w:sz w:val="22"/>
                <w:szCs w:val="22"/>
              </w:rPr>
              <m:t>R</m:t>
            </m:r>
          </m:e>
          <m:sub>
            <m:r>
              <w:rPr>
                <w:rFonts w:ascii="Cambria Math" w:hAnsi="Cambria Math"/>
                <w:sz w:val="22"/>
                <w:szCs w:val="22"/>
                <w:lang w:val="pt-BR"/>
              </w:rPr>
              <m:t>field</m:t>
            </m:r>
          </m:sub>
        </m:sSub>
      </m:oMath>
      <w:r w:rsidRPr="00FD78EF">
        <w:rPr>
          <w:sz w:val="22"/>
          <w:szCs w:val="22"/>
        </w:rPr>
        <w:t>records the role of ICD-bearing fields.</w:t>
      </w:r>
    </w:p>
    <w:p w14:paraId="4373EBC0" w14:textId="674C2941" w:rsidR="00FD78EF" w:rsidRPr="00FD78EF" w:rsidRDefault="00FD78EF" w:rsidP="00FD78EF">
      <w:pPr>
        <w:spacing w:line="240" w:lineRule="auto"/>
        <w:jc w:val="both"/>
        <w:rPr>
          <w:sz w:val="22"/>
          <w:szCs w:val="22"/>
        </w:rPr>
      </w:pPr>
      <w:r w:rsidRPr="00FD78EF">
        <w:rPr>
          <w:sz w:val="22"/>
          <w:szCs w:val="22"/>
        </w:rPr>
        <w:t xml:space="preserve">For an ICD group </w:t>
      </w:r>
      <m:oMath>
        <m:r>
          <w:rPr>
            <w:rFonts w:ascii="Cambria Math" w:hAnsi="Cambria Math"/>
            <w:sz w:val="22"/>
            <w:szCs w:val="22"/>
            <w:lang w:val="pt-BR"/>
          </w:rPr>
          <m:t>G</m:t>
        </m:r>
        <m:r>
          <w:rPr>
            <w:rFonts w:ascii="Cambria Math" w:hAnsi="Cambria Math"/>
            <w:sz w:val="22"/>
            <w:szCs w:val="22"/>
          </w:rPr>
          <m:t>⊆</m:t>
        </m:r>
        <m:sSub>
          <m:sSubPr>
            <m:ctrlPr>
              <w:rPr>
                <w:rFonts w:ascii="Cambria Math" w:hAnsi="Cambria Math"/>
                <w:sz w:val="22"/>
                <w:szCs w:val="22"/>
                <w:lang w:val="pt-BR"/>
              </w:rPr>
            </m:ctrlPr>
          </m:sSubPr>
          <m:e>
            <m:r>
              <m:rPr>
                <m:scr m:val="script"/>
              </m:rPr>
              <w:rPr>
                <w:rFonts w:ascii="Cambria Math" w:hAnsi="Cambria Math"/>
                <w:sz w:val="22"/>
                <w:szCs w:val="22"/>
                <w:lang w:val="pt-BR"/>
              </w:rPr>
              <m:t>C</m:t>
            </m:r>
          </m:e>
          <m:sub>
            <m:r>
              <w:rPr>
                <w:rFonts w:ascii="Cambria Math" w:hAnsi="Cambria Math"/>
                <w:sz w:val="22"/>
                <w:szCs w:val="22"/>
                <w:lang w:val="pt-BR"/>
              </w:rPr>
              <m:t>ICD</m:t>
            </m:r>
          </m:sub>
        </m:sSub>
      </m:oMath>
      <w:r w:rsidRPr="00FD78EF">
        <w:rPr>
          <w:sz w:val="22"/>
          <w:szCs w:val="22"/>
        </w:rPr>
        <w:t>, define</w:t>
      </w:r>
    </w:p>
    <w:p w14:paraId="51280063" w14:textId="413A12BF" w:rsidR="00FD78EF" w:rsidRPr="00FD78EF" w:rsidRDefault="00FD78EF" w:rsidP="00FD78EF">
      <w:pPr>
        <w:spacing w:line="240" w:lineRule="auto"/>
        <w:jc w:val="both"/>
        <w:rPr>
          <w:sz w:val="22"/>
          <w:szCs w:val="22"/>
          <w:lang w:val="pt-BR"/>
        </w:rPr>
      </w:pPr>
      <m:oMathPara>
        <m:oMath>
          <m:sSubSup>
            <m:sSubSupPr>
              <m:ctrlPr>
                <w:rPr>
                  <w:rFonts w:ascii="Cambria Math" w:hAnsi="Cambria Math"/>
                  <w:sz w:val="22"/>
                  <w:szCs w:val="22"/>
                  <w:lang w:val="pt-BR"/>
                </w:rPr>
              </m:ctrlPr>
            </m:sSubSupPr>
            <m:e>
              <m:r>
                <w:rPr>
                  <w:rFonts w:ascii="Cambria Math" w:hAnsi="Cambria Math"/>
                  <w:sz w:val="22"/>
                  <w:szCs w:val="22"/>
                  <w:lang w:val="pt-BR"/>
                </w:rPr>
                <m:t>ρ</m:t>
              </m:r>
            </m:e>
            <m:sub>
              <m:r>
                <w:rPr>
                  <w:rFonts w:ascii="Cambria Math" w:hAnsi="Cambria Math"/>
                  <w:sz w:val="22"/>
                  <w:szCs w:val="22"/>
                  <w:lang w:val="pt-BR"/>
                </w:rPr>
                <m:t>G</m:t>
              </m:r>
            </m:sub>
            <m:sup>
              <m:r>
                <w:rPr>
                  <w:rFonts w:ascii="Cambria Math" w:hAnsi="Cambria Math"/>
                  <w:sz w:val="22"/>
                  <w:szCs w:val="22"/>
                  <w:lang w:val="pt-BR"/>
                </w:rPr>
                <m:t>ICD</m:t>
              </m:r>
            </m:sup>
          </m:sSubSup>
          <m:r>
            <w:rPr>
              <w:rFonts w:ascii="Cambria Math" w:hAnsi="Cambria Math"/>
              <w:sz w:val="22"/>
              <w:szCs w:val="22"/>
              <w:lang w:val="pt-BR"/>
            </w:rPr>
            <m:t>(ν)(B)=ν({e:x(e)∈B,</m:t>
          </m:r>
          <m:r>
            <m:rPr>
              <m:sty m:val="p"/>
            </m:rPr>
            <w:rPr>
              <w:rFonts w:ascii="Cambria Math" w:hAnsi="Cambria Math"/>
              <w:sz w:val="22"/>
              <w:szCs w:val="22"/>
              <w:lang w:val="pt-BR"/>
            </w:rPr>
            <m:t> </m:t>
          </m:r>
          <m:r>
            <w:rPr>
              <w:rFonts w:ascii="Cambria Math" w:hAnsi="Cambria Math"/>
              <w:sz w:val="22"/>
              <w:szCs w:val="22"/>
              <w:lang w:val="pt-BR"/>
            </w:rPr>
            <m:t>c(e)∈G})</m:t>
          </m:r>
          <m:r>
            <m:rPr>
              <m:sty m:val="p"/>
            </m:rPr>
            <w:rPr>
              <w:rFonts w:ascii="Cambria Math" w:hAnsi="Cambria Math"/>
              <w:sz w:val="22"/>
              <w:szCs w:val="22"/>
              <w:lang w:val="pt-BR"/>
            </w:rPr>
            <m:t>.</m:t>
          </m:r>
          <m:r>
            <w:rPr>
              <w:sz w:val="22"/>
              <w:szCs w:val="22"/>
              <w:lang w:val="pt-BR"/>
            </w:rPr>
            <w:br/>
          </m:r>
        </m:oMath>
      </m:oMathPara>
    </w:p>
    <w:p w14:paraId="06A3B56D" w14:textId="77777777" w:rsidR="00FD78EF" w:rsidRPr="00FD78EF" w:rsidRDefault="00FD78EF" w:rsidP="00FD78EF">
      <w:pPr>
        <w:spacing w:line="240" w:lineRule="auto"/>
        <w:jc w:val="both"/>
        <w:rPr>
          <w:sz w:val="22"/>
          <w:szCs w:val="22"/>
          <w:lang w:val="pt-BR"/>
        </w:rPr>
      </w:pPr>
      <w:r w:rsidRPr="00FD78EF">
        <w:rPr>
          <w:sz w:val="22"/>
          <w:szCs w:val="22"/>
          <w:lang w:val="pt-BR"/>
        </w:rPr>
        <w:t>Field role matters:</w:t>
      </w:r>
    </w:p>
    <w:p w14:paraId="5173D9CF" w14:textId="2D590C22" w:rsidR="00FD78EF" w:rsidRPr="00FD78EF" w:rsidRDefault="00FD78EF" w:rsidP="00FD78EF">
      <w:pPr>
        <w:spacing w:line="240" w:lineRule="auto"/>
        <w:jc w:val="both"/>
        <w:rPr>
          <w:sz w:val="22"/>
          <w:szCs w:val="22"/>
          <w:lang w:val="pt-BR"/>
        </w:rPr>
      </w:pPr>
      <m:oMathPara>
        <m:oMath>
          <m:sSubSup>
            <m:sSubSupPr>
              <m:ctrlPr>
                <w:rPr>
                  <w:rFonts w:ascii="Cambria Math" w:hAnsi="Cambria Math"/>
                  <w:sz w:val="22"/>
                  <w:szCs w:val="22"/>
                  <w:lang w:val="pt-BR"/>
                </w:rPr>
              </m:ctrlPr>
            </m:sSubSupPr>
            <m:e>
              <m:r>
                <w:rPr>
                  <w:rFonts w:ascii="Cambria Math" w:hAnsi="Cambria Math"/>
                  <w:sz w:val="22"/>
                  <w:szCs w:val="22"/>
                  <w:lang w:val="pt-BR"/>
                </w:rPr>
                <m:t>ν</m:t>
              </m:r>
            </m:e>
            <m:sub>
              <m:r>
                <w:rPr>
                  <w:rFonts w:ascii="Cambria Math" w:hAnsi="Cambria Math"/>
                  <w:sz w:val="22"/>
                  <w:szCs w:val="22"/>
                  <w:lang w:val="pt-BR"/>
                </w:rPr>
                <m:t>G</m:t>
              </m:r>
            </m:sub>
            <m:sup>
              <m:r>
                <w:rPr>
                  <w:rFonts w:ascii="Cambria Math" w:hAnsi="Cambria Math"/>
                  <w:sz w:val="22"/>
                  <w:szCs w:val="22"/>
                  <w:lang w:val="pt-BR"/>
                </w:rPr>
                <m:t>SIM,underlying</m:t>
              </m:r>
            </m:sup>
          </m:sSubSup>
          <m:r>
            <m:rPr>
              <m:sty m:val="p"/>
            </m:rPr>
            <w:rPr>
              <w:rFonts w:ascii="Cambria Math" w:hAnsi="Cambria Math"/>
              <w:sz w:val="22"/>
              <w:szCs w:val="22"/>
              <w:lang w:val="pt-BR"/>
            </w:rPr>
            <m:t>≠</m:t>
          </m:r>
          <m:sSubSup>
            <m:sSubSupPr>
              <m:ctrlPr>
                <w:rPr>
                  <w:rFonts w:ascii="Cambria Math" w:hAnsi="Cambria Math"/>
                  <w:sz w:val="22"/>
                  <w:szCs w:val="22"/>
                  <w:lang w:val="pt-BR"/>
                </w:rPr>
              </m:ctrlPr>
            </m:sSubSupPr>
            <m:e>
              <m:r>
                <w:rPr>
                  <w:rFonts w:ascii="Cambria Math" w:hAnsi="Cambria Math"/>
                  <w:sz w:val="22"/>
                  <w:szCs w:val="22"/>
                  <w:lang w:val="pt-BR"/>
                </w:rPr>
                <m:t>ν</m:t>
              </m:r>
            </m:e>
            <m:sub>
              <m:r>
                <w:rPr>
                  <w:rFonts w:ascii="Cambria Math" w:hAnsi="Cambria Math"/>
                  <w:sz w:val="22"/>
                  <w:szCs w:val="22"/>
                  <w:lang w:val="pt-BR"/>
                </w:rPr>
                <m:t>G</m:t>
              </m:r>
            </m:sub>
            <m:sup>
              <m:r>
                <w:rPr>
                  <w:rFonts w:ascii="Cambria Math" w:hAnsi="Cambria Math"/>
                  <w:sz w:val="22"/>
                  <w:szCs w:val="22"/>
                  <w:lang w:val="pt-BR"/>
                </w:rPr>
                <m:t>SIM,mention</m:t>
              </m:r>
            </m:sup>
          </m:sSubSup>
          <m:r>
            <m:rPr>
              <m:sty m:val="p"/>
            </m:rPr>
            <w:rPr>
              <w:rFonts w:ascii="Cambria Math" w:hAnsi="Cambria Math"/>
              <w:sz w:val="22"/>
              <w:szCs w:val="22"/>
              <w:lang w:val="pt-BR"/>
            </w:rPr>
            <m:t>≠</m:t>
          </m:r>
          <m:sSubSup>
            <m:sSubSupPr>
              <m:ctrlPr>
                <w:rPr>
                  <w:rFonts w:ascii="Cambria Math" w:hAnsi="Cambria Math"/>
                  <w:sz w:val="22"/>
                  <w:szCs w:val="22"/>
                  <w:lang w:val="pt-BR"/>
                </w:rPr>
              </m:ctrlPr>
            </m:sSubSupPr>
            <m:e>
              <m:r>
                <w:rPr>
                  <w:rFonts w:ascii="Cambria Math" w:hAnsi="Cambria Math"/>
                  <w:sz w:val="22"/>
                  <w:szCs w:val="22"/>
                  <w:lang w:val="pt-BR"/>
                </w:rPr>
                <m:t>ν</m:t>
              </m:r>
            </m:e>
            <m:sub>
              <m:r>
                <w:rPr>
                  <w:rFonts w:ascii="Cambria Math" w:hAnsi="Cambria Math"/>
                  <w:sz w:val="22"/>
                  <w:szCs w:val="22"/>
                  <w:lang w:val="pt-BR"/>
                </w:rPr>
                <m:t>G</m:t>
              </m:r>
            </m:sub>
            <m:sup>
              <m:r>
                <w:rPr>
                  <w:rFonts w:ascii="Cambria Math" w:hAnsi="Cambria Math"/>
                  <w:sz w:val="22"/>
                  <w:szCs w:val="22"/>
                  <w:lang w:val="pt-BR"/>
                </w:rPr>
                <m:t>SIH,principal</m:t>
              </m:r>
            </m:sup>
          </m:sSubSup>
          <m:r>
            <m:rPr>
              <m:sty m:val="p"/>
            </m:rPr>
            <w:rPr>
              <w:rFonts w:ascii="Cambria Math" w:hAnsi="Cambria Math"/>
              <w:sz w:val="22"/>
              <w:szCs w:val="22"/>
              <w:lang w:val="pt-BR"/>
            </w:rPr>
            <m:t>≠</m:t>
          </m:r>
          <m:sSubSup>
            <m:sSubSupPr>
              <m:ctrlPr>
                <w:rPr>
                  <w:rFonts w:ascii="Cambria Math" w:hAnsi="Cambria Math"/>
                  <w:sz w:val="22"/>
                  <w:szCs w:val="22"/>
                  <w:lang w:val="pt-BR"/>
                </w:rPr>
              </m:ctrlPr>
            </m:sSubSupPr>
            <m:e>
              <m:r>
                <w:rPr>
                  <w:rFonts w:ascii="Cambria Math" w:hAnsi="Cambria Math"/>
                  <w:sz w:val="22"/>
                  <w:szCs w:val="22"/>
                  <w:lang w:val="pt-BR"/>
                </w:rPr>
                <m:t>ν</m:t>
              </m:r>
            </m:e>
            <m:sub>
              <m:r>
                <w:rPr>
                  <w:rFonts w:ascii="Cambria Math" w:hAnsi="Cambria Math"/>
                  <w:sz w:val="22"/>
                  <w:szCs w:val="22"/>
                  <w:lang w:val="pt-BR"/>
                </w:rPr>
                <m:t>G</m:t>
              </m:r>
            </m:sub>
            <m:sup>
              <m:r>
                <w:rPr>
                  <w:rFonts w:ascii="Cambria Math" w:hAnsi="Cambria Math"/>
                  <w:sz w:val="22"/>
                  <w:szCs w:val="22"/>
                  <w:lang w:val="pt-BR"/>
                </w:rPr>
                <m:t>SIH,secondary</m:t>
              </m:r>
            </m:sup>
          </m:sSubSup>
          <m:r>
            <m:rPr>
              <m:sty m:val="p"/>
            </m:rPr>
            <w:rPr>
              <w:rFonts w:ascii="Cambria Math" w:hAnsi="Cambria Math"/>
              <w:sz w:val="22"/>
              <w:szCs w:val="22"/>
              <w:lang w:val="pt-BR"/>
            </w:rPr>
            <m:t>≠</m:t>
          </m:r>
          <m:sSubSup>
            <m:sSubSupPr>
              <m:ctrlPr>
                <w:rPr>
                  <w:rFonts w:ascii="Cambria Math" w:hAnsi="Cambria Math"/>
                  <w:sz w:val="22"/>
                  <w:szCs w:val="22"/>
                  <w:lang w:val="pt-BR"/>
                </w:rPr>
              </m:ctrlPr>
            </m:sSubSupPr>
            <m:e>
              <m:r>
                <w:rPr>
                  <w:rFonts w:ascii="Cambria Math" w:hAnsi="Cambria Math"/>
                  <w:sz w:val="22"/>
                  <w:szCs w:val="22"/>
                  <w:lang w:val="pt-BR"/>
                </w:rPr>
                <m:t>ν</m:t>
              </m:r>
            </m:e>
            <m:sub>
              <m:r>
                <w:rPr>
                  <w:rFonts w:ascii="Cambria Math" w:hAnsi="Cambria Math"/>
                  <w:sz w:val="22"/>
                  <w:szCs w:val="22"/>
                  <w:lang w:val="pt-BR"/>
                </w:rPr>
                <m:t>G</m:t>
              </m:r>
            </m:sub>
            <m:sup>
              <m:r>
                <w:rPr>
                  <w:rFonts w:ascii="Cambria Math" w:hAnsi="Cambria Math"/>
                  <w:sz w:val="22"/>
                  <w:szCs w:val="22"/>
                  <w:lang w:val="pt-BR"/>
                </w:rPr>
                <m:t>SINASC,anomaly</m:t>
              </m:r>
            </m:sup>
          </m:sSubSup>
          <m:r>
            <m:rPr>
              <m:sty m:val="p"/>
            </m:rPr>
            <w:rPr>
              <w:rFonts w:ascii="Cambria Math" w:hAnsi="Cambria Math"/>
              <w:sz w:val="22"/>
              <w:szCs w:val="22"/>
              <w:lang w:val="pt-BR"/>
            </w:rPr>
            <m:t>.</m:t>
          </m:r>
          <m:r>
            <w:rPr>
              <w:sz w:val="22"/>
              <w:szCs w:val="22"/>
              <w:lang w:val="pt-BR"/>
            </w:rPr>
            <w:br/>
          </m:r>
        </m:oMath>
      </m:oMathPara>
    </w:p>
    <w:p w14:paraId="6477B16A" w14:textId="646BA094" w:rsidR="00FD78EF" w:rsidRPr="00FD78EF" w:rsidRDefault="00FD78EF" w:rsidP="00FD78EF">
      <w:pPr>
        <w:spacing w:line="240" w:lineRule="auto"/>
        <w:jc w:val="both"/>
        <w:rPr>
          <w:sz w:val="22"/>
          <w:szCs w:val="22"/>
        </w:rPr>
      </w:pPr>
      <w:r w:rsidRPr="00FD78EF">
        <w:rPr>
          <w:sz w:val="22"/>
          <w:szCs w:val="22"/>
        </w:rPr>
        <w:t xml:space="preserve">The same ICD group </w:t>
      </w:r>
      <m:oMath>
        <m:r>
          <w:rPr>
            <w:rFonts w:ascii="Cambria Math" w:hAnsi="Cambria Math"/>
            <w:sz w:val="22"/>
            <w:szCs w:val="22"/>
            <w:lang w:val="pt-BR"/>
          </w:rPr>
          <m:t>G</m:t>
        </m:r>
      </m:oMath>
      <w:r w:rsidRPr="00FD78EF">
        <w:rPr>
          <w:sz w:val="22"/>
          <w:szCs w:val="22"/>
        </w:rPr>
        <w:t>has different semantics depending on whether it is a cause of death, principal hospitalization diagnosis, secondary diagnosis, notification condition, or congenital anomaly code.</w:t>
      </w:r>
    </w:p>
    <w:p w14:paraId="5EDE19D4" w14:textId="77777777" w:rsidR="00FD78EF" w:rsidRPr="00FD78EF" w:rsidRDefault="00FD78EF" w:rsidP="00FD78EF">
      <w:pPr>
        <w:spacing w:line="240" w:lineRule="auto"/>
        <w:jc w:val="both"/>
        <w:rPr>
          <w:sz w:val="22"/>
          <w:szCs w:val="22"/>
        </w:rPr>
      </w:pPr>
      <w:r w:rsidRPr="00FD78EF">
        <w:rPr>
          <w:sz w:val="22"/>
          <w:szCs w:val="22"/>
        </w:rPr>
        <w:t>ICD traversal should be support-based, not signal-based. A branch is expanded only if its descendant groups have enough events, spatial coverage, temporal coverage, and denominator support:</w:t>
      </w:r>
    </w:p>
    <w:p w14:paraId="0991D08E" w14:textId="5B723203"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ν</m:t>
              </m:r>
            </m:e>
            <m:sub>
              <m:r>
                <w:rPr>
                  <w:rFonts w:ascii="Cambria Math" w:hAnsi="Cambria Math"/>
                  <w:sz w:val="22"/>
                  <w:szCs w:val="22"/>
                  <w:lang w:val="pt-BR"/>
                </w:rPr>
                <m:t>G</m:t>
              </m:r>
            </m:sub>
          </m:sSub>
          <m:r>
            <w:rPr>
              <w:rFonts w:ascii="Cambria Math" w:hAnsi="Cambria Math"/>
              <w:sz w:val="22"/>
              <w:szCs w:val="22"/>
              <w:lang w:val="pt-BR"/>
            </w:rPr>
            <m:t>(L)≥</m:t>
          </m:r>
          <m:sSub>
            <m:sSubPr>
              <m:ctrlPr>
                <w:rPr>
                  <w:rFonts w:ascii="Cambria Math" w:hAnsi="Cambria Math"/>
                  <w:sz w:val="22"/>
                  <w:szCs w:val="22"/>
                  <w:lang w:val="pt-BR"/>
                </w:rPr>
              </m:ctrlPr>
            </m:sSubPr>
            <m:e>
              <m:r>
                <w:rPr>
                  <w:rFonts w:ascii="Cambria Math" w:hAnsi="Cambria Math"/>
                  <w:sz w:val="22"/>
                  <w:szCs w:val="22"/>
                  <w:lang w:val="pt-BR"/>
                </w:rPr>
                <m:t>n</m:t>
              </m:r>
            </m:e>
            <m:sub>
              <m:r>
                <m:rPr>
                  <m:sty m:val="p"/>
                </m:rPr>
                <w:rPr>
                  <w:rFonts w:ascii="Cambria Math" w:hAnsi="Cambria Math"/>
                  <w:sz w:val="22"/>
                  <w:szCs w:val="22"/>
                  <w:lang w:val="pt-BR"/>
                </w:rPr>
                <m:t>min</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C</m:t>
              </m:r>
            </m:e>
            <m:sub>
              <m:r>
                <w:rPr>
                  <w:rFonts w:ascii="Cambria Math" w:hAnsi="Cambria Math"/>
                  <w:sz w:val="22"/>
                  <w:szCs w:val="22"/>
                  <w:lang w:val="pt-BR"/>
                </w:rPr>
                <m:t>S</m:t>
              </m:r>
            </m:sub>
          </m:sSub>
          <m:r>
            <w:rPr>
              <w:rFonts w:ascii="Cambria Math" w:hAnsi="Cambria Math"/>
              <w:sz w:val="22"/>
              <w:szCs w:val="22"/>
              <w:lang w:val="pt-BR"/>
            </w:rPr>
            <m:t>(G)≥</m:t>
          </m:r>
          <m:sSub>
            <m:sSubPr>
              <m:ctrlPr>
                <w:rPr>
                  <w:rFonts w:ascii="Cambria Math" w:hAnsi="Cambria Math"/>
                  <w:sz w:val="22"/>
                  <w:szCs w:val="22"/>
                  <w:lang w:val="pt-BR"/>
                </w:rPr>
              </m:ctrlPr>
            </m:sSubPr>
            <m:e>
              <m:r>
                <w:rPr>
                  <w:rFonts w:ascii="Cambria Math" w:hAnsi="Cambria Math"/>
                  <w:sz w:val="22"/>
                  <w:szCs w:val="22"/>
                  <w:lang w:val="pt-BR"/>
                </w:rPr>
                <m:t>c</m:t>
              </m:r>
            </m:e>
            <m:sub>
              <m:r>
                <w:rPr>
                  <w:rFonts w:ascii="Cambria Math" w:hAnsi="Cambria Math"/>
                  <w:sz w:val="22"/>
                  <w:szCs w:val="22"/>
                  <w:lang w:val="pt-BR"/>
                </w:rPr>
                <m:t>S</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C</m:t>
              </m:r>
            </m:e>
            <m:sub>
              <m:r>
                <w:rPr>
                  <w:rFonts w:ascii="Cambria Math" w:hAnsi="Cambria Math"/>
                  <w:sz w:val="22"/>
                  <w:szCs w:val="22"/>
                  <w:lang w:val="pt-BR"/>
                </w:rPr>
                <m:t>T</m:t>
              </m:r>
            </m:sub>
          </m:sSub>
          <m:r>
            <w:rPr>
              <w:rFonts w:ascii="Cambria Math" w:hAnsi="Cambria Math"/>
              <w:sz w:val="22"/>
              <w:szCs w:val="22"/>
              <w:lang w:val="pt-BR"/>
            </w:rPr>
            <m:t>(G)≥</m:t>
          </m:r>
          <m:sSub>
            <m:sSubPr>
              <m:ctrlPr>
                <w:rPr>
                  <w:rFonts w:ascii="Cambria Math" w:hAnsi="Cambria Math"/>
                  <w:sz w:val="22"/>
                  <w:szCs w:val="22"/>
                  <w:lang w:val="pt-BR"/>
                </w:rPr>
              </m:ctrlPr>
            </m:sSubPr>
            <m:e>
              <m:r>
                <w:rPr>
                  <w:rFonts w:ascii="Cambria Math" w:hAnsi="Cambria Math"/>
                  <w:sz w:val="22"/>
                  <w:szCs w:val="22"/>
                  <w:lang w:val="pt-BR"/>
                </w:rPr>
                <m:t>c</m:t>
              </m:r>
            </m:e>
            <m:sub>
              <m:r>
                <w:rPr>
                  <w:rFonts w:ascii="Cambria Math" w:hAnsi="Cambria Math"/>
                  <w:sz w:val="22"/>
                  <w:szCs w:val="22"/>
                  <w:lang w:val="pt-BR"/>
                </w:rPr>
                <m:t>T</m:t>
              </m:r>
            </m:sub>
          </m:sSub>
          <m:r>
            <m:rPr>
              <m:sty m:val="p"/>
            </m:rPr>
            <w:rPr>
              <w:rFonts w:ascii="Cambria Math" w:hAnsi="Cambria Math"/>
              <w:sz w:val="22"/>
              <w:szCs w:val="22"/>
              <w:lang w:val="pt-BR"/>
            </w:rPr>
            <m:t>.</m:t>
          </m:r>
          <m:r>
            <w:rPr>
              <w:sz w:val="22"/>
              <w:szCs w:val="22"/>
              <w:lang w:val="pt-BR"/>
            </w:rPr>
            <w:br/>
          </m:r>
        </m:oMath>
      </m:oMathPara>
    </w:p>
    <w:p w14:paraId="39FA98B3" w14:textId="77777777" w:rsidR="00FD78EF" w:rsidRPr="00FD78EF" w:rsidRDefault="00FD78EF" w:rsidP="00FD78EF">
      <w:pPr>
        <w:spacing w:line="240" w:lineRule="auto"/>
        <w:jc w:val="both"/>
        <w:rPr>
          <w:sz w:val="22"/>
          <w:szCs w:val="22"/>
        </w:rPr>
      </w:pPr>
      <w:r w:rsidRPr="00FD78EF">
        <w:rPr>
          <w:sz w:val="22"/>
          <w:szCs w:val="22"/>
        </w:rPr>
        <w:t>Garbage or ill-defined codes should not be discarded. They should be routed to observer-process space:</w:t>
      </w:r>
    </w:p>
    <w:p w14:paraId="5DC0DEF2" w14:textId="7352317C"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q</m:t>
              </m:r>
            </m:e>
            <m:sub>
              <m:r>
                <w:rPr>
                  <w:rFonts w:ascii="Cambria Math" w:hAnsi="Cambria Math"/>
                  <w:sz w:val="22"/>
                  <w:szCs w:val="22"/>
                  <w:lang w:val="pt-BR"/>
                </w:rPr>
                <m:t>illdef</m:t>
              </m:r>
            </m:sub>
          </m:sSub>
          <m:r>
            <w:rPr>
              <w:rFonts w:ascii="Cambria Math" w:hAnsi="Cambria Math"/>
              <w:sz w:val="22"/>
              <w:szCs w:val="22"/>
              <w:lang w:val="pt-BR"/>
            </w:rPr>
            <m:t>(s,t)=</m:t>
          </m:r>
          <m:f>
            <m:fPr>
              <m:ctrlPr>
                <w:rPr>
                  <w:rFonts w:ascii="Cambria Math" w:hAnsi="Cambria Math"/>
                  <w:sz w:val="22"/>
                  <w:szCs w:val="22"/>
                  <w:lang w:val="pt-BR"/>
                </w:rPr>
              </m:ctrlPr>
            </m:fPr>
            <m:num>
              <m:sSub>
                <m:sSubPr>
                  <m:ctrlPr>
                    <w:rPr>
                      <w:rFonts w:ascii="Cambria Math" w:hAnsi="Cambria Math"/>
                      <w:sz w:val="22"/>
                      <w:szCs w:val="22"/>
                      <w:lang w:val="pt-BR"/>
                    </w:rPr>
                  </m:ctrlPr>
                </m:sSubPr>
                <m:e>
                  <m:r>
                    <w:rPr>
                      <w:rFonts w:ascii="Cambria Math" w:hAnsi="Cambria Math"/>
                      <w:sz w:val="22"/>
                      <w:szCs w:val="22"/>
                      <w:lang w:val="pt-BR"/>
                    </w:rPr>
                    <m:t>ν</m:t>
                  </m:r>
                </m:e>
                <m:sub>
                  <m:r>
                    <w:rPr>
                      <w:rFonts w:ascii="Cambria Math" w:hAnsi="Cambria Math"/>
                      <w:sz w:val="22"/>
                      <w:szCs w:val="22"/>
                      <w:lang w:val="pt-BR"/>
                    </w:rPr>
                    <m:t>illdefined</m:t>
                  </m:r>
                </m:sub>
              </m:sSub>
              <m:r>
                <w:rPr>
                  <w:rFonts w:ascii="Cambria Math" w:hAnsi="Cambria Math"/>
                  <w:sz w:val="22"/>
                  <w:szCs w:val="22"/>
                  <w:lang w:val="pt-BR"/>
                </w:rPr>
                <m:t>(s,t)</m:t>
              </m:r>
            </m:num>
            <m:den>
              <m:sSub>
                <m:sSubPr>
                  <m:ctrlPr>
                    <w:rPr>
                      <w:rFonts w:ascii="Cambria Math" w:hAnsi="Cambria Math"/>
                      <w:sz w:val="22"/>
                      <w:szCs w:val="22"/>
                      <w:lang w:val="pt-BR"/>
                    </w:rPr>
                  </m:ctrlPr>
                </m:sSubPr>
                <m:e>
                  <m:r>
                    <w:rPr>
                      <w:rFonts w:ascii="Cambria Math" w:hAnsi="Cambria Math"/>
                      <w:sz w:val="22"/>
                      <w:szCs w:val="22"/>
                      <w:lang w:val="pt-BR"/>
                    </w:rPr>
                    <m:t>ν</m:t>
                  </m:r>
                </m:e>
                <m:sub>
                  <m:r>
                    <w:rPr>
                      <w:rFonts w:ascii="Cambria Math" w:hAnsi="Cambria Math"/>
                      <w:sz w:val="22"/>
                      <w:szCs w:val="22"/>
                      <w:lang w:val="pt-BR"/>
                    </w:rPr>
                    <m:t>all</m:t>
                  </m:r>
                </m:sub>
              </m:sSub>
              <m:r>
                <w:rPr>
                  <w:rFonts w:ascii="Cambria Math" w:hAnsi="Cambria Math"/>
                  <w:sz w:val="22"/>
                  <w:szCs w:val="22"/>
                  <w:lang w:val="pt-BR"/>
                </w:rPr>
                <m:t>(s,t)</m:t>
              </m:r>
            </m:den>
          </m:f>
          <m:r>
            <m:rPr>
              <m:sty m:val="p"/>
            </m:rPr>
            <w:rPr>
              <w:rFonts w:ascii="Cambria Math" w:hAnsi="Cambria Math"/>
              <w:sz w:val="22"/>
              <w:szCs w:val="22"/>
              <w:lang w:val="pt-BR"/>
            </w:rPr>
            <m:t>.</m:t>
          </m:r>
          <m:r>
            <w:rPr>
              <w:sz w:val="22"/>
              <w:szCs w:val="22"/>
              <w:lang w:val="pt-BR"/>
            </w:rPr>
            <w:br/>
          </m:r>
        </m:oMath>
      </m:oMathPara>
    </w:p>
    <w:p w14:paraId="4B35D489" w14:textId="77777777" w:rsidR="00FD78EF" w:rsidRPr="00FD78EF" w:rsidRDefault="00FD78EF" w:rsidP="00FD78EF">
      <w:pPr>
        <w:spacing w:line="240" w:lineRule="auto"/>
        <w:jc w:val="both"/>
        <w:rPr>
          <w:sz w:val="22"/>
          <w:szCs w:val="22"/>
        </w:rPr>
      </w:pPr>
      <w:r w:rsidRPr="00FD78EF">
        <w:rPr>
          <w:sz w:val="22"/>
          <w:szCs w:val="22"/>
        </w:rPr>
        <w:t>This is a diagnostic-quality field, not a biological disease field.</w:t>
      </w:r>
    </w:p>
    <w:p w14:paraId="6B2777D0" w14:textId="77777777" w:rsidR="00FD78EF" w:rsidRPr="00FD78EF" w:rsidRDefault="00FD78EF" w:rsidP="00FD78EF">
      <w:pPr>
        <w:spacing w:line="240" w:lineRule="auto"/>
        <w:jc w:val="both"/>
        <w:rPr>
          <w:b/>
          <w:bCs/>
          <w:sz w:val="22"/>
          <w:szCs w:val="22"/>
        </w:rPr>
      </w:pPr>
      <w:r w:rsidRPr="00FD78EF">
        <w:rPr>
          <w:b/>
          <w:bCs/>
          <w:sz w:val="22"/>
          <w:szCs w:val="22"/>
        </w:rPr>
        <w:t>4.11. Statistical State and Quarantine</w:t>
      </w:r>
    </w:p>
    <w:p w14:paraId="642C63EA" w14:textId="77777777" w:rsidR="00FD78EF" w:rsidRPr="00FD78EF" w:rsidRDefault="00FD78EF" w:rsidP="00FD78EF">
      <w:pPr>
        <w:spacing w:line="240" w:lineRule="auto"/>
        <w:jc w:val="both"/>
        <w:rPr>
          <w:sz w:val="22"/>
          <w:szCs w:val="22"/>
        </w:rPr>
      </w:pPr>
      <w:r w:rsidRPr="00FD78EF">
        <w:rPr>
          <w:sz w:val="22"/>
          <w:szCs w:val="22"/>
        </w:rPr>
        <w:lastRenderedPageBreak/>
        <w:t>Each derived field has a statistical state:</w:t>
      </w:r>
    </w:p>
    <w:p w14:paraId="160203DE" w14:textId="5E4D202C" w:rsidR="00FD78EF" w:rsidRPr="00FD78EF" w:rsidRDefault="00FD78EF" w:rsidP="00FD78EF">
      <w:pPr>
        <w:spacing w:line="240" w:lineRule="auto"/>
        <w:jc w:val="both"/>
        <w:rPr>
          <w:sz w:val="22"/>
          <w:szCs w:val="22"/>
        </w:rPr>
      </w:pPr>
      <m:oMathPara>
        <m:oMath>
          <m:sSub>
            <m:sSubPr>
              <m:ctrlPr>
                <w:rPr>
                  <w:rFonts w:ascii="Cambria Math" w:hAnsi="Cambria Math"/>
                  <w:sz w:val="22"/>
                  <w:szCs w:val="22"/>
                  <w:lang w:val="pt-BR"/>
                </w:rPr>
              </m:ctrlPr>
            </m:sSubPr>
            <m:e>
              <m:r>
                <w:rPr>
                  <w:rFonts w:ascii="Cambria Math" w:hAnsi="Cambria Math"/>
                  <w:sz w:val="22"/>
                  <w:szCs w:val="22"/>
                  <w:lang w:val="pt-BR"/>
                </w:rPr>
                <m:t>S</m:t>
              </m:r>
            </m:e>
            <m:sub>
              <m:r>
                <w:rPr>
                  <w:rFonts w:ascii="Cambria Math" w:hAnsi="Cambria Math"/>
                  <w:sz w:val="22"/>
                  <w:szCs w:val="22"/>
                  <w:lang w:val="pt-BR"/>
                </w:rPr>
                <m:t>x</m:t>
              </m:r>
            </m:sub>
          </m:sSub>
          <m:r>
            <w:rPr>
              <w:rFonts w:ascii="Cambria Math" w:hAnsi="Cambria Math"/>
              <w:sz w:val="22"/>
              <w:szCs w:val="22"/>
            </w:rPr>
            <m:t>=(</m:t>
          </m:r>
          <m:r>
            <m:rPr>
              <m:nor/>
            </m:rPr>
            <w:rPr>
              <w:sz w:val="22"/>
              <w:szCs w:val="22"/>
            </w:rPr>
            <m:t>coverage</m:t>
          </m:r>
          <m:r>
            <w:rPr>
              <w:rFonts w:ascii="Cambria Math" w:hAnsi="Cambria Math"/>
              <w:sz w:val="22"/>
              <w:szCs w:val="22"/>
            </w:rPr>
            <m:t>,</m:t>
          </m:r>
          <m:r>
            <m:rPr>
              <m:nor/>
            </m:rPr>
            <w:rPr>
              <w:sz w:val="22"/>
              <w:szCs w:val="22"/>
            </w:rPr>
            <m:t>zero inflation</m:t>
          </m:r>
          <m:r>
            <w:rPr>
              <w:rFonts w:ascii="Cambria Math" w:hAnsi="Cambria Math"/>
              <w:sz w:val="22"/>
              <w:szCs w:val="22"/>
            </w:rPr>
            <m:t>,</m:t>
          </m:r>
          <m:r>
            <m:rPr>
              <m:nor/>
            </m:rPr>
            <w:rPr>
              <w:sz w:val="22"/>
              <w:szCs w:val="22"/>
            </w:rPr>
            <m:t>effective sample size</m:t>
          </m:r>
          <m:r>
            <w:rPr>
              <w:rFonts w:ascii="Cambria Math" w:hAnsi="Cambria Math"/>
              <w:sz w:val="22"/>
              <w:szCs w:val="22"/>
            </w:rPr>
            <m:t>,</m:t>
          </m:r>
          <m:r>
            <m:rPr>
              <m:nor/>
            </m:rPr>
            <w:rPr>
              <w:sz w:val="22"/>
              <w:szCs w:val="22"/>
            </w:rPr>
            <m:t>denominator fragility</m:t>
          </m:r>
          <m:r>
            <w:rPr>
              <w:rFonts w:ascii="Cambria Math" w:hAnsi="Cambria Math"/>
              <w:sz w:val="22"/>
              <w:szCs w:val="22"/>
            </w:rPr>
            <m:t>,</m:t>
          </m:r>
          <m:r>
            <m:rPr>
              <m:nor/>
            </m:rPr>
            <w:rPr>
              <w:sz w:val="22"/>
              <w:szCs w:val="22"/>
            </w:rPr>
            <m:t>spatial entropy</m:t>
          </m:r>
          <m:r>
            <w:rPr>
              <w:rFonts w:ascii="Cambria Math" w:hAnsi="Cambria Math"/>
              <w:sz w:val="22"/>
              <w:szCs w:val="22"/>
            </w:rPr>
            <m:t>,</m:t>
          </m:r>
          <m:r>
            <m:rPr>
              <m:nor/>
            </m:rPr>
            <w:rPr>
              <w:sz w:val="22"/>
              <w:szCs w:val="22"/>
            </w:rPr>
            <m:t>temporal roughness</m:t>
          </m:r>
          <m:r>
            <w:rPr>
              <w:rFonts w:ascii="Cambria Math" w:hAnsi="Cambria Math"/>
              <w:sz w:val="22"/>
              <w:szCs w:val="22"/>
            </w:rPr>
            <m:t>,</m:t>
          </m:r>
          <m:r>
            <m:rPr>
              <m:nor/>
            </m:rPr>
            <w:rPr>
              <w:sz w:val="22"/>
              <w:szCs w:val="22"/>
            </w:rPr>
            <m:t>Moran structure</m:t>
          </m:r>
          <m:r>
            <w:rPr>
              <w:rFonts w:ascii="Cambria Math" w:hAnsi="Cambria Math"/>
              <w:sz w:val="22"/>
              <w:szCs w:val="22"/>
            </w:rPr>
            <m:t>,</m:t>
          </m:r>
          <m:r>
            <m:rPr>
              <m:nor/>
            </m:rPr>
            <w:rPr>
              <w:sz w:val="22"/>
              <w:szCs w:val="22"/>
            </w:rPr>
            <m:t>missingness geometry</m:t>
          </m:r>
          <m:r>
            <w:rPr>
              <w:rFonts w:ascii="Cambria Math" w:hAnsi="Cambria Math"/>
              <w:sz w:val="22"/>
              <w:szCs w:val="22"/>
            </w:rPr>
            <m:t>)</m:t>
          </m:r>
          <m:r>
            <m:rPr>
              <m:sty m:val="p"/>
            </m:rPr>
            <w:rPr>
              <w:rFonts w:ascii="Cambria Math" w:hAnsi="Cambria Math"/>
              <w:sz w:val="22"/>
              <w:szCs w:val="22"/>
            </w:rPr>
            <m:t>.</m:t>
          </m:r>
          <m:r>
            <w:rPr>
              <w:sz w:val="22"/>
              <w:szCs w:val="22"/>
            </w:rPr>
            <w:br/>
          </m:r>
        </m:oMath>
      </m:oMathPara>
    </w:p>
    <w:p w14:paraId="665B18CA" w14:textId="77777777" w:rsidR="00FD78EF" w:rsidRPr="00FD78EF" w:rsidRDefault="00FD78EF" w:rsidP="00FD78EF">
      <w:pPr>
        <w:spacing w:line="240" w:lineRule="auto"/>
        <w:jc w:val="both"/>
        <w:rPr>
          <w:sz w:val="22"/>
          <w:szCs w:val="22"/>
        </w:rPr>
      </w:pPr>
      <w:r w:rsidRPr="00FD78EF">
        <w:rPr>
          <w:sz w:val="22"/>
          <w:szCs w:val="22"/>
        </w:rPr>
        <w:t>Fields should not be deleted merely because they are sparse. Rare diseases, localized outbreaks, and institutional failures may be sparse but important. The correct logic is tri-state:</w:t>
      </w:r>
    </w:p>
    <w:p w14:paraId="4FD2DF9D" w14:textId="1A23911F" w:rsidR="00FD78EF" w:rsidRPr="00FD78EF" w:rsidRDefault="00FD78EF" w:rsidP="00FD78EF">
      <w:pPr>
        <w:spacing w:line="240" w:lineRule="auto"/>
        <w:jc w:val="both"/>
        <w:rPr>
          <w:sz w:val="22"/>
          <w:szCs w:val="22"/>
        </w:rPr>
      </w:pPr>
      <m:oMathPara>
        <m:oMath>
          <m:r>
            <m:rPr>
              <m:nor/>
            </m:rPr>
            <w:rPr>
              <w:sz w:val="22"/>
              <w:szCs w:val="22"/>
            </w:rPr>
            <m:t>alive</m:t>
          </m:r>
          <m:r>
            <w:rPr>
              <w:rFonts w:ascii="Cambria Math" w:hAnsi="Cambria Math"/>
              <w:sz w:val="22"/>
              <w:szCs w:val="22"/>
            </w:rPr>
            <m:t>,</m:t>
          </m:r>
          <m:r>
            <m:rPr>
              <m:nor/>
            </m:rPr>
            <w:rPr>
              <w:sz w:val="22"/>
              <w:szCs w:val="22"/>
            </w:rPr>
            <m:t>quarantined</m:t>
          </m:r>
          <m:r>
            <w:rPr>
              <w:rFonts w:ascii="Cambria Math" w:hAnsi="Cambria Math"/>
              <w:sz w:val="22"/>
              <w:szCs w:val="22"/>
            </w:rPr>
            <m:t>,</m:t>
          </m:r>
          <m:r>
            <m:rPr>
              <m:nor/>
            </m:rPr>
            <w:rPr>
              <w:sz w:val="22"/>
              <w:szCs w:val="22"/>
            </w:rPr>
            <m:t>pruned</m:t>
          </m:r>
          <m:r>
            <m:rPr>
              <m:sty m:val="p"/>
            </m:rPr>
            <w:rPr>
              <w:rFonts w:ascii="Cambria Math" w:hAnsi="Cambria Math"/>
              <w:sz w:val="22"/>
              <w:szCs w:val="22"/>
            </w:rPr>
            <m:t>.</m:t>
          </m:r>
          <m:r>
            <w:rPr>
              <w:sz w:val="22"/>
              <w:szCs w:val="22"/>
            </w:rPr>
            <w:br/>
          </m:r>
        </m:oMath>
      </m:oMathPara>
    </w:p>
    <w:p w14:paraId="67D968E4" w14:textId="77777777" w:rsidR="00FD78EF" w:rsidRPr="00FD78EF" w:rsidRDefault="00FD78EF" w:rsidP="00FD78EF">
      <w:pPr>
        <w:spacing w:line="240" w:lineRule="auto"/>
        <w:jc w:val="both"/>
        <w:rPr>
          <w:sz w:val="22"/>
          <w:szCs w:val="22"/>
        </w:rPr>
      </w:pPr>
      <w:r w:rsidRPr="00FD78EF">
        <w:rPr>
          <w:sz w:val="22"/>
          <w:szCs w:val="22"/>
        </w:rPr>
        <w:t>Alive fields can generate descendants and enter default scanning.</w:t>
      </w:r>
    </w:p>
    <w:p w14:paraId="1A99F162" w14:textId="77777777" w:rsidR="00FD78EF" w:rsidRPr="00FD78EF" w:rsidRDefault="00FD78EF" w:rsidP="00FD78EF">
      <w:pPr>
        <w:spacing w:line="240" w:lineRule="auto"/>
        <w:jc w:val="both"/>
        <w:rPr>
          <w:sz w:val="22"/>
          <w:szCs w:val="22"/>
        </w:rPr>
      </w:pPr>
      <w:r w:rsidRPr="00FD78EF">
        <w:rPr>
          <w:sz w:val="22"/>
          <w:szCs w:val="22"/>
        </w:rPr>
        <w:t>Quarantined fields are retained but cannot freely generate further variables or enter broad scanner passes.</w:t>
      </w:r>
    </w:p>
    <w:p w14:paraId="1ECE0E6D" w14:textId="77777777" w:rsidR="00FD78EF" w:rsidRPr="00FD78EF" w:rsidRDefault="00FD78EF" w:rsidP="00FD78EF">
      <w:pPr>
        <w:spacing w:line="240" w:lineRule="auto"/>
        <w:jc w:val="both"/>
        <w:rPr>
          <w:sz w:val="22"/>
          <w:szCs w:val="22"/>
        </w:rPr>
      </w:pPr>
      <w:r w:rsidRPr="00FD78EF">
        <w:rPr>
          <w:sz w:val="22"/>
          <w:szCs w:val="22"/>
        </w:rPr>
        <w:t>Pruned fields are structurally illegal, empty, constant, or empirically unusable.</w:t>
      </w:r>
    </w:p>
    <w:p w14:paraId="620C2C8F" w14:textId="77777777" w:rsidR="00FD78EF" w:rsidRPr="00FD78EF" w:rsidRDefault="00FD78EF" w:rsidP="00FD78EF">
      <w:pPr>
        <w:spacing w:line="240" w:lineRule="auto"/>
        <w:jc w:val="both"/>
        <w:rPr>
          <w:sz w:val="22"/>
          <w:szCs w:val="22"/>
        </w:rPr>
      </w:pPr>
      <w:r w:rsidRPr="00FD78EF">
        <w:rPr>
          <w:sz w:val="22"/>
          <w:szCs w:val="22"/>
        </w:rPr>
        <w:t>This state is evaluated globally over the field’s support, not cell-by-cell.</w:t>
      </w:r>
    </w:p>
    <w:p w14:paraId="0816564D" w14:textId="77777777" w:rsidR="00FD78EF" w:rsidRPr="00FD78EF" w:rsidRDefault="00FD78EF" w:rsidP="00FD78EF">
      <w:pPr>
        <w:spacing w:line="240" w:lineRule="auto"/>
        <w:jc w:val="both"/>
        <w:rPr>
          <w:sz w:val="22"/>
          <w:szCs w:val="22"/>
          <w:lang w:val="pt-BR"/>
        </w:rPr>
      </w:pPr>
      <w:r w:rsidRPr="00FD78EF">
        <w:rPr>
          <w:sz w:val="22"/>
          <w:szCs w:val="22"/>
          <w:lang w:val="pt-BR"/>
        </w:rPr>
        <w:pict w14:anchorId="3E588502">
          <v:rect id="_x0000_i1239" style="width:0;height:1.5pt" o:hralign="center" o:hrstd="t" o:hr="t" fillcolor="#a0a0a0" stroked="f"/>
        </w:pict>
      </w:r>
    </w:p>
    <w:p w14:paraId="5BF96E1C" w14:textId="77777777" w:rsidR="00FD78EF" w:rsidRPr="00FD78EF" w:rsidRDefault="00FD78EF" w:rsidP="00FD78EF">
      <w:pPr>
        <w:numPr>
          <w:ilvl w:val="0"/>
          <w:numId w:val="2"/>
        </w:numPr>
        <w:tabs>
          <w:tab w:val="clear" w:pos="720"/>
          <w:tab w:val="num" w:pos="360"/>
        </w:tabs>
        <w:spacing w:line="240" w:lineRule="auto"/>
        <w:jc w:val="both"/>
        <w:rPr>
          <w:b/>
          <w:bCs/>
          <w:sz w:val="22"/>
          <w:szCs w:val="22"/>
          <w:lang w:val="pt-BR"/>
        </w:rPr>
      </w:pPr>
      <w:r w:rsidRPr="00FD78EF">
        <w:rPr>
          <w:b/>
          <w:bCs/>
          <w:sz w:val="22"/>
          <w:szCs w:val="22"/>
          <w:lang w:val="pt-BR"/>
        </w:rPr>
        <w:t>5. Problem 2 — Nonlinear Conditional Ecological Scanner</w:t>
      </w:r>
    </w:p>
    <w:p w14:paraId="0B021379" w14:textId="77777777" w:rsidR="00FD78EF" w:rsidRPr="00FD78EF" w:rsidRDefault="00FD78EF" w:rsidP="00FD78EF">
      <w:pPr>
        <w:spacing w:line="240" w:lineRule="auto"/>
        <w:jc w:val="both"/>
        <w:rPr>
          <w:b/>
          <w:bCs/>
          <w:sz w:val="22"/>
          <w:szCs w:val="22"/>
          <w:lang w:val="pt-BR"/>
        </w:rPr>
      </w:pPr>
      <w:r w:rsidRPr="00FD78EF">
        <w:rPr>
          <w:b/>
          <w:bCs/>
          <w:sz w:val="22"/>
          <w:szCs w:val="22"/>
          <w:lang w:val="pt-BR"/>
        </w:rPr>
        <w:t>5.1. Definition</w:t>
      </w:r>
    </w:p>
    <w:p w14:paraId="69B1C0A0" w14:textId="77777777" w:rsidR="00FD78EF" w:rsidRPr="00FD78EF" w:rsidRDefault="00FD78EF" w:rsidP="00FD78EF">
      <w:pPr>
        <w:spacing w:line="240" w:lineRule="auto"/>
        <w:jc w:val="both"/>
        <w:rPr>
          <w:sz w:val="22"/>
          <w:szCs w:val="22"/>
        </w:rPr>
      </w:pPr>
      <w:r w:rsidRPr="00FD78EF">
        <w:rPr>
          <w:sz w:val="22"/>
          <w:szCs w:val="22"/>
        </w:rPr>
        <w:t>Problem 2 constructs a graph of robust nonlinear ecological associations.</w:t>
      </w:r>
    </w:p>
    <w:p w14:paraId="6337B8C1" w14:textId="15296A3A"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P2:</m:t>
          </m:r>
          <m:sSub>
            <m:sSubPr>
              <m:ctrlPr>
                <w:rPr>
                  <w:rFonts w:ascii="Cambria Math" w:hAnsi="Cambria Math"/>
                  <w:sz w:val="22"/>
                  <w:szCs w:val="22"/>
                  <w:lang w:val="pt-BR"/>
                </w:rPr>
              </m:ctrlPr>
            </m:sSubPr>
            <m:e>
              <m:r>
                <m:rPr>
                  <m:scr m:val="script"/>
                </m:rPr>
                <w:rPr>
                  <w:rFonts w:ascii="Cambria Math" w:hAnsi="Cambria Math"/>
                  <w:sz w:val="22"/>
                  <w:szCs w:val="22"/>
                  <w:lang w:val="pt-BR"/>
                </w:rPr>
                <m:t>X</m:t>
              </m:r>
            </m:e>
            <m:sub>
              <m:r>
                <w:rPr>
                  <w:rFonts w:ascii="Cambria Math" w:hAnsi="Cambria Math"/>
                  <w:sz w:val="22"/>
                  <w:szCs w:val="22"/>
                  <w:lang w:val="pt-BR"/>
                </w:rPr>
                <m:t>fields</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G</m:t>
              </m:r>
            </m:e>
            <m:sub>
              <m:r>
                <w:rPr>
                  <w:rFonts w:ascii="Cambria Math" w:hAnsi="Cambria Math"/>
                  <w:sz w:val="22"/>
                  <w:szCs w:val="22"/>
                  <w:lang w:val="pt-BR"/>
                </w:rPr>
                <m:t>assoc</m:t>
              </m:r>
            </m:sub>
          </m:sSub>
          <m:r>
            <m:rPr>
              <m:sty m:val="p"/>
            </m:rPr>
            <w:rPr>
              <w:rFonts w:ascii="Cambria Math" w:hAnsi="Cambria Math"/>
              <w:sz w:val="22"/>
              <w:szCs w:val="22"/>
              <w:lang w:val="pt-BR"/>
            </w:rPr>
            <m:t>.</m:t>
          </m:r>
          <m:r>
            <w:rPr>
              <w:sz w:val="22"/>
              <w:szCs w:val="22"/>
              <w:lang w:val="pt-BR"/>
            </w:rPr>
            <w:br/>
          </m:r>
        </m:oMath>
      </m:oMathPara>
    </w:p>
    <w:p w14:paraId="6BB79CE7" w14:textId="77777777" w:rsidR="00FD78EF" w:rsidRPr="00FD78EF" w:rsidRDefault="00FD78EF" w:rsidP="00FD78EF">
      <w:pPr>
        <w:spacing w:line="240" w:lineRule="auto"/>
        <w:jc w:val="both"/>
        <w:rPr>
          <w:sz w:val="22"/>
          <w:szCs w:val="22"/>
          <w:lang w:val="pt-BR"/>
        </w:rPr>
      </w:pPr>
      <w:r w:rsidRPr="00FD78EF">
        <w:rPr>
          <w:sz w:val="22"/>
          <w:szCs w:val="22"/>
          <w:lang w:val="pt-BR"/>
        </w:rPr>
        <w:t>The output graph is</w:t>
      </w:r>
    </w:p>
    <w:p w14:paraId="7E0B2D1F" w14:textId="3FE3E382"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m:rPr>
                  <m:scr m:val="script"/>
                </m:rPr>
                <w:rPr>
                  <w:rFonts w:ascii="Cambria Math" w:hAnsi="Cambria Math"/>
                  <w:sz w:val="22"/>
                  <w:szCs w:val="22"/>
                  <w:lang w:val="pt-BR"/>
                </w:rPr>
                <m:t>G</m:t>
              </m:r>
            </m:e>
            <m:sub>
              <m:r>
                <w:rPr>
                  <w:rFonts w:ascii="Cambria Math" w:hAnsi="Cambria Math"/>
                  <w:sz w:val="22"/>
                  <w:szCs w:val="22"/>
                  <w:lang w:val="pt-BR"/>
                </w:rPr>
                <m:t>assoc</m:t>
              </m:r>
            </m:sub>
          </m:sSub>
          <m:r>
            <w:rPr>
              <w:rFonts w:ascii="Cambria Math" w:hAnsi="Cambria Math"/>
              <w:sz w:val="22"/>
              <w:szCs w:val="22"/>
              <w:lang w:val="pt-BR"/>
            </w:rPr>
            <m:t>=(V,E),</m:t>
          </m:r>
          <m:r>
            <w:rPr>
              <w:i/>
              <w:sz w:val="22"/>
              <w:szCs w:val="22"/>
              <w:lang w:val="pt-BR"/>
            </w:rPr>
            <w:br/>
          </m:r>
        </m:oMath>
      </m:oMathPara>
    </w:p>
    <w:p w14:paraId="0DCEEAFC" w14:textId="409C9F8C" w:rsidR="00FD78EF" w:rsidRPr="00FD78EF" w:rsidRDefault="00FD78EF" w:rsidP="00FD78EF">
      <w:pPr>
        <w:spacing w:line="240" w:lineRule="auto"/>
        <w:jc w:val="both"/>
        <w:rPr>
          <w:sz w:val="22"/>
          <w:szCs w:val="22"/>
        </w:rPr>
      </w:pPr>
      <w:r w:rsidRPr="00FD78EF">
        <w:rPr>
          <w:sz w:val="22"/>
          <w:szCs w:val="22"/>
        </w:rPr>
        <w:t xml:space="preserve">where </w:t>
      </w:r>
      <m:oMath>
        <m:r>
          <w:rPr>
            <w:rFonts w:ascii="Cambria Math" w:hAnsi="Cambria Math"/>
            <w:sz w:val="22"/>
            <w:szCs w:val="22"/>
            <w:lang w:val="pt-BR"/>
          </w:rPr>
          <m:t>V</m:t>
        </m:r>
      </m:oMath>
      <w:r w:rsidRPr="00FD78EF">
        <w:rPr>
          <w:sz w:val="22"/>
          <w:szCs w:val="22"/>
        </w:rPr>
        <w:t xml:space="preserve">are fields or transformed field views, and </w:t>
      </w:r>
      <m:oMath>
        <m:r>
          <w:rPr>
            <w:rFonts w:ascii="Cambria Math" w:hAnsi="Cambria Math"/>
            <w:sz w:val="22"/>
            <w:szCs w:val="22"/>
            <w:lang w:val="pt-BR"/>
          </w:rPr>
          <m:t>E</m:t>
        </m:r>
      </m:oMath>
      <w:r w:rsidRPr="00FD78EF">
        <w:rPr>
          <w:sz w:val="22"/>
          <w:szCs w:val="22"/>
        </w:rPr>
        <w:t>are association edges carrying metadata: score, lag, support, transformation, null model, stability, conditioning set, and provenance.</w:t>
      </w:r>
    </w:p>
    <w:p w14:paraId="56198E9A" w14:textId="77777777" w:rsidR="00FD78EF" w:rsidRPr="00FD78EF" w:rsidRDefault="00FD78EF" w:rsidP="00FD78EF">
      <w:pPr>
        <w:spacing w:line="240" w:lineRule="auto"/>
        <w:jc w:val="both"/>
        <w:rPr>
          <w:sz w:val="22"/>
          <w:szCs w:val="22"/>
        </w:rPr>
      </w:pPr>
      <w:r w:rsidRPr="00FD78EF">
        <w:rPr>
          <w:sz w:val="22"/>
          <w:szCs w:val="22"/>
        </w:rPr>
        <w:t>The output is not a causal graph by default.</w:t>
      </w:r>
    </w:p>
    <w:p w14:paraId="2D80879B" w14:textId="1ECDD6D1" w:rsidR="00FD78EF" w:rsidRPr="00FD78EF" w:rsidRDefault="00FD78EF" w:rsidP="00FD78EF">
      <w:pPr>
        <w:spacing w:line="240" w:lineRule="auto"/>
        <w:jc w:val="both"/>
        <w:rPr>
          <w:sz w:val="22"/>
          <w:szCs w:val="22"/>
        </w:rPr>
      </w:pPr>
      <m:oMathPara>
        <m:oMath>
          <m:borderBox>
            <m:borderBoxPr>
              <m:ctrlPr>
                <w:rPr>
                  <w:rFonts w:ascii="Cambria Math" w:hAnsi="Cambria Math"/>
                  <w:sz w:val="22"/>
                  <w:szCs w:val="22"/>
                  <w:lang w:val="pt-BR"/>
                </w:rPr>
              </m:ctrlPr>
            </m:borderBoxPr>
            <m:e>
              <m:eqArr>
                <m:eqArrPr>
                  <m:ctrlPr>
                    <w:rPr>
                      <w:rFonts w:ascii="Cambria Math" w:hAnsi="Cambria Math"/>
                      <w:sz w:val="22"/>
                      <w:szCs w:val="22"/>
                    </w:rPr>
                  </m:ctrlPr>
                </m:eqArrPr>
                <m:e>
                  <m:r>
                    <m:rPr>
                      <m:nor/>
                    </m:rPr>
                    <w:rPr>
                      <w:sz w:val="22"/>
                      <w:szCs w:val="22"/>
                    </w:rPr>
                    <m:t>The scanner estimates robust nonlinear conditional </m:t>
                  </m:r>
                </m:e>
                <m:e>
                  <m:r>
                    <m:rPr>
                      <m:nor/>
                    </m:rPr>
                    <w:rPr>
                      <w:sz w:val="22"/>
                      <w:szCs w:val="22"/>
                    </w:rPr>
                    <m:t>association, not verified causality.</m:t>
                  </m:r>
                </m:e>
              </m:eqArr>
            </m:e>
          </m:borderBox>
          <m:r>
            <w:rPr>
              <w:sz w:val="22"/>
              <w:szCs w:val="22"/>
            </w:rPr>
            <w:br/>
          </m:r>
        </m:oMath>
      </m:oMathPara>
    </w:p>
    <w:p w14:paraId="36DF2119" w14:textId="77777777" w:rsidR="00FD78EF" w:rsidRPr="00FD78EF" w:rsidRDefault="00FD78EF" w:rsidP="00FD78EF">
      <w:pPr>
        <w:spacing w:line="240" w:lineRule="auto"/>
        <w:jc w:val="both"/>
        <w:rPr>
          <w:b/>
          <w:bCs/>
          <w:sz w:val="22"/>
          <w:szCs w:val="22"/>
        </w:rPr>
      </w:pPr>
      <w:r w:rsidRPr="00FD78EF">
        <w:rPr>
          <w:b/>
          <w:bCs/>
          <w:sz w:val="22"/>
          <w:szCs w:val="22"/>
        </w:rPr>
        <w:t>5.2. Support-Aware Scanning</w:t>
      </w:r>
    </w:p>
    <w:p w14:paraId="2905831E" w14:textId="4F82453C" w:rsidR="00FD78EF" w:rsidRPr="00FD78EF" w:rsidRDefault="00FD78EF" w:rsidP="00FD78EF">
      <w:pPr>
        <w:spacing w:line="240" w:lineRule="auto"/>
        <w:jc w:val="both"/>
        <w:rPr>
          <w:sz w:val="22"/>
          <w:szCs w:val="22"/>
        </w:rPr>
      </w:pPr>
      <w:r w:rsidRPr="00FD78EF">
        <w:rPr>
          <w:sz w:val="22"/>
          <w:szCs w:val="22"/>
        </w:rPr>
        <w:t xml:space="preserve">For two fields </w:t>
      </w:r>
      <m:oMath>
        <m:r>
          <w:rPr>
            <w:rFonts w:ascii="Cambria Math" w:hAnsi="Cambria Math"/>
            <w:sz w:val="22"/>
            <w:szCs w:val="22"/>
            <w:lang w:val="pt-BR"/>
          </w:rPr>
          <m:t>X</m:t>
        </m:r>
      </m:oMath>
      <w:r w:rsidRPr="00FD78EF">
        <w:rPr>
          <w:sz w:val="22"/>
          <w:szCs w:val="22"/>
        </w:rPr>
        <w:t xml:space="preserve">and </w:t>
      </w:r>
      <m:oMath>
        <m:r>
          <w:rPr>
            <w:rFonts w:ascii="Cambria Math" w:hAnsi="Cambria Math"/>
            <w:sz w:val="22"/>
            <w:szCs w:val="22"/>
            <w:lang w:val="pt-BR"/>
          </w:rPr>
          <m:t>Y</m:t>
        </m:r>
      </m:oMath>
      <w:r w:rsidRPr="00FD78EF">
        <w:rPr>
          <w:sz w:val="22"/>
          <w:szCs w:val="22"/>
        </w:rPr>
        <w:t xml:space="preserve">, possibly with lag </w:t>
      </w:r>
      <m:oMath>
        <m:r>
          <w:rPr>
            <w:rFonts w:ascii="Cambria Math" w:hAnsi="Cambria Math"/>
            <w:sz w:val="22"/>
            <w:szCs w:val="22"/>
            <w:lang w:val="pt-BR"/>
          </w:rPr>
          <m:t>τ</m:t>
        </m:r>
      </m:oMath>
      <w:r w:rsidRPr="00FD78EF">
        <w:rPr>
          <w:sz w:val="22"/>
          <w:szCs w:val="22"/>
        </w:rPr>
        <w:t>, define the evaluation support:</w:t>
      </w:r>
    </w:p>
    <w:p w14:paraId="5383D0DE" w14:textId="68747E4A" w:rsidR="00FD78EF" w:rsidRPr="00FD78EF" w:rsidRDefault="00FD78EF" w:rsidP="00FD78EF">
      <w:pPr>
        <w:spacing w:line="240" w:lineRule="auto"/>
        <w:jc w:val="both"/>
        <w:rPr>
          <w:sz w:val="22"/>
          <w:szCs w:val="22"/>
        </w:rPr>
      </w:pPr>
      <m:oMathPara>
        <m:oMath>
          <m:sSubSup>
            <m:sSubSupPr>
              <m:ctrlPr>
                <w:rPr>
                  <w:rFonts w:ascii="Cambria Math" w:hAnsi="Cambria Math"/>
                  <w:sz w:val="22"/>
                  <w:szCs w:val="22"/>
                  <w:lang w:val="pt-BR"/>
                </w:rPr>
              </m:ctrlPr>
            </m:sSubSupPr>
            <m:e>
              <m:r>
                <w:rPr>
                  <w:rFonts w:ascii="Cambria Math" w:hAnsi="Cambria Math"/>
                  <w:sz w:val="22"/>
                  <w:szCs w:val="22"/>
                  <w:lang w:val="pt-BR"/>
                </w:rPr>
                <m:t>L</m:t>
              </m:r>
            </m:e>
            <m:sub>
              <m:r>
                <w:rPr>
                  <w:rFonts w:ascii="Cambria Math" w:hAnsi="Cambria Math"/>
                  <w:sz w:val="22"/>
                  <w:szCs w:val="22"/>
                  <w:lang w:val="pt-BR"/>
                </w:rPr>
                <m:t>XY</m:t>
              </m:r>
            </m:sub>
            <m:sup>
              <m:r>
                <w:rPr>
                  <w:rFonts w:ascii="Cambria Math" w:hAnsi="Cambria Math"/>
                  <w:sz w:val="22"/>
                  <w:szCs w:val="22"/>
                  <w:lang w:val="pt-BR"/>
                </w:rPr>
                <m:t>τ</m:t>
              </m:r>
            </m:sup>
          </m:sSubSup>
          <m:r>
            <w:rPr>
              <w:rFonts w:ascii="Cambria Math" w:hAnsi="Cambria Math"/>
              <w:sz w:val="22"/>
              <w:szCs w:val="22"/>
            </w:rPr>
            <m:t>={(</m:t>
          </m:r>
          <m:r>
            <w:rPr>
              <w:rFonts w:ascii="Cambria Math" w:hAnsi="Cambria Math"/>
              <w:sz w:val="22"/>
              <w:szCs w:val="22"/>
              <w:lang w:val="pt-BR"/>
            </w:rPr>
            <m:t>s</m:t>
          </m:r>
          <m:r>
            <w:rPr>
              <w:rFonts w:ascii="Cambria Math" w:hAnsi="Cambria Math"/>
              <w:sz w:val="22"/>
              <w:szCs w:val="22"/>
            </w:rPr>
            <m:t>,</m:t>
          </m:r>
          <m:r>
            <w:rPr>
              <w:rFonts w:ascii="Cambria Math" w:hAnsi="Cambria Math"/>
              <w:sz w:val="22"/>
              <w:szCs w:val="22"/>
              <w:lang w:val="pt-BR"/>
            </w:rPr>
            <m:t>t</m:t>
          </m:r>
          <m:r>
            <w:rPr>
              <w:rFonts w:ascii="Cambria Math" w:hAnsi="Cambria Math"/>
              <w:sz w:val="22"/>
              <w:szCs w:val="22"/>
            </w:rPr>
            <m:t>):</m:t>
          </m:r>
          <m:r>
            <w:rPr>
              <w:rFonts w:ascii="Cambria Math" w:hAnsi="Cambria Math"/>
              <w:sz w:val="22"/>
              <w:szCs w:val="22"/>
              <w:lang w:val="pt-BR"/>
            </w:rPr>
            <m:t>X</m:t>
          </m:r>
          <m:r>
            <w:rPr>
              <w:rFonts w:ascii="Cambria Math" w:hAnsi="Cambria Math"/>
              <w:sz w:val="22"/>
              <w:szCs w:val="22"/>
            </w:rPr>
            <m:t>(</m:t>
          </m:r>
          <m:r>
            <w:rPr>
              <w:rFonts w:ascii="Cambria Math" w:hAnsi="Cambria Math"/>
              <w:sz w:val="22"/>
              <w:szCs w:val="22"/>
              <w:lang w:val="pt-BR"/>
            </w:rPr>
            <m:t>s</m:t>
          </m:r>
          <m:r>
            <w:rPr>
              <w:rFonts w:ascii="Cambria Math" w:hAnsi="Cambria Math"/>
              <w:sz w:val="22"/>
              <w:szCs w:val="22"/>
            </w:rPr>
            <m:t>,</m:t>
          </m:r>
          <m:r>
            <w:rPr>
              <w:rFonts w:ascii="Cambria Math" w:hAnsi="Cambria Math"/>
              <w:sz w:val="22"/>
              <w:szCs w:val="22"/>
              <w:lang w:val="pt-BR"/>
            </w:rPr>
            <m:t>t</m:t>
          </m:r>
          <m:r>
            <w:rPr>
              <w:rFonts w:ascii="Cambria Math" w:hAnsi="Cambria Math"/>
              <w:sz w:val="22"/>
              <w:szCs w:val="22"/>
            </w:rPr>
            <m:t>-</m:t>
          </m:r>
          <m:r>
            <w:rPr>
              <w:rFonts w:ascii="Cambria Math" w:hAnsi="Cambria Math"/>
              <w:sz w:val="22"/>
              <w:szCs w:val="22"/>
              <w:lang w:val="pt-BR"/>
            </w:rPr>
            <m:t>τ</m:t>
          </m:r>
          <m:r>
            <w:rPr>
              <w:rFonts w:ascii="Cambria Math" w:hAnsi="Cambria Math"/>
              <w:sz w:val="22"/>
              <w:szCs w:val="22"/>
            </w:rPr>
            <m:t>)</m:t>
          </m:r>
          <m:r>
            <m:rPr>
              <m:nor/>
            </m:rPr>
            <w:rPr>
              <w:sz w:val="22"/>
              <w:szCs w:val="22"/>
            </w:rPr>
            <m:t> exists and </m:t>
          </m:r>
          <m:r>
            <w:rPr>
              <w:rFonts w:ascii="Cambria Math" w:hAnsi="Cambria Math"/>
              <w:sz w:val="22"/>
              <w:szCs w:val="22"/>
              <w:lang w:val="pt-BR"/>
            </w:rPr>
            <m:t>Y</m:t>
          </m:r>
          <m:r>
            <w:rPr>
              <w:rFonts w:ascii="Cambria Math" w:hAnsi="Cambria Math"/>
              <w:sz w:val="22"/>
              <w:szCs w:val="22"/>
            </w:rPr>
            <m:t>(</m:t>
          </m:r>
          <m:r>
            <w:rPr>
              <w:rFonts w:ascii="Cambria Math" w:hAnsi="Cambria Math"/>
              <w:sz w:val="22"/>
              <w:szCs w:val="22"/>
              <w:lang w:val="pt-BR"/>
            </w:rPr>
            <m:t>s</m:t>
          </m:r>
          <m:r>
            <w:rPr>
              <w:rFonts w:ascii="Cambria Math" w:hAnsi="Cambria Math"/>
              <w:sz w:val="22"/>
              <w:szCs w:val="22"/>
            </w:rPr>
            <m:t>,</m:t>
          </m:r>
          <m:r>
            <w:rPr>
              <w:rFonts w:ascii="Cambria Math" w:hAnsi="Cambria Math"/>
              <w:sz w:val="22"/>
              <w:szCs w:val="22"/>
              <w:lang w:val="pt-BR"/>
            </w:rPr>
            <m:t>t</m:t>
          </m:r>
          <m:r>
            <w:rPr>
              <w:rFonts w:ascii="Cambria Math" w:hAnsi="Cambria Math"/>
              <w:sz w:val="22"/>
              <w:szCs w:val="22"/>
            </w:rPr>
            <m:t>)</m:t>
          </m:r>
          <m:r>
            <m:rPr>
              <m:nor/>
            </m:rPr>
            <w:rPr>
              <w:sz w:val="22"/>
              <w:szCs w:val="22"/>
            </w:rPr>
            <m:t> exists</m:t>
          </m:r>
          <m:r>
            <w:rPr>
              <w:rFonts w:ascii="Cambria Math" w:hAnsi="Cambria Math"/>
              <w:sz w:val="22"/>
              <w:szCs w:val="22"/>
            </w:rPr>
            <m:t>}</m:t>
          </m:r>
          <m:r>
            <m:rPr>
              <m:sty m:val="p"/>
            </m:rPr>
            <w:rPr>
              <w:rFonts w:ascii="Cambria Math" w:hAnsi="Cambria Math"/>
              <w:sz w:val="22"/>
              <w:szCs w:val="22"/>
            </w:rPr>
            <m:t>.</m:t>
          </m:r>
          <m:r>
            <w:rPr>
              <w:sz w:val="22"/>
              <w:szCs w:val="22"/>
            </w:rPr>
            <w:br/>
          </m:r>
        </m:oMath>
      </m:oMathPara>
    </w:p>
    <w:p w14:paraId="02F0AC9E" w14:textId="77777777" w:rsidR="00FD78EF" w:rsidRPr="00FD78EF" w:rsidRDefault="00FD78EF" w:rsidP="00FD78EF">
      <w:pPr>
        <w:spacing w:line="240" w:lineRule="auto"/>
        <w:jc w:val="both"/>
        <w:rPr>
          <w:sz w:val="22"/>
          <w:szCs w:val="22"/>
        </w:rPr>
      </w:pPr>
      <w:r w:rsidRPr="00FD78EF">
        <w:rPr>
          <w:sz w:val="22"/>
          <w:szCs w:val="22"/>
        </w:rPr>
        <w:t>The scanner does not require a globally complete yearly panel. It restricts itself to admissible common support.</w:t>
      </w:r>
    </w:p>
    <w:p w14:paraId="661AE650" w14:textId="77777777" w:rsidR="00FD78EF" w:rsidRPr="00FD78EF" w:rsidRDefault="00FD78EF" w:rsidP="00FD78EF">
      <w:pPr>
        <w:spacing w:line="240" w:lineRule="auto"/>
        <w:jc w:val="both"/>
        <w:rPr>
          <w:sz w:val="22"/>
          <w:szCs w:val="22"/>
        </w:rPr>
      </w:pPr>
      <w:r w:rsidRPr="00FD78EF">
        <w:rPr>
          <w:sz w:val="22"/>
          <w:szCs w:val="22"/>
        </w:rPr>
        <w:t>Different support geometries define different scan regimes:</w:t>
      </w:r>
    </w:p>
    <w:p w14:paraId="0D863BBA" w14:textId="77777777" w:rsidR="00FD78EF" w:rsidRPr="00FD78EF" w:rsidRDefault="00FD78EF" w:rsidP="00FD78EF">
      <w:pPr>
        <w:spacing w:line="240" w:lineRule="auto"/>
        <w:jc w:val="both"/>
        <w:rPr>
          <w:rFonts w:eastAsiaTheme="minorEastAsia"/>
          <w:sz w:val="22"/>
          <w:szCs w:val="22"/>
        </w:rPr>
      </w:pPr>
      <m:oMathPara>
        <m:oMath>
          <m:sSub>
            <m:sSubPr>
              <m:ctrlPr>
                <w:rPr>
                  <w:rFonts w:ascii="Cambria Math" w:hAnsi="Cambria Math"/>
                  <w:sz w:val="22"/>
                  <w:szCs w:val="22"/>
                  <w:lang w:val="pt-BR"/>
                </w:rPr>
              </m:ctrlPr>
            </m:sSubPr>
            <m:e>
              <m:r>
                <m:rPr>
                  <m:scr m:val="script"/>
                </m:rPr>
                <w:rPr>
                  <w:rFonts w:ascii="Cambria Math" w:hAnsi="Cambria Math"/>
                  <w:sz w:val="22"/>
                  <w:szCs w:val="22"/>
                </w:rPr>
                <m:t>R</m:t>
              </m:r>
            </m:e>
            <m:sub>
              <m:r>
                <w:rPr>
                  <w:rFonts w:ascii="Cambria Math" w:hAnsi="Cambria Math"/>
                  <w:sz w:val="22"/>
                  <w:szCs w:val="22"/>
                  <w:lang w:val="pt-BR"/>
                </w:rPr>
                <m:t>scan</m:t>
              </m:r>
            </m:sub>
          </m:sSub>
          <m:r>
            <w:rPr>
              <w:rFonts w:ascii="Cambria Math" w:hAnsi="Cambria Math"/>
              <w:sz w:val="22"/>
              <w:szCs w:val="22"/>
            </w:rPr>
            <m:t>={</m:t>
          </m:r>
          <m:r>
            <m:rPr>
              <m:nor/>
            </m:rPr>
            <w:rPr>
              <w:sz w:val="22"/>
              <w:szCs w:val="22"/>
            </w:rPr>
            <m:t>annual panel</m:t>
          </m:r>
          <m:r>
            <w:rPr>
              <w:rFonts w:ascii="Cambria Math" w:hAnsi="Cambria Math"/>
              <w:sz w:val="22"/>
              <w:szCs w:val="22"/>
            </w:rPr>
            <m:t>,</m:t>
          </m:r>
          <m:r>
            <m:rPr>
              <m:nor/>
            </m:rPr>
            <w:rPr>
              <w:sz w:val="22"/>
              <w:szCs w:val="22"/>
            </w:rPr>
            <m:t>monthly panel</m:t>
          </m:r>
          <m:r>
            <w:rPr>
              <w:rFonts w:ascii="Cambria Math" w:hAnsi="Cambria Math"/>
              <w:sz w:val="22"/>
              <w:szCs w:val="22"/>
            </w:rPr>
            <m:t>,</m:t>
          </m:r>
          <m:r>
            <m:rPr>
              <m:nor/>
            </m:rPr>
            <w:rPr>
              <w:sz w:val="22"/>
              <w:szCs w:val="22"/>
            </w:rPr>
            <m:t>cross-sectional spatial</m:t>
          </m:r>
          <m:r>
            <w:rPr>
              <w:rFonts w:ascii="Cambria Math" w:hAnsi="Cambria Math"/>
              <w:sz w:val="22"/>
              <w:szCs w:val="22"/>
            </w:rPr>
            <m:t>,</m:t>
          </m:r>
        </m:oMath>
      </m:oMathPara>
    </w:p>
    <w:p w14:paraId="329B5DF7" w14:textId="77777777" w:rsidR="00FD78EF" w:rsidRPr="00FD78EF" w:rsidRDefault="00FD78EF" w:rsidP="00FD78EF">
      <w:pPr>
        <w:spacing w:line="240" w:lineRule="auto"/>
        <w:jc w:val="both"/>
        <w:rPr>
          <w:rFonts w:eastAsiaTheme="minorEastAsia"/>
          <w:sz w:val="22"/>
          <w:szCs w:val="22"/>
        </w:rPr>
      </w:pPr>
      <m:oMathPara>
        <m:oMath>
          <m:r>
            <m:rPr>
              <m:nor/>
            </m:rPr>
            <w:rPr>
              <w:sz w:val="22"/>
              <w:szCs w:val="22"/>
            </w:rPr>
            <m:t>few-wave repeated cross-section</m:t>
          </m:r>
          <m:r>
            <w:rPr>
              <w:rFonts w:ascii="Cambria Math" w:hAnsi="Cambria Math"/>
              <w:sz w:val="22"/>
              <w:szCs w:val="22"/>
            </w:rPr>
            <m:t>,</m:t>
          </m:r>
        </m:oMath>
      </m:oMathPara>
    </w:p>
    <w:p w14:paraId="31027EC1" w14:textId="5F9A0414" w:rsidR="00FD78EF" w:rsidRPr="00FD78EF" w:rsidRDefault="00FD78EF" w:rsidP="00FD78EF">
      <w:pPr>
        <w:spacing w:line="240" w:lineRule="auto"/>
        <w:jc w:val="both"/>
        <w:rPr>
          <w:sz w:val="22"/>
          <w:szCs w:val="22"/>
        </w:rPr>
      </w:pPr>
      <m:oMathPara>
        <m:oMath>
          <m:r>
            <m:rPr>
              <m:nor/>
            </m:rPr>
            <w:rPr>
              <w:sz w:val="22"/>
              <w:szCs w:val="22"/>
            </w:rPr>
            <m:t>change-score</m:t>
          </m:r>
          <m:r>
            <w:rPr>
              <w:rFonts w:ascii="Cambria Math" w:hAnsi="Cambria Math"/>
              <w:sz w:val="22"/>
              <w:szCs w:val="22"/>
            </w:rPr>
            <m:t>,</m:t>
          </m:r>
          <m:r>
            <m:rPr>
              <m:nor/>
            </m:rPr>
            <w:rPr>
              <w:sz w:val="22"/>
              <w:szCs w:val="22"/>
            </w:rPr>
            <m:t>facility-level</m:t>
          </m:r>
          <m:r>
            <w:rPr>
              <w:rFonts w:ascii="Cambria Math" w:hAnsi="Cambria Math"/>
              <w:sz w:val="22"/>
              <w:szCs w:val="22"/>
            </w:rPr>
            <m:t>,</m:t>
          </m:r>
          <m:r>
            <m:rPr>
              <m:nor/>
            </m:rPr>
            <w:rPr>
              <w:sz w:val="22"/>
              <w:szCs w:val="22"/>
            </w:rPr>
            <m:t>event-window</m:t>
          </m:r>
          <m:r>
            <w:rPr>
              <w:rFonts w:ascii="Cambria Math" w:hAnsi="Cambria Math"/>
              <w:sz w:val="22"/>
              <w:szCs w:val="22"/>
            </w:rPr>
            <m:t>}</m:t>
          </m:r>
          <m:r>
            <m:rPr>
              <m:sty m:val="p"/>
            </m:rPr>
            <w:rPr>
              <w:rFonts w:ascii="Cambria Math" w:hAnsi="Cambria Math"/>
              <w:sz w:val="22"/>
              <w:szCs w:val="22"/>
            </w:rPr>
            <m:t>.</m:t>
          </m:r>
          <m:r>
            <w:rPr>
              <w:sz w:val="22"/>
              <w:szCs w:val="22"/>
            </w:rPr>
            <w:br/>
          </m:r>
        </m:oMath>
      </m:oMathPara>
    </w:p>
    <w:p w14:paraId="47C58DFA" w14:textId="77777777" w:rsidR="00FD78EF" w:rsidRPr="00FD78EF" w:rsidRDefault="00FD78EF" w:rsidP="00FD78EF">
      <w:pPr>
        <w:spacing w:line="240" w:lineRule="auto"/>
        <w:jc w:val="both"/>
        <w:rPr>
          <w:sz w:val="22"/>
          <w:szCs w:val="22"/>
        </w:rPr>
      </w:pPr>
      <w:r w:rsidRPr="00FD78EF">
        <w:rPr>
          <w:sz w:val="22"/>
          <w:szCs w:val="22"/>
        </w:rPr>
        <w:t>The regime determines the null model, stability folds, temporal lag admissibility, and interpretive strength.</w:t>
      </w:r>
    </w:p>
    <w:p w14:paraId="00E47DD3" w14:textId="77777777" w:rsidR="00FD78EF" w:rsidRPr="00FD78EF" w:rsidRDefault="00FD78EF" w:rsidP="00FD78EF">
      <w:pPr>
        <w:spacing w:line="240" w:lineRule="auto"/>
        <w:jc w:val="both"/>
        <w:rPr>
          <w:b/>
          <w:bCs/>
          <w:sz w:val="22"/>
          <w:szCs w:val="22"/>
        </w:rPr>
      </w:pPr>
      <w:r w:rsidRPr="00FD78EF">
        <w:rPr>
          <w:b/>
          <w:bCs/>
          <w:sz w:val="22"/>
          <w:szCs w:val="22"/>
        </w:rPr>
        <w:t>5.3. Transformation Family</w:t>
      </w:r>
    </w:p>
    <w:p w14:paraId="58BBBE80" w14:textId="77777777" w:rsidR="00FD78EF" w:rsidRPr="00FD78EF" w:rsidRDefault="00FD78EF" w:rsidP="00FD78EF">
      <w:pPr>
        <w:spacing w:line="240" w:lineRule="auto"/>
        <w:jc w:val="both"/>
        <w:rPr>
          <w:sz w:val="22"/>
          <w:szCs w:val="22"/>
        </w:rPr>
      </w:pPr>
      <w:r w:rsidRPr="00FD78EF">
        <w:rPr>
          <w:sz w:val="22"/>
          <w:szCs w:val="22"/>
        </w:rPr>
        <w:t>Fields enter the scanner through legal transformations:</w:t>
      </w:r>
    </w:p>
    <w:p w14:paraId="5B297091" w14:textId="77777777" w:rsidR="00FD78EF" w:rsidRPr="00FD78EF" w:rsidRDefault="00FD78EF" w:rsidP="00FD78EF">
      <w:pPr>
        <w:spacing w:line="240" w:lineRule="auto"/>
        <w:jc w:val="both"/>
        <w:rPr>
          <w:rFonts w:eastAsiaTheme="minorEastAsia"/>
          <w:sz w:val="22"/>
          <w:szCs w:val="22"/>
        </w:rPr>
      </w:pPr>
      <m:oMathPara>
        <m:oMath>
          <m:r>
            <m:rPr>
              <m:scr m:val="script"/>
            </m:rPr>
            <w:rPr>
              <w:rFonts w:ascii="Cambria Math" w:hAnsi="Cambria Math"/>
              <w:sz w:val="22"/>
              <w:szCs w:val="22"/>
              <w:lang w:val="pt-BR"/>
            </w:rPr>
            <m:t>T</m:t>
          </m:r>
          <m:r>
            <w:rPr>
              <w:rFonts w:ascii="Cambria Math" w:hAnsi="Cambria Math"/>
              <w:sz w:val="22"/>
              <w:szCs w:val="22"/>
            </w:rPr>
            <m:t>={</m:t>
          </m:r>
          <m:r>
            <m:rPr>
              <m:nor/>
            </m:rPr>
            <w:rPr>
              <w:sz w:val="22"/>
              <w:szCs w:val="22"/>
            </w:rPr>
            <m:t>rank/copula transform</m:t>
          </m:r>
          <m:r>
            <w:rPr>
              <w:rFonts w:ascii="Cambria Math" w:hAnsi="Cambria Math"/>
              <w:sz w:val="22"/>
              <w:szCs w:val="22"/>
            </w:rPr>
            <m:t>,</m:t>
          </m:r>
          <m:r>
            <m:rPr>
              <m:nor/>
            </m:rPr>
            <w:rPr>
              <w:sz w:val="22"/>
              <w:szCs w:val="22"/>
            </w:rPr>
            <m:t>lag</m:t>
          </m:r>
          <m:r>
            <w:rPr>
              <w:rFonts w:ascii="Cambria Math" w:hAnsi="Cambria Math"/>
              <w:sz w:val="22"/>
              <w:szCs w:val="22"/>
            </w:rPr>
            <m:t>,</m:t>
          </m:r>
          <m:r>
            <m:rPr>
              <m:nor/>
            </m:rPr>
            <w:rPr>
              <w:sz w:val="22"/>
              <w:szCs w:val="22"/>
            </w:rPr>
            <m:t>distributed lag</m:t>
          </m:r>
          <m:r>
            <w:rPr>
              <w:rFonts w:ascii="Cambria Math" w:hAnsi="Cambria Math"/>
              <w:sz w:val="22"/>
              <w:szCs w:val="22"/>
            </w:rPr>
            <m:t>,</m:t>
          </m:r>
        </m:oMath>
      </m:oMathPara>
    </w:p>
    <w:p w14:paraId="396445E0" w14:textId="77777777" w:rsidR="00FD78EF" w:rsidRPr="00FD78EF" w:rsidRDefault="00FD78EF" w:rsidP="00FD78EF">
      <w:pPr>
        <w:spacing w:line="240" w:lineRule="auto"/>
        <w:jc w:val="both"/>
        <w:rPr>
          <w:rFonts w:eastAsiaTheme="minorEastAsia"/>
          <w:sz w:val="22"/>
          <w:szCs w:val="22"/>
        </w:rPr>
      </w:pPr>
      <m:oMathPara>
        <m:oMath>
          <m:r>
            <m:rPr>
              <m:nor/>
            </m:rPr>
            <w:rPr>
              <w:sz w:val="22"/>
              <w:szCs w:val="22"/>
            </w:rPr>
            <m:t>seasonal anomaly</m:t>
          </m:r>
          <m:r>
            <w:rPr>
              <w:rFonts w:ascii="Cambria Math" w:hAnsi="Cambria Math"/>
              <w:sz w:val="22"/>
              <w:szCs w:val="22"/>
            </w:rPr>
            <m:t>,</m:t>
          </m:r>
          <m:r>
            <m:rPr>
              <m:nor/>
            </m:rPr>
            <w:rPr>
              <w:sz w:val="22"/>
              <w:szCs w:val="22"/>
            </w:rPr>
            <m:t>difference</m:t>
          </m:r>
          <m:r>
            <w:rPr>
              <w:rFonts w:ascii="Cambria Math" w:hAnsi="Cambria Math"/>
              <w:sz w:val="22"/>
              <w:szCs w:val="22"/>
            </w:rPr>
            <m:t>,</m:t>
          </m:r>
          <m:r>
            <m:rPr>
              <m:nor/>
            </m:rPr>
            <w:rPr>
              <w:sz w:val="22"/>
              <w:szCs w:val="22"/>
            </w:rPr>
            <m:t>spatial smoothing</m:t>
          </m:r>
          <m:r>
            <w:rPr>
              <w:rFonts w:ascii="Cambria Math" w:hAnsi="Cambria Math"/>
              <w:sz w:val="22"/>
              <w:szCs w:val="22"/>
            </w:rPr>
            <m:t>,</m:t>
          </m:r>
        </m:oMath>
      </m:oMathPara>
    </w:p>
    <w:p w14:paraId="35880CD8" w14:textId="59E17577" w:rsidR="00FD78EF" w:rsidRPr="00FD78EF" w:rsidRDefault="00FD78EF" w:rsidP="00FD78EF">
      <w:pPr>
        <w:spacing w:line="240" w:lineRule="auto"/>
        <w:jc w:val="both"/>
        <w:rPr>
          <w:sz w:val="22"/>
          <w:szCs w:val="22"/>
        </w:rPr>
      </w:pPr>
      <m:oMathPara>
        <m:oMath>
          <m:r>
            <m:rPr>
              <m:nor/>
            </m:rPr>
            <w:rPr>
              <w:sz w:val="22"/>
              <w:szCs w:val="22"/>
            </w:rPr>
            <m:t>spatial contrast</m:t>
          </m:r>
          <m:r>
            <w:rPr>
              <w:rFonts w:ascii="Cambria Math" w:hAnsi="Cambria Math"/>
              <w:sz w:val="22"/>
              <w:szCs w:val="22"/>
            </w:rPr>
            <m:t>,</m:t>
          </m:r>
          <m:r>
            <m:rPr>
              <m:nor/>
            </m:rPr>
            <w:rPr>
              <w:sz w:val="22"/>
              <w:szCs w:val="22"/>
            </w:rPr>
            <m:t>composition transform</m:t>
          </m:r>
          <m:r>
            <w:rPr>
              <w:rFonts w:ascii="Cambria Math" w:hAnsi="Cambria Math"/>
              <w:sz w:val="22"/>
              <w:szCs w:val="22"/>
            </w:rPr>
            <m:t>,</m:t>
          </m:r>
          <m:r>
            <m:rPr>
              <m:nor/>
            </m:rPr>
            <w:rPr>
              <w:sz w:val="22"/>
              <w:szCs w:val="22"/>
            </w:rPr>
            <m:t>shrinkage view</m:t>
          </m:r>
          <m:r>
            <w:rPr>
              <w:rFonts w:ascii="Cambria Math" w:hAnsi="Cambria Math"/>
              <w:sz w:val="22"/>
              <w:szCs w:val="22"/>
            </w:rPr>
            <m:t>}</m:t>
          </m:r>
          <m:r>
            <m:rPr>
              <m:sty m:val="p"/>
            </m:rPr>
            <w:rPr>
              <w:rFonts w:ascii="Cambria Math" w:hAnsi="Cambria Math"/>
              <w:sz w:val="22"/>
              <w:szCs w:val="22"/>
            </w:rPr>
            <m:t>.</m:t>
          </m:r>
          <m:r>
            <w:rPr>
              <w:sz w:val="22"/>
              <w:szCs w:val="22"/>
            </w:rPr>
            <w:br/>
          </m:r>
        </m:oMath>
      </m:oMathPara>
    </w:p>
    <w:p w14:paraId="3F617F54" w14:textId="77777777" w:rsidR="00FD78EF" w:rsidRPr="00FD78EF" w:rsidRDefault="00FD78EF" w:rsidP="00FD78EF">
      <w:pPr>
        <w:spacing w:line="240" w:lineRule="auto"/>
        <w:jc w:val="both"/>
        <w:rPr>
          <w:sz w:val="22"/>
          <w:szCs w:val="22"/>
          <w:lang w:val="pt-BR"/>
        </w:rPr>
      </w:pPr>
      <w:r w:rsidRPr="00FD78EF">
        <w:rPr>
          <w:sz w:val="22"/>
          <w:szCs w:val="22"/>
          <w:lang w:val="pt-BR"/>
        </w:rPr>
        <w:t>For example,</w:t>
      </w:r>
    </w:p>
    <w:p w14:paraId="1A5E9096" w14:textId="0D8E81D4"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L</m:t>
              </m:r>
            </m:e>
            <m:sub>
              <m:r>
                <w:rPr>
                  <w:rFonts w:ascii="Cambria Math" w:hAnsi="Cambria Math"/>
                  <w:sz w:val="22"/>
                  <w:szCs w:val="22"/>
                  <w:lang w:val="pt-BR"/>
                </w:rPr>
                <m:t>τ</m:t>
              </m:r>
            </m:sub>
          </m:sSub>
          <m:r>
            <w:rPr>
              <w:rFonts w:ascii="Cambria Math" w:hAnsi="Cambria Math"/>
              <w:sz w:val="22"/>
              <w:szCs w:val="22"/>
              <w:lang w:val="pt-BR"/>
            </w:rPr>
            <m:t>X(s,t)=X(s,t-τ)</m:t>
          </m:r>
          <m:r>
            <m:rPr>
              <m:sty m:val="p"/>
            </m:rPr>
            <w:rPr>
              <w:rFonts w:ascii="Cambria Math" w:hAnsi="Cambria Math"/>
              <w:sz w:val="22"/>
              <w:szCs w:val="22"/>
              <w:lang w:val="pt-BR"/>
            </w:rPr>
            <m:t>.</m:t>
          </m:r>
          <m:r>
            <w:rPr>
              <w:sz w:val="22"/>
              <w:szCs w:val="22"/>
              <w:lang w:val="pt-BR"/>
            </w:rPr>
            <w:br/>
          </m:r>
        </m:oMath>
      </m:oMathPara>
    </w:p>
    <w:p w14:paraId="38DD8084" w14:textId="77777777" w:rsidR="00FD78EF" w:rsidRPr="00FD78EF" w:rsidRDefault="00FD78EF" w:rsidP="00FD78EF">
      <w:pPr>
        <w:spacing w:line="240" w:lineRule="auto"/>
        <w:jc w:val="both"/>
        <w:rPr>
          <w:sz w:val="22"/>
          <w:szCs w:val="22"/>
          <w:lang w:val="pt-BR"/>
        </w:rPr>
      </w:pPr>
      <w:r w:rsidRPr="00FD78EF">
        <w:rPr>
          <w:sz w:val="22"/>
          <w:szCs w:val="22"/>
          <w:lang w:val="pt-BR"/>
        </w:rPr>
        <w:t>A distributed lag is</w:t>
      </w:r>
    </w:p>
    <w:p w14:paraId="2498205F" w14:textId="71B540D5"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K*X(s,t)=</m:t>
          </m:r>
          <m:nary>
            <m:naryPr>
              <m:chr m:val="∑"/>
              <m:limLoc m:val="undOvr"/>
              <m:grow m:val="1"/>
              <m:ctrlPr>
                <w:rPr>
                  <w:rFonts w:ascii="Cambria Math" w:hAnsi="Cambria Math"/>
                  <w:sz w:val="22"/>
                  <w:szCs w:val="22"/>
                  <w:lang w:val="pt-BR"/>
                </w:rPr>
              </m:ctrlPr>
            </m:naryPr>
            <m:sub>
              <m:r>
                <m:rPr>
                  <m:scr m:val="script"/>
                  <m:sty m:val="p"/>
                </m:rPr>
                <w:rPr>
                  <w:rFonts w:ascii="Cambria Math" w:hAnsi="Cambria Math"/>
                  <w:sz w:val="22"/>
                  <w:szCs w:val="22"/>
                  <w:lang w:val="pt-BR"/>
                </w:rPr>
                <m:t>l</m:t>
              </m:r>
              <m:r>
                <w:rPr>
                  <w:rFonts w:ascii="Cambria Math" w:hAnsi="Cambria Math"/>
                  <w:sz w:val="22"/>
                  <w:szCs w:val="22"/>
                  <w:lang w:val="pt-BR"/>
                </w:rPr>
                <m:t>=0</m:t>
              </m:r>
            </m:sub>
            <m:sup>
              <m:r>
                <w:rPr>
                  <w:rFonts w:ascii="Cambria Math" w:hAnsi="Cambria Math"/>
                  <w:sz w:val="22"/>
                  <w:szCs w:val="22"/>
                  <w:lang w:val="pt-BR"/>
                </w:rPr>
                <m:t>L</m:t>
              </m:r>
            </m:sup>
            <m:e>
              <m:sSub>
                <m:sSubPr>
                  <m:ctrlPr>
                    <w:rPr>
                      <w:rFonts w:ascii="Cambria Math" w:hAnsi="Cambria Math"/>
                      <w:sz w:val="22"/>
                      <w:szCs w:val="22"/>
                      <w:lang w:val="pt-BR"/>
                    </w:rPr>
                  </m:ctrlPr>
                </m:sSubPr>
                <m:e>
                  <m:r>
                    <w:rPr>
                      <w:rFonts w:ascii="Cambria Math" w:hAnsi="Cambria Math"/>
                      <w:sz w:val="22"/>
                      <w:szCs w:val="22"/>
                      <w:lang w:val="pt-BR"/>
                    </w:rPr>
                    <m:t>w</m:t>
                  </m:r>
                </m:e>
                <m:sub>
                  <m:r>
                    <m:rPr>
                      <m:scr m:val="script"/>
                      <m:sty m:val="p"/>
                    </m:rPr>
                    <w:rPr>
                      <w:rFonts w:ascii="Cambria Math" w:hAnsi="Cambria Math"/>
                      <w:sz w:val="22"/>
                      <w:szCs w:val="22"/>
                      <w:lang w:val="pt-BR"/>
                    </w:rPr>
                    <m:t>l</m:t>
                  </m:r>
                </m:sub>
              </m:sSub>
            </m:e>
          </m:nary>
          <m:r>
            <w:rPr>
              <w:rFonts w:ascii="Cambria Math" w:hAnsi="Cambria Math"/>
              <w:sz w:val="22"/>
              <w:szCs w:val="22"/>
              <w:lang w:val="pt-BR"/>
            </w:rPr>
            <m:t>X(s,t-</m:t>
          </m:r>
          <m:r>
            <m:rPr>
              <m:scr m:val="script"/>
              <m:sty m:val="p"/>
            </m:rPr>
            <w:rPr>
              <w:rFonts w:ascii="Cambria Math" w:hAnsi="Cambria Math"/>
              <w:sz w:val="22"/>
              <w:szCs w:val="22"/>
              <w:lang w:val="pt-BR"/>
            </w:rPr>
            <m:t>l</m:t>
          </m:r>
          <m:r>
            <w:rPr>
              <w:rFonts w:ascii="Cambria Math" w:hAnsi="Cambria Math"/>
              <w:sz w:val="22"/>
              <w:szCs w:val="22"/>
              <w:lang w:val="pt-BR"/>
            </w:rPr>
            <m:t>)</m:t>
          </m:r>
          <m:r>
            <m:rPr>
              <m:sty m:val="p"/>
            </m:rPr>
            <w:rPr>
              <w:rFonts w:ascii="Cambria Math" w:hAnsi="Cambria Math"/>
              <w:sz w:val="22"/>
              <w:szCs w:val="22"/>
              <w:lang w:val="pt-BR"/>
            </w:rPr>
            <m:t>.</m:t>
          </m:r>
          <m:r>
            <w:rPr>
              <w:sz w:val="22"/>
              <w:szCs w:val="22"/>
              <w:lang w:val="pt-BR"/>
            </w:rPr>
            <w:br/>
          </m:r>
        </m:oMath>
      </m:oMathPara>
    </w:p>
    <w:p w14:paraId="7B1E9CDF" w14:textId="77777777" w:rsidR="00FD78EF" w:rsidRPr="00FD78EF" w:rsidRDefault="00FD78EF" w:rsidP="00FD78EF">
      <w:pPr>
        <w:spacing w:line="240" w:lineRule="auto"/>
        <w:jc w:val="both"/>
        <w:rPr>
          <w:sz w:val="22"/>
          <w:szCs w:val="22"/>
          <w:lang w:val="pt-BR"/>
        </w:rPr>
      </w:pPr>
      <w:r w:rsidRPr="00FD78EF">
        <w:rPr>
          <w:sz w:val="22"/>
          <w:szCs w:val="22"/>
          <w:lang w:val="pt-BR"/>
        </w:rPr>
        <w:t>A spatial graph smoothing is</w:t>
      </w:r>
    </w:p>
    <w:p w14:paraId="60751856" w14:textId="5008DBDD"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G</m:t>
              </m:r>
            </m:e>
            <m:sub>
              <m:r>
                <w:rPr>
                  <w:rFonts w:ascii="Cambria Math" w:hAnsi="Cambria Math"/>
                  <w:sz w:val="22"/>
                  <w:szCs w:val="22"/>
                  <w:lang w:val="pt-BR"/>
                </w:rPr>
                <m:t>r</m:t>
              </m:r>
            </m:sub>
          </m:sSub>
          <m:sSub>
            <m:sSubPr>
              <m:ctrlPr>
                <w:rPr>
                  <w:rFonts w:ascii="Cambria Math" w:hAnsi="Cambria Math"/>
                  <w:sz w:val="22"/>
                  <w:szCs w:val="22"/>
                  <w:lang w:val="pt-BR"/>
                </w:rPr>
              </m:ctrlPr>
            </m:sSubPr>
            <m:e>
              <m:r>
                <w:rPr>
                  <w:rFonts w:ascii="Cambria Math" w:hAnsi="Cambria Math"/>
                  <w:sz w:val="22"/>
                  <w:szCs w:val="22"/>
                  <w:lang w:val="pt-BR"/>
                </w:rPr>
                <m:t>X</m:t>
              </m:r>
            </m:e>
            <m:sub>
              <m:r>
                <w:rPr>
                  <w:rFonts w:ascii="Cambria Math" w:hAnsi="Cambria Math"/>
                  <w:sz w:val="22"/>
                  <w:szCs w:val="22"/>
                  <w:lang w:val="pt-BR"/>
                </w:rPr>
                <m:t>t</m:t>
              </m:r>
            </m:sub>
          </m:sSub>
          <m:r>
            <m:rPr>
              <m:sty m:val="p"/>
            </m:rPr>
            <w:rPr>
              <w:rFonts w:ascii="Cambria Math" w:hAnsi="Cambria Math"/>
              <w:sz w:val="22"/>
              <w:szCs w:val="22"/>
              <w:lang w:val="pt-BR"/>
            </w:rPr>
            <m:t>.</m:t>
          </m:r>
          <m:r>
            <w:rPr>
              <w:sz w:val="22"/>
              <w:szCs w:val="22"/>
              <w:lang w:val="pt-BR"/>
            </w:rPr>
            <w:br/>
          </m:r>
        </m:oMath>
      </m:oMathPara>
    </w:p>
    <w:p w14:paraId="073388DE" w14:textId="77777777" w:rsidR="00FD78EF" w:rsidRPr="00FD78EF" w:rsidRDefault="00FD78EF" w:rsidP="00FD78EF">
      <w:pPr>
        <w:spacing w:line="240" w:lineRule="auto"/>
        <w:jc w:val="both"/>
        <w:rPr>
          <w:sz w:val="22"/>
          <w:szCs w:val="22"/>
          <w:lang w:val="pt-BR"/>
        </w:rPr>
      </w:pPr>
      <w:r w:rsidRPr="00FD78EF">
        <w:rPr>
          <w:sz w:val="22"/>
          <w:szCs w:val="22"/>
          <w:lang w:val="pt-BR"/>
        </w:rPr>
        <w:t>A spatial contrast is</w:t>
      </w:r>
    </w:p>
    <w:p w14:paraId="5F165628" w14:textId="20415667"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X</m:t>
              </m:r>
            </m:e>
            <m:sub>
              <m:r>
                <w:rPr>
                  <w:rFonts w:ascii="Cambria Math" w:hAnsi="Cambria Math"/>
                  <w:sz w:val="22"/>
                  <w:szCs w:val="22"/>
                  <w:lang w:val="pt-BR"/>
                </w:rPr>
                <m:t>t</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G</m:t>
              </m:r>
            </m:e>
            <m:sub>
              <m:r>
                <w:rPr>
                  <w:rFonts w:ascii="Cambria Math" w:hAnsi="Cambria Math"/>
                  <w:sz w:val="22"/>
                  <w:szCs w:val="22"/>
                  <w:lang w:val="pt-BR"/>
                </w:rPr>
                <m:t>r</m:t>
              </m:r>
            </m:sub>
          </m:sSub>
          <m:sSub>
            <m:sSubPr>
              <m:ctrlPr>
                <w:rPr>
                  <w:rFonts w:ascii="Cambria Math" w:hAnsi="Cambria Math"/>
                  <w:sz w:val="22"/>
                  <w:szCs w:val="22"/>
                  <w:lang w:val="pt-BR"/>
                </w:rPr>
              </m:ctrlPr>
            </m:sSubPr>
            <m:e>
              <m:r>
                <w:rPr>
                  <w:rFonts w:ascii="Cambria Math" w:hAnsi="Cambria Math"/>
                  <w:sz w:val="22"/>
                  <w:szCs w:val="22"/>
                  <w:lang w:val="pt-BR"/>
                </w:rPr>
                <m:t>X</m:t>
              </m:r>
            </m:e>
            <m:sub>
              <m:r>
                <w:rPr>
                  <w:rFonts w:ascii="Cambria Math" w:hAnsi="Cambria Math"/>
                  <w:sz w:val="22"/>
                  <w:szCs w:val="22"/>
                  <w:lang w:val="pt-BR"/>
                </w:rPr>
                <m:t>t</m:t>
              </m:r>
            </m:sub>
          </m:sSub>
          <m:r>
            <m:rPr>
              <m:sty m:val="p"/>
            </m:rPr>
            <w:rPr>
              <w:rFonts w:ascii="Cambria Math" w:hAnsi="Cambria Math"/>
              <w:sz w:val="22"/>
              <w:szCs w:val="22"/>
              <w:lang w:val="pt-BR"/>
            </w:rPr>
            <m:t>.</m:t>
          </m:r>
          <m:r>
            <w:rPr>
              <w:sz w:val="22"/>
              <w:szCs w:val="22"/>
              <w:lang w:val="pt-BR"/>
            </w:rPr>
            <w:br/>
          </m:r>
        </m:oMath>
      </m:oMathPara>
    </w:p>
    <w:p w14:paraId="76F42E7F" w14:textId="77777777" w:rsidR="00FD78EF" w:rsidRPr="00FD78EF" w:rsidRDefault="00FD78EF" w:rsidP="00FD78EF">
      <w:pPr>
        <w:spacing w:line="240" w:lineRule="auto"/>
        <w:jc w:val="both"/>
        <w:rPr>
          <w:sz w:val="22"/>
          <w:szCs w:val="22"/>
        </w:rPr>
      </w:pPr>
      <w:r w:rsidRPr="00FD78EF">
        <w:rPr>
          <w:sz w:val="22"/>
          <w:szCs w:val="22"/>
        </w:rPr>
        <w:t>These transformations are not universally legal. Problem 1’s type signature governs whether they may be applied.</w:t>
      </w:r>
    </w:p>
    <w:p w14:paraId="10A8A28B" w14:textId="77777777" w:rsidR="00FD78EF" w:rsidRPr="00FD78EF" w:rsidRDefault="00FD78EF" w:rsidP="00FD78EF">
      <w:pPr>
        <w:spacing w:line="240" w:lineRule="auto"/>
        <w:jc w:val="both"/>
        <w:rPr>
          <w:b/>
          <w:bCs/>
          <w:sz w:val="22"/>
          <w:szCs w:val="22"/>
        </w:rPr>
      </w:pPr>
      <w:r w:rsidRPr="00FD78EF">
        <w:rPr>
          <w:b/>
          <w:bCs/>
          <w:sz w:val="22"/>
          <w:szCs w:val="22"/>
        </w:rPr>
        <w:t>5.4. Copula/Rank Normalization</w:t>
      </w:r>
    </w:p>
    <w:p w14:paraId="30707142" w14:textId="77777777" w:rsidR="00FD78EF" w:rsidRPr="00FD78EF" w:rsidRDefault="00FD78EF" w:rsidP="00FD78EF">
      <w:pPr>
        <w:spacing w:line="240" w:lineRule="auto"/>
        <w:jc w:val="both"/>
        <w:rPr>
          <w:sz w:val="22"/>
          <w:szCs w:val="22"/>
        </w:rPr>
      </w:pPr>
      <w:r w:rsidRPr="00FD78EF">
        <w:rPr>
          <w:sz w:val="22"/>
          <w:szCs w:val="22"/>
        </w:rPr>
        <w:t>Because fields may have different units, scales, skewness, and zero inflation, the scanner often uses empirical marginal transforms:</w:t>
      </w:r>
    </w:p>
    <w:p w14:paraId="64B5C4BF" w14:textId="18F8A999" w:rsidR="00FD78EF" w:rsidRPr="00FD78EF" w:rsidRDefault="00FD78EF" w:rsidP="00FD78EF">
      <w:pPr>
        <w:spacing w:line="240" w:lineRule="auto"/>
        <w:jc w:val="both"/>
        <w:rPr>
          <w:sz w:val="22"/>
          <w:szCs w:val="22"/>
          <w:lang w:val="pt-BR"/>
        </w:rPr>
      </w:pPr>
      <m:oMathPara>
        <m:oMath>
          <m:acc>
            <m:accPr>
              <m:chr m:val="̃"/>
              <m:ctrlPr>
                <w:rPr>
                  <w:rFonts w:ascii="Cambria Math" w:hAnsi="Cambria Math"/>
                  <w:sz w:val="22"/>
                  <w:szCs w:val="22"/>
                  <w:lang w:val="pt-BR"/>
                </w:rPr>
              </m:ctrlPr>
            </m:accPr>
            <m:e>
              <m:r>
                <w:rPr>
                  <w:rFonts w:ascii="Cambria Math" w:hAnsi="Cambria Math"/>
                  <w:sz w:val="22"/>
                  <w:szCs w:val="22"/>
                  <w:lang w:val="pt-BR"/>
                </w:rPr>
                <m:t>X</m:t>
              </m:r>
            </m:e>
          </m:acc>
          <m:r>
            <w:rPr>
              <w:rFonts w:ascii="Cambria Math" w:hAnsi="Cambria Math"/>
              <w:sz w:val="22"/>
              <w:szCs w:val="22"/>
              <w:lang w:val="pt-BR"/>
            </w:rPr>
            <m:t>=</m:t>
          </m:r>
          <m:sSub>
            <m:sSubPr>
              <m:ctrlPr>
                <w:rPr>
                  <w:rFonts w:ascii="Cambria Math" w:hAnsi="Cambria Math"/>
                  <w:sz w:val="22"/>
                  <w:szCs w:val="22"/>
                  <w:lang w:val="pt-BR"/>
                </w:rPr>
              </m:ctrlPr>
            </m:sSubPr>
            <m:e>
              <m:acc>
                <m:accPr>
                  <m:ctrlPr>
                    <w:rPr>
                      <w:rFonts w:ascii="Cambria Math" w:hAnsi="Cambria Math"/>
                      <w:sz w:val="22"/>
                      <w:szCs w:val="22"/>
                      <w:lang w:val="pt-BR"/>
                    </w:rPr>
                  </m:ctrlPr>
                </m:accPr>
                <m:e>
                  <m:r>
                    <w:rPr>
                      <w:rFonts w:ascii="Cambria Math" w:hAnsi="Cambria Math"/>
                      <w:sz w:val="22"/>
                      <w:szCs w:val="22"/>
                      <w:lang w:val="pt-BR"/>
                    </w:rPr>
                    <m:t>F</m:t>
                  </m:r>
                </m:e>
              </m:acc>
            </m:e>
            <m:sub>
              <m:r>
                <w:rPr>
                  <w:rFonts w:ascii="Cambria Math" w:hAnsi="Cambria Math"/>
                  <w:sz w:val="22"/>
                  <w:szCs w:val="22"/>
                  <w:lang w:val="pt-BR"/>
                </w:rPr>
                <m:t>X</m:t>
              </m:r>
            </m:sub>
          </m:sSub>
          <m:r>
            <w:rPr>
              <w:rFonts w:ascii="Cambria Math" w:hAnsi="Cambria Math"/>
              <w:sz w:val="22"/>
              <w:szCs w:val="22"/>
              <w:lang w:val="pt-BR"/>
            </w:rPr>
            <m:t>(X),</m:t>
          </m:r>
          <m:acc>
            <m:accPr>
              <m:chr m:val="̃"/>
              <m:ctrlPr>
                <w:rPr>
                  <w:rFonts w:ascii="Cambria Math" w:hAnsi="Cambria Math"/>
                  <w:sz w:val="22"/>
                  <w:szCs w:val="22"/>
                  <w:lang w:val="pt-BR"/>
                </w:rPr>
              </m:ctrlPr>
            </m:accPr>
            <m:e>
              <m:r>
                <w:rPr>
                  <w:rFonts w:ascii="Cambria Math" w:hAnsi="Cambria Math"/>
                  <w:sz w:val="22"/>
                  <w:szCs w:val="22"/>
                  <w:lang w:val="pt-BR"/>
                </w:rPr>
                <m:t>Y</m:t>
              </m:r>
            </m:e>
          </m:acc>
          <m:r>
            <w:rPr>
              <w:rFonts w:ascii="Cambria Math" w:hAnsi="Cambria Math"/>
              <w:sz w:val="22"/>
              <w:szCs w:val="22"/>
              <w:lang w:val="pt-BR"/>
            </w:rPr>
            <m:t>=</m:t>
          </m:r>
          <m:sSub>
            <m:sSubPr>
              <m:ctrlPr>
                <w:rPr>
                  <w:rFonts w:ascii="Cambria Math" w:hAnsi="Cambria Math"/>
                  <w:sz w:val="22"/>
                  <w:szCs w:val="22"/>
                  <w:lang w:val="pt-BR"/>
                </w:rPr>
              </m:ctrlPr>
            </m:sSubPr>
            <m:e>
              <m:acc>
                <m:accPr>
                  <m:ctrlPr>
                    <w:rPr>
                      <w:rFonts w:ascii="Cambria Math" w:hAnsi="Cambria Math"/>
                      <w:sz w:val="22"/>
                      <w:szCs w:val="22"/>
                      <w:lang w:val="pt-BR"/>
                    </w:rPr>
                  </m:ctrlPr>
                </m:accPr>
                <m:e>
                  <m:r>
                    <w:rPr>
                      <w:rFonts w:ascii="Cambria Math" w:hAnsi="Cambria Math"/>
                      <w:sz w:val="22"/>
                      <w:szCs w:val="22"/>
                      <w:lang w:val="pt-BR"/>
                    </w:rPr>
                    <m:t>F</m:t>
                  </m:r>
                </m:e>
              </m:acc>
            </m:e>
            <m:sub>
              <m:r>
                <w:rPr>
                  <w:rFonts w:ascii="Cambria Math" w:hAnsi="Cambria Math"/>
                  <w:sz w:val="22"/>
                  <w:szCs w:val="22"/>
                  <w:lang w:val="pt-BR"/>
                </w:rPr>
                <m:t>Y</m:t>
              </m:r>
            </m:sub>
          </m:sSub>
          <m:r>
            <w:rPr>
              <w:rFonts w:ascii="Cambria Math" w:hAnsi="Cambria Math"/>
              <w:sz w:val="22"/>
              <w:szCs w:val="22"/>
              <w:lang w:val="pt-BR"/>
            </w:rPr>
            <m:t>(Y)</m:t>
          </m:r>
          <m:r>
            <m:rPr>
              <m:sty m:val="p"/>
            </m:rPr>
            <w:rPr>
              <w:rFonts w:ascii="Cambria Math" w:hAnsi="Cambria Math"/>
              <w:sz w:val="22"/>
              <w:szCs w:val="22"/>
              <w:lang w:val="pt-BR"/>
            </w:rPr>
            <m:t>.</m:t>
          </m:r>
          <m:r>
            <w:rPr>
              <w:sz w:val="22"/>
              <w:szCs w:val="22"/>
              <w:lang w:val="pt-BR"/>
            </w:rPr>
            <w:br/>
          </m:r>
        </m:oMath>
      </m:oMathPara>
    </w:p>
    <w:p w14:paraId="2C49B013" w14:textId="77777777" w:rsidR="00FD78EF" w:rsidRPr="00FD78EF" w:rsidRDefault="00FD78EF" w:rsidP="00FD78EF">
      <w:pPr>
        <w:spacing w:line="240" w:lineRule="auto"/>
        <w:jc w:val="both"/>
        <w:rPr>
          <w:sz w:val="22"/>
          <w:szCs w:val="22"/>
        </w:rPr>
      </w:pPr>
      <w:r w:rsidRPr="00FD78EF">
        <w:rPr>
          <w:sz w:val="22"/>
          <w:szCs w:val="22"/>
        </w:rPr>
        <w:lastRenderedPageBreak/>
        <w:t>This places variables on comparable marginal scales. For discrete, tied, or zero-inflated data, rank handling must be explicit: mid-ranks, jittering, tie-aware kernels, or discrete kernels.</w:t>
      </w:r>
    </w:p>
    <w:p w14:paraId="21F496D4" w14:textId="77777777" w:rsidR="00FD78EF" w:rsidRPr="00FD78EF" w:rsidRDefault="00FD78EF" w:rsidP="00FD78EF">
      <w:pPr>
        <w:spacing w:line="240" w:lineRule="auto"/>
        <w:jc w:val="both"/>
        <w:rPr>
          <w:b/>
          <w:bCs/>
          <w:sz w:val="22"/>
          <w:szCs w:val="22"/>
        </w:rPr>
      </w:pPr>
      <w:r w:rsidRPr="00FD78EF">
        <w:rPr>
          <w:b/>
          <w:bCs/>
          <w:sz w:val="22"/>
          <w:szCs w:val="22"/>
        </w:rPr>
        <w:t>5.5. Kernel Dependence Functional</w:t>
      </w:r>
    </w:p>
    <w:p w14:paraId="3F4B1942" w14:textId="77777777" w:rsidR="00FD78EF" w:rsidRPr="00FD78EF" w:rsidRDefault="00FD78EF" w:rsidP="00FD78EF">
      <w:pPr>
        <w:spacing w:line="240" w:lineRule="auto"/>
        <w:jc w:val="both"/>
        <w:rPr>
          <w:sz w:val="22"/>
          <w:szCs w:val="22"/>
        </w:rPr>
      </w:pPr>
      <w:r w:rsidRPr="00FD78EF">
        <w:rPr>
          <w:sz w:val="22"/>
          <w:szCs w:val="22"/>
        </w:rPr>
        <w:t>The default nonlinear dependence score should be conditional HSIC-style scanning.</w:t>
      </w:r>
    </w:p>
    <w:p w14:paraId="3F14D570" w14:textId="77777777" w:rsidR="00FD78EF" w:rsidRPr="00FD78EF" w:rsidRDefault="00FD78EF" w:rsidP="00FD78EF">
      <w:pPr>
        <w:spacing w:line="240" w:lineRule="auto"/>
        <w:jc w:val="both"/>
        <w:rPr>
          <w:sz w:val="22"/>
          <w:szCs w:val="22"/>
          <w:lang w:val="pt-BR"/>
        </w:rPr>
      </w:pPr>
      <w:r w:rsidRPr="00FD78EF">
        <w:rPr>
          <w:sz w:val="22"/>
          <w:szCs w:val="22"/>
          <w:lang w:val="pt-BR"/>
        </w:rPr>
        <w:t>Given observations</w:t>
      </w:r>
    </w:p>
    <w:p w14:paraId="1D4D0913" w14:textId="62AE383E" w:rsidR="00FD78EF" w:rsidRPr="00FD78EF" w:rsidRDefault="00FD78EF" w:rsidP="00FD78EF">
      <w:pPr>
        <w:spacing w:line="240" w:lineRule="auto"/>
        <w:jc w:val="both"/>
        <w:rPr>
          <w:sz w:val="22"/>
          <w:szCs w:val="22"/>
          <w:lang w:val="pt-BR"/>
        </w:rPr>
      </w:pPr>
      <m:oMathPara>
        <m:oMath>
          <m:sSubSup>
            <m:sSubSupPr>
              <m:ctrlPr>
                <w:rPr>
                  <w:rFonts w:ascii="Cambria Math" w:hAnsi="Cambria Math"/>
                  <w:sz w:val="22"/>
                  <w:szCs w:val="22"/>
                  <w:lang w:val="pt-BR"/>
                </w:rPr>
              </m:ctrlPr>
            </m:sSubSupPr>
            <m:e>
              <m:d>
                <m:dPr>
                  <m:begChr m:val="{"/>
                  <m:endChr m:val="}"/>
                  <m:ctrlPr>
                    <w:rPr>
                      <w:rFonts w:ascii="Cambria Math" w:hAnsi="Cambria Math"/>
                      <w:sz w:val="22"/>
                      <w:szCs w:val="22"/>
                      <w:lang w:val="pt-BR"/>
                    </w:rPr>
                  </m:ctrlPr>
                </m:dPr>
                <m:e>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x</m:t>
                      </m:r>
                    </m:e>
                    <m:sub>
                      <m:r>
                        <w:rPr>
                          <w:rFonts w:ascii="Cambria Math" w:hAnsi="Cambria Math"/>
                          <w:sz w:val="22"/>
                          <w:szCs w:val="22"/>
                          <w:lang w:val="pt-BR"/>
                        </w:rPr>
                        <m:t>i</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y</m:t>
                      </m:r>
                    </m:e>
                    <m:sub>
                      <m:r>
                        <w:rPr>
                          <w:rFonts w:ascii="Cambria Math" w:hAnsi="Cambria Math"/>
                          <w:sz w:val="22"/>
                          <w:szCs w:val="22"/>
                          <w:lang w:val="pt-BR"/>
                        </w:rPr>
                        <m:t>i</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z</m:t>
                      </m:r>
                    </m:e>
                    <m:sub>
                      <m:r>
                        <w:rPr>
                          <w:rFonts w:ascii="Cambria Math" w:hAnsi="Cambria Math"/>
                          <w:sz w:val="22"/>
                          <w:szCs w:val="22"/>
                          <w:lang w:val="pt-BR"/>
                        </w:rPr>
                        <m:t>i</m:t>
                      </m:r>
                    </m:sub>
                  </m:sSub>
                  <m:r>
                    <w:rPr>
                      <w:rFonts w:ascii="Cambria Math" w:hAnsi="Cambria Math"/>
                      <w:sz w:val="22"/>
                      <w:szCs w:val="22"/>
                      <w:lang w:val="pt-BR"/>
                    </w:rPr>
                    <m:t>)</m:t>
                  </m:r>
                </m:e>
              </m:d>
            </m:e>
            <m:sub>
              <m:r>
                <w:rPr>
                  <w:rFonts w:ascii="Cambria Math" w:hAnsi="Cambria Math"/>
                  <w:sz w:val="22"/>
                  <w:szCs w:val="22"/>
                  <w:lang w:val="pt-BR"/>
                </w:rPr>
                <m:t>i=1</m:t>
              </m:r>
            </m:sub>
            <m:sup>
              <m:r>
                <w:rPr>
                  <w:rFonts w:ascii="Cambria Math" w:hAnsi="Cambria Math"/>
                  <w:sz w:val="22"/>
                  <w:szCs w:val="22"/>
                  <w:lang w:val="pt-BR"/>
                </w:rPr>
                <m:t>n</m:t>
              </m:r>
            </m:sup>
          </m:sSubSup>
          <m:r>
            <w:rPr>
              <w:sz w:val="22"/>
              <w:szCs w:val="22"/>
              <w:lang w:val="pt-BR"/>
            </w:rPr>
            <w:br/>
          </m:r>
        </m:oMath>
      </m:oMathPara>
    </w:p>
    <w:p w14:paraId="2F61DA25" w14:textId="77777777" w:rsidR="00FD78EF" w:rsidRPr="00FD78EF" w:rsidRDefault="00FD78EF" w:rsidP="00FD78EF">
      <w:pPr>
        <w:spacing w:line="240" w:lineRule="auto"/>
        <w:jc w:val="both"/>
        <w:rPr>
          <w:sz w:val="22"/>
          <w:szCs w:val="22"/>
        </w:rPr>
      </w:pPr>
      <w:r w:rsidRPr="00FD78EF">
        <w:rPr>
          <w:sz w:val="22"/>
          <w:szCs w:val="22"/>
        </w:rPr>
        <w:t>on the evaluation support, define Gram matrices:</w:t>
      </w:r>
    </w:p>
    <w:p w14:paraId="57FA98C7" w14:textId="6B97E11C" w:rsidR="00FD78EF" w:rsidRPr="00FD78EF" w:rsidRDefault="00FD78EF" w:rsidP="00FD78EF">
      <w:pPr>
        <w:spacing w:line="240" w:lineRule="auto"/>
        <w:jc w:val="both"/>
        <w:rPr>
          <w:sz w:val="22"/>
          <w:szCs w:val="22"/>
          <w:lang w:val="pt-BR"/>
        </w:rPr>
      </w:pPr>
      <m:oMathPara>
        <m:oMath>
          <m:sSubSup>
            <m:sSubSupPr>
              <m:ctrlPr>
                <w:rPr>
                  <w:rFonts w:ascii="Cambria Math" w:hAnsi="Cambria Math"/>
                  <w:sz w:val="22"/>
                  <w:szCs w:val="22"/>
                  <w:lang w:val="pt-BR"/>
                </w:rPr>
              </m:ctrlPr>
            </m:sSubSupPr>
            <m:e>
              <m:r>
                <w:rPr>
                  <w:rFonts w:ascii="Cambria Math" w:hAnsi="Cambria Math"/>
                  <w:sz w:val="22"/>
                  <w:szCs w:val="22"/>
                  <w:lang w:val="pt-BR"/>
                </w:rPr>
                <m:t>K</m:t>
              </m:r>
            </m:e>
            <m:sub>
              <m:r>
                <w:rPr>
                  <w:rFonts w:ascii="Cambria Math" w:hAnsi="Cambria Math"/>
                  <w:sz w:val="22"/>
                  <w:szCs w:val="22"/>
                  <w:lang w:val="pt-BR"/>
                </w:rPr>
                <m:t>ij</m:t>
              </m:r>
            </m:sub>
            <m:sup>
              <m:r>
                <w:rPr>
                  <w:rFonts w:ascii="Cambria Math" w:hAnsi="Cambria Math"/>
                  <w:sz w:val="22"/>
                  <w:szCs w:val="22"/>
                  <w:lang w:val="pt-BR"/>
                </w:rPr>
                <m:t>X</m:t>
              </m:r>
            </m:sup>
          </m:sSubSup>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k</m:t>
              </m:r>
            </m:e>
            <m:sub>
              <m:r>
                <w:rPr>
                  <w:rFonts w:ascii="Cambria Math" w:hAnsi="Cambria Math"/>
                  <w:sz w:val="22"/>
                  <w:szCs w:val="22"/>
                  <w:lang w:val="pt-BR"/>
                </w:rPr>
                <m:t>X</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x</m:t>
              </m:r>
            </m:e>
            <m:sub>
              <m:r>
                <w:rPr>
                  <w:rFonts w:ascii="Cambria Math" w:hAnsi="Cambria Math"/>
                  <w:sz w:val="22"/>
                  <w:szCs w:val="22"/>
                  <w:lang w:val="pt-BR"/>
                </w:rPr>
                <m:t>i</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x</m:t>
              </m:r>
            </m:e>
            <m:sub>
              <m:r>
                <w:rPr>
                  <w:rFonts w:ascii="Cambria Math" w:hAnsi="Cambria Math"/>
                  <w:sz w:val="22"/>
                  <w:szCs w:val="22"/>
                  <w:lang w:val="pt-BR"/>
                </w:rPr>
                <m:t>j</m:t>
              </m:r>
            </m:sub>
          </m:sSub>
          <m:r>
            <w:rPr>
              <w:rFonts w:ascii="Cambria Math" w:hAnsi="Cambria Math"/>
              <w:sz w:val="22"/>
              <w:szCs w:val="22"/>
              <w:lang w:val="pt-BR"/>
            </w:rPr>
            <m:t>),</m:t>
          </m:r>
          <m:r>
            <w:rPr>
              <w:i/>
              <w:sz w:val="22"/>
              <w:szCs w:val="22"/>
              <w:lang w:val="pt-BR"/>
            </w:rPr>
            <w:br/>
          </m:r>
        </m:oMath>
        <m:oMath>
          <m:sSubSup>
            <m:sSubSupPr>
              <m:ctrlPr>
                <w:rPr>
                  <w:rFonts w:ascii="Cambria Math" w:hAnsi="Cambria Math"/>
                  <w:sz w:val="22"/>
                  <w:szCs w:val="22"/>
                  <w:lang w:val="pt-BR"/>
                </w:rPr>
              </m:ctrlPr>
            </m:sSubSupPr>
            <m:e>
              <m:r>
                <w:rPr>
                  <w:rFonts w:ascii="Cambria Math" w:hAnsi="Cambria Math"/>
                  <w:sz w:val="22"/>
                  <w:szCs w:val="22"/>
                  <w:lang w:val="pt-BR"/>
                </w:rPr>
                <m:t>K</m:t>
              </m:r>
            </m:e>
            <m:sub>
              <m:r>
                <w:rPr>
                  <w:rFonts w:ascii="Cambria Math" w:hAnsi="Cambria Math"/>
                  <w:sz w:val="22"/>
                  <w:szCs w:val="22"/>
                  <w:lang w:val="pt-BR"/>
                </w:rPr>
                <m:t>ij</m:t>
              </m:r>
            </m:sub>
            <m:sup>
              <m:r>
                <w:rPr>
                  <w:rFonts w:ascii="Cambria Math" w:hAnsi="Cambria Math"/>
                  <w:sz w:val="22"/>
                  <w:szCs w:val="22"/>
                  <w:lang w:val="pt-BR"/>
                </w:rPr>
                <m:t>Y</m:t>
              </m:r>
            </m:sup>
          </m:sSubSup>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k</m:t>
              </m:r>
            </m:e>
            <m:sub>
              <m:r>
                <w:rPr>
                  <w:rFonts w:ascii="Cambria Math" w:hAnsi="Cambria Math"/>
                  <w:sz w:val="22"/>
                  <w:szCs w:val="22"/>
                  <w:lang w:val="pt-BR"/>
                </w:rPr>
                <m:t>Y</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y</m:t>
              </m:r>
            </m:e>
            <m:sub>
              <m:r>
                <w:rPr>
                  <w:rFonts w:ascii="Cambria Math" w:hAnsi="Cambria Math"/>
                  <w:sz w:val="22"/>
                  <w:szCs w:val="22"/>
                  <w:lang w:val="pt-BR"/>
                </w:rPr>
                <m:t>i</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y</m:t>
              </m:r>
            </m:e>
            <m:sub>
              <m:r>
                <w:rPr>
                  <w:rFonts w:ascii="Cambria Math" w:hAnsi="Cambria Math"/>
                  <w:sz w:val="22"/>
                  <w:szCs w:val="22"/>
                  <w:lang w:val="pt-BR"/>
                </w:rPr>
                <m:t>j</m:t>
              </m:r>
            </m:sub>
          </m:sSub>
          <m:r>
            <w:rPr>
              <w:rFonts w:ascii="Cambria Math" w:hAnsi="Cambria Math"/>
              <w:sz w:val="22"/>
              <w:szCs w:val="22"/>
              <w:lang w:val="pt-BR"/>
            </w:rPr>
            <m:t>),</m:t>
          </m:r>
          <m:r>
            <w:rPr>
              <w:i/>
              <w:sz w:val="22"/>
              <w:szCs w:val="22"/>
              <w:lang w:val="pt-BR"/>
            </w:rPr>
            <w:br/>
          </m:r>
        </m:oMath>
        <m:oMath>
          <m:sSubSup>
            <m:sSubSupPr>
              <m:ctrlPr>
                <w:rPr>
                  <w:rFonts w:ascii="Cambria Math" w:hAnsi="Cambria Math"/>
                  <w:sz w:val="22"/>
                  <w:szCs w:val="22"/>
                  <w:lang w:val="pt-BR"/>
                </w:rPr>
              </m:ctrlPr>
            </m:sSubSupPr>
            <m:e>
              <m:r>
                <w:rPr>
                  <w:rFonts w:ascii="Cambria Math" w:hAnsi="Cambria Math"/>
                  <w:sz w:val="22"/>
                  <w:szCs w:val="22"/>
                  <w:lang w:val="pt-BR"/>
                </w:rPr>
                <m:t>K</m:t>
              </m:r>
            </m:e>
            <m:sub>
              <m:r>
                <w:rPr>
                  <w:rFonts w:ascii="Cambria Math" w:hAnsi="Cambria Math"/>
                  <w:sz w:val="22"/>
                  <w:szCs w:val="22"/>
                  <w:lang w:val="pt-BR"/>
                </w:rPr>
                <m:t>ij</m:t>
              </m:r>
            </m:sub>
            <m:sup>
              <m:r>
                <w:rPr>
                  <w:rFonts w:ascii="Cambria Math" w:hAnsi="Cambria Math"/>
                  <w:sz w:val="22"/>
                  <w:szCs w:val="22"/>
                  <w:lang w:val="pt-BR"/>
                </w:rPr>
                <m:t>Z</m:t>
              </m:r>
            </m:sup>
          </m:sSubSup>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k</m:t>
              </m:r>
            </m:e>
            <m:sub>
              <m:r>
                <w:rPr>
                  <w:rFonts w:ascii="Cambria Math" w:hAnsi="Cambria Math"/>
                  <w:sz w:val="22"/>
                  <w:szCs w:val="22"/>
                  <w:lang w:val="pt-BR"/>
                </w:rPr>
                <m:t>Z</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z</m:t>
              </m:r>
            </m:e>
            <m:sub>
              <m:r>
                <w:rPr>
                  <w:rFonts w:ascii="Cambria Math" w:hAnsi="Cambria Math"/>
                  <w:sz w:val="22"/>
                  <w:szCs w:val="22"/>
                  <w:lang w:val="pt-BR"/>
                </w:rPr>
                <m:t>i</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z</m:t>
              </m:r>
            </m:e>
            <m:sub>
              <m:r>
                <w:rPr>
                  <w:rFonts w:ascii="Cambria Math" w:hAnsi="Cambria Math"/>
                  <w:sz w:val="22"/>
                  <w:szCs w:val="22"/>
                  <w:lang w:val="pt-BR"/>
                </w:rPr>
                <m:t>j</m:t>
              </m:r>
            </m:sub>
          </m:sSub>
          <m:r>
            <w:rPr>
              <w:rFonts w:ascii="Cambria Math" w:hAnsi="Cambria Math"/>
              <w:sz w:val="22"/>
              <w:szCs w:val="22"/>
              <w:lang w:val="pt-BR"/>
            </w:rPr>
            <m:t>),</m:t>
          </m:r>
          <m:r>
            <w:rPr>
              <w:i/>
              <w:sz w:val="22"/>
              <w:szCs w:val="22"/>
              <w:lang w:val="pt-BR"/>
            </w:rPr>
            <w:br/>
          </m:r>
        </m:oMath>
      </m:oMathPara>
    </w:p>
    <w:p w14:paraId="43C3F43E" w14:textId="74297566" w:rsidR="00FD78EF" w:rsidRPr="00FD78EF" w:rsidRDefault="00FD78EF" w:rsidP="00FD78EF">
      <w:pPr>
        <w:spacing w:line="240" w:lineRule="auto"/>
        <w:jc w:val="both"/>
        <w:rPr>
          <w:sz w:val="22"/>
          <w:szCs w:val="22"/>
        </w:rPr>
      </w:pPr>
      <w:r w:rsidRPr="00FD78EF">
        <w:rPr>
          <w:sz w:val="22"/>
          <w:szCs w:val="22"/>
        </w:rPr>
        <w:t xml:space="preserve">where </w:t>
      </w:r>
      <m:oMath>
        <m:r>
          <w:rPr>
            <w:rFonts w:ascii="Cambria Math" w:hAnsi="Cambria Math"/>
            <w:sz w:val="22"/>
            <w:szCs w:val="22"/>
            <w:lang w:val="pt-BR"/>
          </w:rPr>
          <m:t>Z</m:t>
        </m:r>
      </m:oMath>
      <w:r w:rsidRPr="00FD78EF">
        <w:rPr>
          <w:sz w:val="22"/>
          <w:szCs w:val="22"/>
        </w:rPr>
        <w:t>contains nuisance structure: geography, time, season, baseline population, reporting-capacity proxies, or selected local confounders.</w:t>
      </w:r>
    </w:p>
    <w:p w14:paraId="4F7DC238" w14:textId="77777777" w:rsidR="00FD78EF" w:rsidRPr="00FD78EF" w:rsidRDefault="00FD78EF" w:rsidP="00FD78EF">
      <w:pPr>
        <w:spacing w:line="240" w:lineRule="auto"/>
        <w:jc w:val="both"/>
        <w:rPr>
          <w:sz w:val="22"/>
          <w:szCs w:val="22"/>
          <w:lang w:val="pt-BR"/>
        </w:rPr>
      </w:pPr>
      <w:r w:rsidRPr="00FD78EF">
        <w:rPr>
          <w:sz w:val="22"/>
          <w:szCs w:val="22"/>
          <w:lang w:val="pt-BR"/>
        </w:rPr>
        <w:t>Define regularized residualization:</w:t>
      </w:r>
    </w:p>
    <w:p w14:paraId="2690B410" w14:textId="6B226752"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R</m:t>
              </m:r>
            </m:e>
            <m:sub>
              <m:r>
                <w:rPr>
                  <w:rFonts w:ascii="Cambria Math" w:hAnsi="Cambria Math"/>
                  <w:sz w:val="22"/>
                  <w:szCs w:val="22"/>
                  <w:lang w:val="pt-BR"/>
                </w:rPr>
                <m:t>Z</m:t>
              </m:r>
            </m:sub>
          </m:sSub>
          <m:r>
            <w:rPr>
              <w:rFonts w:ascii="Cambria Math" w:hAnsi="Cambria Math"/>
              <w:sz w:val="22"/>
              <w:szCs w:val="22"/>
              <w:lang w:val="pt-BR"/>
            </w:rPr>
            <m:t>=I-</m:t>
          </m:r>
          <m:sSup>
            <m:sSupPr>
              <m:ctrlPr>
                <w:rPr>
                  <w:rFonts w:ascii="Cambria Math" w:hAnsi="Cambria Math"/>
                  <w:sz w:val="22"/>
                  <w:szCs w:val="22"/>
                  <w:lang w:val="pt-BR"/>
                </w:rPr>
              </m:ctrlPr>
            </m:sSupPr>
            <m:e>
              <m:r>
                <w:rPr>
                  <w:rFonts w:ascii="Cambria Math" w:hAnsi="Cambria Math"/>
                  <w:sz w:val="22"/>
                  <w:szCs w:val="22"/>
                  <w:lang w:val="pt-BR"/>
                </w:rPr>
                <m:t>K</m:t>
              </m:r>
            </m:e>
            <m:sup>
              <m:r>
                <w:rPr>
                  <w:rFonts w:ascii="Cambria Math" w:hAnsi="Cambria Math"/>
                  <w:sz w:val="22"/>
                  <w:szCs w:val="22"/>
                  <w:lang w:val="pt-BR"/>
                </w:rPr>
                <m:t>Z</m:t>
              </m:r>
            </m:sup>
          </m:sSup>
          <m:r>
            <w:rPr>
              <w:rFonts w:ascii="Cambria Math" w:hAnsi="Cambria Math"/>
              <w:sz w:val="22"/>
              <w:szCs w:val="22"/>
              <w:lang w:val="pt-BR"/>
            </w:rPr>
            <m:t>(</m:t>
          </m:r>
          <m:sSup>
            <m:sSupPr>
              <m:ctrlPr>
                <w:rPr>
                  <w:rFonts w:ascii="Cambria Math" w:hAnsi="Cambria Math"/>
                  <w:sz w:val="22"/>
                  <w:szCs w:val="22"/>
                  <w:lang w:val="pt-BR"/>
                </w:rPr>
              </m:ctrlPr>
            </m:sSupPr>
            <m:e>
              <m:r>
                <w:rPr>
                  <w:rFonts w:ascii="Cambria Math" w:hAnsi="Cambria Math"/>
                  <w:sz w:val="22"/>
                  <w:szCs w:val="22"/>
                  <w:lang w:val="pt-BR"/>
                </w:rPr>
                <m:t>K</m:t>
              </m:r>
            </m:e>
            <m:sup>
              <m:r>
                <w:rPr>
                  <w:rFonts w:ascii="Cambria Math" w:hAnsi="Cambria Math"/>
                  <w:sz w:val="22"/>
                  <w:szCs w:val="22"/>
                  <w:lang w:val="pt-BR"/>
                </w:rPr>
                <m:t>Z</m:t>
              </m:r>
            </m:sup>
          </m:sSup>
          <m:r>
            <w:rPr>
              <w:rFonts w:ascii="Cambria Math" w:hAnsi="Cambria Math"/>
              <w:sz w:val="22"/>
              <w:szCs w:val="22"/>
              <w:lang w:val="pt-BR"/>
            </w:rPr>
            <m:t>+λI</m:t>
          </m:r>
          <m:sSup>
            <m:sSupPr>
              <m:ctrlPr>
                <w:rPr>
                  <w:rFonts w:ascii="Cambria Math" w:hAnsi="Cambria Math"/>
                  <w:sz w:val="22"/>
                  <w:szCs w:val="22"/>
                  <w:lang w:val="pt-BR"/>
                </w:rPr>
              </m:ctrlPr>
            </m:sSupPr>
            <m:e>
              <m:r>
                <w:rPr>
                  <w:rFonts w:ascii="Cambria Math" w:hAnsi="Cambria Math"/>
                  <w:sz w:val="22"/>
                  <w:szCs w:val="22"/>
                  <w:lang w:val="pt-BR"/>
                </w:rPr>
                <m:t>)</m:t>
              </m:r>
            </m:e>
            <m:sup>
              <m:r>
                <w:rPr>
                  <w:rFonts w:ascii="Cambria Math" w:hAnsi="Cambria Math"/>
                  <w:sz w:val="22"/>
                  <w:szCs w:val="22"/>
                  <w:lang w:val="pt-BR"/>
                </w:rPr>
                <m:t>-1</m:t>
              </m:r>
            </m:sup>
          </m:sSup>
          <m:r>
            <m:rPr>
              <m:sty m:val="p"/>
            </m:rPr>
            <w:rPr>
              <w:rFonts w:ascii="Cambria Math" w:hAnsi="Cambria Math"/>
              <w:sz w:val="22"/>
              <w:szCs w:val="22"/>
              <w:lang w:val="pt-BR"/>
            </w:rPr>
            <m:t>.</m:t>
          </m:r>
          <m:r>
            <w:rPr>
              <w:sz w:val="22"/>
              <w:szCs w:val="22"/>
              <w:lang w:val="pt-BR"/>
            </w:rPr>
            <w:br/>
          </m:r>
        </m:oMath>
      </m:oMathPara>
    </w:p>
    <w:p w14:paraId="18589BDD" w14:textId="77777777" w:rsidR="00FD78EF" w:rsidRPr="00FD78EF" w:rsidRDefault="00FD78EF" w:rsidP="00FD78EF">
      <w:pPr>
        <w:spacing w:line="240" w:lineRule="auto"/>
        <w:jc w:val="both"/>
        <w:rPr>
          <w:sz w:val="22"/>
          <w:szCs w:val="22"/>
          <w:lang w:val="pt-BR"/>
        </w:rPr>
      </w:pPr>
      <w:r w:rsidRPr="00FD78EF">
        <w:rPr>
          <w:sz w:val="22"/>
          <w:szCs w:val="22"/>
          <w:lang w:val="pt-BR"/>
        </w:rPr>
        <w:t>Then</w:t>
      </w:r>
    </w:p>
    <w:p w14:paraId="1A601CCB" w14:textId="637F7506" w:rsidR="00FD78EF" w:rsidRPr="00FD78EF" w:rsidRDefault="00FD78EF" w:rsidP="00FD78EF">
      <w:pPr>
        <w:spacing w:line="240" w:lineRule="auto"/>
        <w:jc w:val="both"/>
        <w:rPr>
          <w:sz w:val="22"/>
          <w:szCs w:val="22"/>
          <w:lang w:val="pt-BR"/>
        </w:rPr>
      </w:pPr>
      <m:oMathPara>
        <m:oMath>
          <m:sSup>
            <m:sSupPr>
              <m:ctrlPr>
                <w:rPr>
                  <w:rFonts w:ascii="Cambria Math" w:hAnsi="Cambria Math"/>
                  <w:sz w:val="22"/>
                  <w:szCs w:val="22"/>
                  <w:lang w:val="pt-BR"/>
                </w:rPr>
              </m:ctrlPr>
            </m:sSupPr>
            <m:e>
              <m:acc>
                <m:accPr>
                  <m:chr m:val="̃"/>
                  <m:ctrlPr>
                    <w:rPr>
                      <w:rFonts w:ascii="Cambria Math" w:hAnsi="Cambria Math"/>
                      <w:sz w:val="22"/>
                      <w:szCs w:val="22"/>
                      <w:lang w:val="pt-BR"/>
                    </w:rPr>
                  </m:ctrlPr>
                </m:accPr>
                <m:e>
                  <m:r>
                    <w:rPr>
                      <w:rFonts w:ascii="Cambria Math" w:hAnsi="Cambria Math"/>
                      <w:sz w:val="22"/>
                      <w:szCs w:val="22"/>
                      <w:lang w:val="pt-BR"/>
                    </w:rPr>
                    <m:t>K</m:t>
                  </m:r>
                </m:e>
              </m:acc>
            </m:e>
            <m:sup>
              <m:r>
                <w:rPr>
                  <w:rFonts w:ascii="Cambria Math" w:hAnsi="Cambria Math"/>
                  <w:sz w:val="22"/>
                  <w:szCs w:val="22"/>
                  <w:lang w:val="pt-BR"/>
                </w:rPr>
                <m:t>X</m:t>
              </m:r>
            </m:sup>
          </m:sSup>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R</m:t>
              </m:r>
            </m:e>
            <m:sub>
              <m:r>
                <w:rPr>
                  <w:rFonts w:ascii="Cambria Math" w:hAnsi="Cambria Math"/>
                  <w:sz w:val="22"/>
                  <w:szCs w:val="22"/>
                  <w:lang w:val="pt-BR"/>
                </w:rPr>
                <m:t>Z</m:t>
              </m:r>
            </m:sub>
          </m:sSub>
          <m:sSup>
            <m:sSupPr>
              <m:ctrlPr>
                <w:rPr>
                  <w:rFonts w:ascii="Cambria Math" w:hAnsi="Cambria Math"/>
                  <w:sz w:val="22"/>
                  <w:szCs w:val="22"/>
                  <w:lang w:val="pt-BR"/>
                </w:rPr>
              </m:ctrlPr>
            </m:sSupPr>
            <m:e>
              <m:r>
                <w:rPr>
                  <w:rFonts w:ascii="Cambria Math" w:hAnsi="Cambria Math"/>
                  <w:sz w:val="22"/>
                  <w:szCs w:val="22"/>
                  <w:lang w:val="pt-BR"/>
                </w:rPr>
                <m:t>K</m:t>
              </m:r>
            </m:e>
            <m:sup>
              <m:r>
                <w:rPr>
                  <w:rFonts w:ascii="Cambria Math" w:hAnsi="Cambria Math"/>
                  <w:sz w:val="22"/>
                  <w:szCs w:val="22"/>
                  <w:lang w:val="pt-BR"/>
                </w:rPr>
                <m:t>X</m:t>
              </m:r>
            </m:sup>
          </m:sSup>
          <m:sSub>
            <m:sSubPr>
              <m:ctrlPr>
                <w:rPr>
                  <w:rFonts w:ascii="Cambria Math" w:hAnsi="Cambria Math"/>
                  <w:sz w:val="22"/>
                  <w:szCs w:val="22"/>
                  <w:lang w:val="pt-BR"/>
                </w:rPr>
              </m:ctrlPr>
            </m:sSubPr>
            <m:e>
              <m:r>
                <w:rPr>
                  <w:rFonts w:ascii="Cambria Math" w:hAnsi="Cambria Math"/>
                  <w:sz w:val="22"/>
                  <w:szCs w:val="22"/>
                  <w:lang w:val="pt-BR"/>
                </w:rPr>
                <m:t>R</m:t>
              </m:r>
            </m:e>
            <m:sub>
              <m:r>
                <w:rPr>
                  <w:rFonts w:ascii="Cambria Math" w:hAnsi="Cambria Math"/>
                  <w:sz w:val="22"/>
                  <w:szCs w:val="22"/>
                  <w:lang w:val="pt-BR"/>
                </w:rPr>
                <m:t>Z</m:t>
              </m:r>
            </m:sub>
          </m:sSub>
          <m:r>
            <w:rPr>
              <w:rFonts w:ascii="Cambria Math" w:hAnsi="Cambria Math"/>
              <w:sz w:val="22"/>
              <w:szCs w:val="22"/>
              <w:lang w:val="pt-BR"/>
            </w:rPr>
            <m:t>,</m:t>
          </m:r>
          <m:sSup>
            <m:sSupPr>
              <m:ctrlPr>
                <w:rPr>
                  <w:rFonts w:ascii="Cambria Math" w:hAnsi="Cambria Math"/>
                  <w:sz w:val="22"/>
                  <w:szCs w:val="22"/>
                  <w:lang w:val="pt-BR"/>
                </w:rPr>
              </m:ctrlPr>
            </m:sSupPr>
            <m:e>
              <m:acc>
                <m:accPr>
                  <m:chr m:val="̃"/>
                  <m:ctrlPr>
                    <w:rPr>
                      <w:rFonts w:ascii="Cambria Math" w:hAnsi="Cambria Math"/>
                      <w:sz w:val="22"/>
                      <w:szCs w:val="22"/>
                      <w:lang w:val="pt-BR"/>
                    </w:rPr>
                  </m:ctrlPr>
                </m:accPr>
                <m:e>
                  <m:r>
                    <w:rPr>
                      <w:rFonts w:ascii="Cambria Math" w:hAnsi="Cambria Math"/>
                      <w:sz w:val="22"/>
                      <w:szCs w:val="22"/>
                      <w:lang w:val="pt-BR"/>
                    </w:rPr>
                    <m:t>K</m:t>
                  </m:r>
                </m:e>
              </m:acc>
            </m:e>
            <m:sup>
              <m:r>
                <w:rPr>
                  <w:rFonts w:ascii="Cambria Math" w:hAnsi="Cambria Math"/>
                  <w:sz w:val="22"/>
                  <w:szCs w:val="22"/>
                  <w:lang w:val="pt-BR"/>
                </w:rPr>
                <m:t>Y</m:t>
              </m:r>
            </m:sup>
          </m:sSup>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R</m:t>
              </m:r>
            </m:e>
            <m:sub>
              <m:r>
                <w:rPr>
                  <w:rFonts w:ascii="Cambria Math" w:hAnsi="Cambria Math"/>
                  <w:sz w:val="22"/>
                  <w:szCs w:val="22"/>
                  <w:lang w:val="pt-BR"/>
                </w:rPr>
                <m:t>Z</m:t>
              </m:r>
            </m:sub>
          </m:sSub>
          <m:sSup>
            <m:sSupPr>
              <m:ctrlPr>
                <w:rPr>
                  <w:rFonts w:ascii="Cambria Math" w:hAnsi="Cambria Math"/>
                  <w:sz w:val="22"/>
                  <w:szCs w:val="22"/>
                  <w:lang w:val="pt-BR"/>
                </w:rPr>
              </m:ctrlPr>
            </m:sSupPr>
            <m:e>
              <m:r>
                <w:rPr>
                  <w:rFonts w:ascii="Cambria Math" w:hAnsi="Cambria Math"/>
                  <w:sz w:val="22"/>
                  <w:szCs w:val="22"/>
                  <w:lang w:val="pt-BR"/>
                </w:rPr>
                <m:t>K</m:t>
              </m:r>
            </m:e>
            <m:sup>
              <m:r>
                <w:rPr>
                  <w:rFonts w:ascii="Cambria Math" w:hAnsi="Cambria Math"/>
                  <w:sz w:val="22"/>
                  <w:szCs w:val="22"/>
                  <w:lang w:val="pt-BR"/>
                </w:rPr>
                <m:t>Y</m:t>
              </m:r>
            </m:sup>
          </m:sSup>
          <m:sSub>
            <m:sSubPr>
              <m:ctrlPr>
                <w:rPr>
                  <w:rFonts w:ascii="Cambria Math" w:hAnsi="Cambria Math"/>
                  <w:sz w:val="22"/>
                  <w:szCs w:val="22"/>
                  <w:lang w:val="pt-BR"/>
                </w:rPr>
              </m:ctrlPr>
            </m:sSubPr>
            <m:e>
              <m:r>
                <w:rPr>
                  <w:rFonts w:ascii="Cambria Math" w:hAnsi="Cambria Math"/>
                  <w:sz w:val="22"/>
                  <w:szCs w:val="22"/>
                  <w:lang w:val="pt-BR"/>
                </w:rPr>
                <m:t>R</m:t>
              </m:r>
            </m:e>
            <m:sub>
              <m:r>
                <w:rPr>
                  <w:rFonts w:ascii="Cambria Math" w:hAnsi="Cambria Math"/>
                  <w:sz w:val="22"/>
                  <w:szCs w:val="22"/>
                  <w:lang w:val="pt-BR"/>
                </w:rPr>
                <m:t>Z</m:t>
              </m:r>
            </m:sub>
          </m:sSub>
          <m:r>
            <m:rPr>
              <m:sty m:val="p"/>
            </m:rPr>
            <w:rPr>
              <w:rFonts w:ascii="Cambria Math" w:hAnsi="Cambria Math"/>
              <w:sz w:val="22"/>
              <w:szCs w:val="22"/>
              <w:lang w:val="pt-BR"/>
            </w:rPr>
            <m:t>.</m:t>
          </m:r>
          <m:r>
            <w:rPr>
              <w:sz w:val="22"/>
              <w:szCs w:val="22"/>
              <w:lang w:val="pt-BR"/>
            </w:rPr>
            <w:br/>
          </m:r>
        </m:oMath>
      </m:oMathPara>
    </w:p>
    <w:p w14:paraId="743D515D" w14:textId="77777777" w:rsidR="00FD78EF" w:rsidRPr="00FD78EF" w:rsidRDefault="00FD78EF" w:rsidP="00FD78EF">
      <w:pPr>
        <w:spacing w:line="240" w:lineRule="auto"/>
        <w:jc w:val="both"/>
        <w:rPr>
          <w:sz w:val="22"/>
          <w:szCs w:val="22"/>
          <w:lang w:val="pt-BR"/>
        </w:rPr>
      </w:pPr>
      <w:r w:rsidRPr="00FD78EF">
        <w:rPr>
          <w:sz w:val="22"/>
          <w:szCs w:val="22"/>
          <w:lang w:val="pt-BR"/>
        </w:rPr>
        <w:t>Let</w:t>
      </w:r>
    </w:p>
    <w:p w14:paraId="6F6750C6" w14:textId="76157942"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H=I-</m:t>
          </m:r>
          <m:f>
            <m:fPr>
              <m:ctrlPr>
                <w:rPr>
                  <w:rFonts w:ascii="Cambria Math" w:hAnsi="Cambria Math"/>
                  <w:sz w:val="22"/>
                  <w:szCs w:val="22"/>
                  <w:lang w:val="pt-BR"/>
                </w:rPr>
              </m:ctrlPr>
            </m:fPr>
            <m:num>
              <m:r>
                <w:rPr>
                  <w:rFonts w:ascii="Cambria Math" w:hAnsi="Cambria Math"/>
                  <w:sz w:val="22"/>
                  <w:szCs w:val="22"/>
                  <w:lang w:val="pt-BR"/>
                </w:rPr>
                <m:t>1</m:t>
              </m:r>
            </m:num>
            <m:den>
              <m:r>
                <w:rPr>
                  <w:rFonts w:ascii="Cambria Math" w:hAnsi="Cambria Math"/>
                  <w:sz w:val="22"/>
                  <w:szCs w:val="22"/>
                  <w:lang w:val="pt-BR"/>
                </w:rPr>
                <m:t>n</m:t>
              </m:r>
            </m:den>
          </m:f>
          <m:sSup>
            <m:sSupPr>
              <m:ctrlPr>
                <w:rPr>
                  <w:rFonts w:ascii="Cambria Math" w:hAnsi="Cambria Math"/>
                  <w:sz w:val="22"/>
                  <w:szCs w:val="22"/>
                  <w:lang w:val="pt-BR"/>
                </w:rPr>
              </m:ctrlPr>
            </m:sSupPr>
            <m:e>
              <m:r>
                <m:rPr>
                  <m:sty m:val="b"/>
                </m:rPr>
                <w:rPr>
                  <w:rFonts w:ascii="Cambria Math" w:hAnsi="Cambria Math"/>
                  <w:sz w:val="22"/>
                  <w:szCs w:val="22"/>
                  <w:lang w:val="pt-BR"/>
                </w:rPr>
                <m:t>11</m:t>
              </m:r>
            </m:e>
            <m:sup>
              <m:r>
                <m:rPr>
                  <m:sty m:val="p"/>
                </m:rPr>
                <w:rPr>
                  <w:rFonts w:ascii="Cambria Math" w:hAnsi="Cambria Math"/>
                  <w:sz w:val="22"/>
                  <w:szCs w:val="22"/>
                  <w:lang w:val="pt-BR"/>
                </w:rPr>
                <m:t>⊤</m:t>
              </m:r>
            </m:sup>
          </m:sSup>
          <m:r>
            <m:rPr>
              <m:sty m:val="p"/>
            </m:rPr>
            <w:rPr>
              <w:rFonts w:ascii="Cambria Math" w:hAnsi="Cambria Math"/>
              <w:sz w:val="22"/>
              <w:szCs w:val="22"/>
              <w:lang w:val="pt-BR"/>
            </w:rPr>
            <m:t>.</m:t>
          </m:r>
          <m:r>
            <w:rPr>
              <w:sz w:val="22"/>
              <w:szCs w:val="22"/>
              <w:lang w:val="pt-BR"/>
            </w:rPr>
            <w:br/>
          </m:r>
        </m:oMath>
      </m:oMathPara>
    </w:p>
    <w:p w14:paraId="69929CA9" w14:textId="77777777" w:rsidR="00FD78EF" w:rsidRPr="00FD78EF" w:rsidRDefault="00FD78EF" w:rsidP="00FD78EF">
      <w:pPr>
        <w:spacing w:line="240" w:lineRule="auto"/>
        <w:jc w:val="both"/>
        <w:rPr>
          <w:sz w:val="22"/>
          <w:szCs w:val="22"/>
        </w:rPr>
      </w:pPr>
      <w:r w:rsidRPr="00FD78EF">
        <w:rPr>
          <w:sz w:val="22"/>
          <w:szCs w:val="22"/>
        </w:rPr>
        <w:t>The conditional nonlinear dependence score is</w:t>
      </w:r>
    </w:p>
    <w:p w14:paraId="3890EC6A" w14:textId="00EB96F0"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D</m:t>
              </m:r>
            </m:e>
            <m:sub>
              <m:r>
                <w:rPr>
                  <w:rFonts w:ascii="Cambria Math" w:hAnsi="Cambria Math"/>
                  <w:sz w:val="22"/>
                  <w:szCs w:val="22"/>
                  <w:lang w:val="pt-BR"/>
                </w:rPr>
                <m:t>Z</m:t>
              </m:r>
            </m:sub>
          </m:sSub>
          <m:r>
            <w:rPr>
              <w:rFonts w:ascii="Cambria Math" w:hAnsi="Cambria Math"/>
              <w:sz w:val="22"/>
              <w:szCs w:val="22"/>
              <w:lang w:val="pt-BR"/>
            </w:rPr>
            <m:t>(X,Y)=</m:t>
          </m:r>
          <m:f>
            <m:fPr>
              <m:ctrlPr>
                <w:rPr>
                  <w:rFonts w:ascii="Cambria Math" w:hAnsi="Cambria Math"/>
                  <w:sz w:val="22"/>
                  <w:szCs w:val="22"/>
                  <w:lang w:val="pt-BR"/>
                </w:rPr>
              </m:ctrlPr>
            </m:fPr>
            <m:num>
              <m:r>
                <w:rPr>
                  <w:rFonts w:ascii="Cambria Math" w:hAnsi="Cambria Math"/>
                  <w:sz w:val="22"/>
                  <w:szCs w:val="22"/>
                  <w:lang w:val="pt-BR"/>
                </w:rPr>
                <m:t>1</m:t>
              </m:r>
            </m:num>
            <m:den>
              <m:sSup>
                <m:sSupPr>
                  <m:ctrlPr>
                    <w:rPr>
                      <w:rFonts w:ascii="Cambria Math" w:hAnsi="Cambria Math"/>
                      <w:sz w:val="22"/>
                      <w:szCs w:val="22"/>
                      <w:lang w:val="pt-BR"/>
                    </w:rPr>
                  </m:ctrlPr>
                </m:sSupPr>
                <m:e>
                  <m:d>
                    <m:dPr>
                      <m:ctrlPr>
                        <w:rPr>
                          <w:rFonts w:ascii="Cambria Math" w:hAnsi="Cambria Math"/>
                          <w:sz w:val="22"/>
                          <w:szCs w:val="22"/>
                          <w:lang w:val="pt-BR"/>
                        </w:rPr>
                      </m:ctrlPr>
                    </m:dPr>
                    <m:e>
                      <m:r>
                        <w:rPr>
                          <w:rFonts w:ascii="Cambria Math" w:hAnsi="Cambria Math"/>
                          <w:sz w:val="22"/>
                          <w:szCs w:val="22"/>
                          <w:lang w:val="pt-BR"/>
                        </w:rPr>
                        <m:t>n-1</m:t>
                      </m:r>
                    </m:e>
                  </m:d>
                </m:e>
                <m:sup>
                  <m:r>
                    <w:rPr>
                      <w:rFonts w:ascii="Cambria Math" w:hAnsi="Cambria Math"/>
                      <w:sz w:val="22"/>
                      <w:szCs w:val="22"/>
                      <w:lang w:val="pt-BR"/>
                    </w:rPr>
                    <m:t>2</m:t>
                  </m:r>
                </m:sup>
              </m:sSup>
            </m:den>
          </m:f>
          <m:r>
            <m:rPr>
              <m:sty m:val="p"/>
            </m:rPr>
            <w:rPr>
              <w:rFonts w:ascii="Cambria Math" w:hAnsi="Cambria Math"/>
              <w:sz w:val="22"/>
              <w:szCs w:val="22"/>
              <w:lang w:val="pt-BR"/>
            </w:rPr>
            <m:t>tr</m:t>
          </m:r>
          <m:r>
            <w:rPr>
              <w:rFonts w:ascii="Cambria Math" w:hAnsi="Cambria Math"/>
              <w:sz w:val="22"/>
              <w:szCs w:val="22"/>
              <w:lang w:val="pt-BR"/>
            </w:rPr>
            <m:t>⁡(H</m:t>
          </m:r>
          <m:sSup>
            <m:sSupPr>
              <m:ctrlPr>
                <w:rPr>
                  <w:rFonts w:ascii="Cambria Math" w:hAnsi="Cambria Math"/>
                  <w:sz w:val="22"/>
                  <w:szCs w:val="22"/>
                  <w:lang w:val="pt-BR"/>
                </w:rPr>
              </m:ctrlPr>
            </m:sSupPr>
            <m:e>
              <m:acc>
                <m:accPr>
                  <m:chr m:val="̃"/>
                  <m:ctrlPr>
                    <w:rPr>
                      <w:rFonts w:ascii="Cambria Math" w:hAnsi="Cambria Math"/>
                      <w:sz w:val="22"/>
                      <w:szCs w:val="22"/>
                      <w:lang w:val="pt-BR"/>
                    </w:rPr>
                  </m:ctrlPr>
                </m:accPr>
                <m:e>
                  <m:r>
                    <w:rPr>
                      <w:rFonts w:ascii="Cambria Math" w:hAnsi="Cambria Math"/>
                      <w:sz w:val="22"/>
                      <w:szCs w:val="22"/>
                      <w:lang w:val="pt-BR"/>
                    </w:rPr>
                    <m:t>K</m:t>
                  </m:r>
                </m:e>
              </m:acc>
            </m:e>
            <m:sup>
              <m:r>
                <w:rPr>
                  <w:rFonts w:ascii="Cambria Math" w:hAnsi="Cambria Math"/>
                  <w:sz w:val="22"/>
                  <w:szCs w:val="22"/>
                  <w:lang w:val="pt-BR"/>
                </w:rPr>
                <m:t>X</m:t>
              </m:r>
            </m:sup>
          </m:sSup>
          <m:r>
            <w:rPr>
              <w:rFonts w:ascii="Cambria Math" w:hAnsi="Cambria Math"/>
              <w:sz w:val="22"/>
              <w:szCs w:val="22"/>
              <w:lang w:val="pt-BR"/>
            </w:rPr>
            <m:t>H</m:t>
          </m:r>
          <m:sSup>
            <m:sSupPr>
              <m:ctrlPr>
                <w:rPr>
                  <w:rFonts w:ascii="Cambria Math" w:hAnsi="Cambria Math"/>
                  <w:sz w:val="22"/>
                  <w:szCs w:val="22"/>
                  <w:lang w:val="pt-BR"/>
                </w:rPr>
              </m:ctrlPr>
            </m:sSupPr>
            <m:e>
              <m:acc>
                <m:accPr>
                  <m:chr m:val="̃"/>
                  <m:ctrlPr>
                    <w:rPr>
                      <w:rFonts w:ascii="Cambria Math" w:hAnsi="Cambria Math"/>
                      <w:sz w:val="22"/>
                      <w:szCs w:val="22"/>
                      <w:lang w:val="pt-BR"/>
                    </w:rPr>
                  </m:ctrlPr>
                </m:accPr>
                <m:e>
                  <m:r>
                    <w:rPr>
                      <w:rFonts w:ascii="Cambria Math" w:hAnsi="Cambria Math"/>
                      <w:sz w:val="22"/>
                      <w:szCs w:val="22"/>
                      <w:lang w:val="pt-BR"/>
                    </w:rPr>
                    <m:t>K</m:t>
                  </m:r>
                </m:e>
              </m:acc>
            </m:e>
            <m:sup>
              <m:r>
                <w:rPr>
                  <w:rFonts w:ascii="Cambria Math" w:hAnsi="Cambria Math"/>
                  <w:sz w:val="22"/>
                  <w:szCs w:val="22"/>
                  <w:lang w:val="pt-BR"/>
                </w:rPr>
                <m:t>Y</m:t>
              </m:r>
            </m:sup>
          </m:sSup>
          <m:r>
            <w:rPr>
              <w:rFonts w:ascii="Cambria Math" w:hAnsi="Cambria Math"/>
              <w:sz w:val="22"/>
              <w:szCs w:val="22"/>
              <w:lang w:val="pt-BR"/>
            </w:rPr>
            <m:t>H)</m:t>
          </m:r>
          <m:r>
            <m:rPr>
              <m:sty m:val="p"/>
            </m:rPr>
            <w:rPr>
              <w:rFonts w:ascii="Cambria Math" w:hAnsi="Cambria Math"/>
              <w:sz w:val="22"/>
              <w:szCs w:val="22"/>
              <w:lang w:val="pt-BR"/>
            </w:rPr>
            <m:t>.</m:t>
          </m:r>
          <m:r>
            <w:rPr>
              <w:sz w:val="22"/>
              <w:szCs w:val="22"/>
              <w:lang w:val="pt-BR"/>
            </w:rPr>
            <w:br/>
          </m:r>
        </m:oMath>
      </m:oMathPara>
    </w:p>
    <w:p w14:paraId="2ACA835D" w14:textId="254F1FEE" w:rsidR="00FD78EF" w:rsidRPr="00FD78EF" w:rsidRDefault="00FD78EF" w:rsidP="00FD78EF">
      <w:pPr>
        <w:spacing w:line="240" w:lineRule="auto"/>
        <w:jc w:val="both"/>
        <w:rPr>
          <w:sz w:val="22"/>
          <w:szCs w:val="22"/>
        </w:rPr>
      </w:pPr>
      <w:r w:rsidRPr="00FD78EF">
        <w:rPr>
          <w:sz w:val="22"/>
          <w:szCs w:val="22"/>
        </w:rPr>
        <w:t xml:space="preserve">This asks whether similarity structure in </w:t>
      </w:r>
      <m:oMath>
        <m:r>
          <w:rPr>
            <w:rFonts w:ascii="Cambria Math" w:hAnsi="Cambria Math"/>
            <w:sz w:val="22"/>
            <w:szCs w:val="22"/>
            <w:lang w:val="pt-BR"/>
          </w:rPr>
          <m:t>X</m:t>
        </m:r>
      </m:oMath>
      <w:r w:rsidRPr="00FD78EF">
        <w:rPr>
          <w:sz w:val="22"/>
          <w:szCs w:val="22"/>
        </w:rPr>
        <w:t xml:space="preserve">, after removing nuisance geometry, aligns with similarity structure in </w:t>
      </w:r>
      <m:oMath>
        <m:r>
          <w:rPr>
            <w:rFonts w:ascii="Cambria Math" w:hAnsi="Cambria Math"/>
            <w:sz w:val="22"/>
            <w:szCs w:val="22"/>
            <w:lang w:val="pt-BR"/>
          </w:rPr>
          <m:t>Y</m:t>
        </m:r>
      </m:oMath>
      <w:r w:rsidRPr="00FD78EF">
        <w:rPr>
          <w:sz w:val="22"/>
          <w:szCs w:val="22"/>
        </w:rPr>
        <w:t>, after the same adjustment.</w:t>
      </w:r>
    </w:p>
    <w:p w14:paraId="361E4CFE" w14:textId="77777777" w:rsidR="00FD78EF" w:rsidRPr="00FD78EF" w:rsidRDefault="00FD78EF" w:rsidP="00FD78EF">
      <w:pPr>
        <w:spacing w:line="240" w:lineRule="auto"/>
        <w:jc w:val="both"/>
        <w:rPr>
          <w:b/>
          <w:bCs/>
          <w:sz w:val="22"/>
          <w:szCs w:val="22"/>
        </w:rPr>
      </w:pPr>
      <w:r w:rsidRPr="00FD78EF">
        <w:rPr>
          <w:b/>
          <w:bCs/>
          <w:sz w:val="22"/>
          <w:szCs w:val="22"/>
        </w:rPr>
        <w:t>5.6. Structured Nulls</w:t>
      </w:r>
    </w:p>
    <w:p w14:paraId="437C8DAE" w14:textId="77777777" w:rsidR="00FD78EF" w:rsidRPr="00FD78EF" w:rsidRDefault="00FD78EF" w:rsidP="00FD78EF">
      <w:pPr>
        <w:spacing w:line="240" w:lineRule="auto"/>
        <w:jc w:val="both"/>
        <w:rPr>
          <w:sz w:val="22"/>
          <w:szCs w:val="22"/>
        </w:rPr>
      </w:pPr>
      <w:r w:rsidRPr="00FD78EF">
        <w:rPr>
          <w:sz w:val="22"/>
          <w:szCs w:val="22"/>
        </w:rPr>
        <w:t>Naive permutation is invalid in ecological data because it destroys spatial and temporal dependence.</w:t>
      </w:r>
    </w:p>
    <w:p w14:paraId="1C542B26" w14:textId="77777777" w:rsidR="00FD78EF" w:rsidRPr="00FD78EF" w:rsidRDefault="00FD78EF" w:rsidP="00FD78EF">
      <w:pPr>
        <w:spacing w:line="240" w:lineRule="auto"/>
        <w:jc w:val="both"/>
        <w:rPr>
          <w:sz w:val="22"/>
          <w:szCs w:val="22"/>
        </w:rPr>
      </w:pPr>
      <w:r w:rsidRPr="00FD78EF">
        <w:rPr>
          <w:sz w:val="22"/>
          <w:szCs w:val="22"/>
        </w:rPr>
        <w:t>Each scan regime receives a structured null family:</w:t>
      </w:r>
    </w:p>
    <w:p w14:paraId="64080999" w14:textId="0AFC71DF"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m:rPr>
                  <m:scr m:val="script"/>
                </m:rPr>
                <w:rPr>
                  <w:rFonts w:ascii="Cambria Math" w:hAnsi="Cambria Math"/>
                  <w:sz w:val="22"/>
                  <w:szCs w:val="22"/>
                  <w:lang w:val="pt-BR"/>
                </w:rPr>
                <m:t>G</m:t>
              </m:r>
            </m:e>
            <m:sub>
              <m:r>
                <w:rPr>
                  <w:rFonts w:ascii="Cambria Math" w:hAnsi="Cambria Math"/>
                  <w:sz w:val="22"/>
                  <w:szCs w:val="22"/>
                  <w:lang w:val="pt-BR"/>
                </w:rPr>
                <m:t>0</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R</m:t>
              </m:r>
            </m:e>
            <m:sub>
              <m:r>
                <w:rPr>
                  <w:rFonts w:ascii="Cambria Math" w:hAnsi="Cambria Math"/>
                  <w:sz w:val="22"/>
                  <w:szCs w:val="22"/>
                  <w:lang w:val="pt-BR"/>
                </w:rPr>
                <m:t>scan</m:t>
              </m:r>
            </m:sub>
          </m:sSub>
          <m:r>
            <w:rPr>
              <w:rFonts w:ascii="Cambria Math" w:hAnsi="Cambria Math"/>
              <w:sz w:val="22"/>
              <w:szCs w:val="22"/>
              <w:lang w:val="pt-BR"/>
            </w:rPr>
            <m:t>)</m:t>
          </m:r>
          <m:r>
            <m:rPr>
              <m:sty m:val="p"/>
            </m:rPr>
            <w:rPr>
              <w:rFonts w:ascii="Cambria Math" w:hAnsi="Cambria Math"/>
              <w:sz w:val="22"/>
              <w:szCs w:val="22"/>
              <w:lang w:val="pt-BR"/>
            </w:rPr>
            <m:t>.</m:t>
          </m:r>
          <m:r>
            <w:rPr>
              <w:sz w:val="22"/>
              <w:szCs w:val="22"/>
              <w:lang w:val="pt-BR"/>
            </w:rPr>
            <w:br/>
          </m:r>
        </m:oMath>
      </m:oMathPara>
    </w:p>
    <w:p w14:paraId="236526A6" w14:textId="77777777" w:rsidR="00FD78EF" w:rsidRPr="00FD78EF" w:rsidRDefault="00FD78EF" w:rsidP="00FD78EF">
      <w:pPr>
        <w:spacing w:line="240" w:lineRule="auto"/>
        <w:jc w:val="both"/>
        <w:rPr>
          <w:sz w:val="22"/>
          <w:szCs w:val="22"/>
        </w:rPr>
      </w:pPr>
      <w:r w:rsidRPr="00FD78EF">
        <w:rPr>
          <w:sz w:val="22"/>
          <w:szCs w:val="22"/>
        </w:rPr>
        <w:t>Annual panels may use spatial block permutations and temporal block shifts. Monthly infectious-</w:t>
      </w:r>
      <w:r w:rsidRPr="00FD78EF">
        <w:rPr>
          <w:sz w:val="22"/>
          <w:szCs w:val="22"/>
        </w:rPr>
        <w:t>disease panels may preserve season/month class. Cross-sectional scans may use spatial block permutation only. Few-wave repeated cross-sections require special treatment and may not support lag claims.</w:t>
      </w:r>
    </w:p>
    <w:p w14:paraId="7A886FA4" w14:textId="77777777" w:rsidR="00FD78EF" w:rsidRPr="00FD78EF" w:rsidRDefault="00FD78EF" w:rsidP="00FD78EF">
      <w:pPr>
        <w:spacing w:line="240" w:lineRule="auto"/>
        <w:jc w:val="both"/>
        <w:rPr>
          <w:sz w:val="22"/>
          <w:szCs w:val="22"/>
          <w:lang w:val="pt-BR"/>
        </w:rPr>
      </w:pPr>
      <w:r w:rsidRPr="00FD78EF">
        <w:rPr>
          <w:sz w:val="22"/>
          <w:szCs w:val="22"/>
          <w:lang w:val="pt-BR"/>
        </w:rPr>
        <w:t>The empirical p-value is</w:t>
      </w:r>
    </w:p>
    <w:p w14:paraId="5F2FCF67" w14:textId="62059E46"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p=</m:t>
          </m:r>
          <m:f>
            <m:fPr>
              <m:ctrlPr>
                <w:rPr>
                  <w:rFonts w:ascii="Cambria Math" w:hAnsi="Cambria Math"/>
                  <w:sz w:val="22"/>
                  <w:szCs w:val="22"/>
                  <w:lang w:val="pt-BR"/>
                </w:rPr>
              </m:ctrlPr>
            </m:fPr>
            <m:num>
              <m:r>
                <w:rPr>
                  <w:rFonts w:ascii="Cambria Math" w:hAnsi="Cambria Math"/>
                  <w:sz w:val="22"/>
                  <w:szCs w:val="22"/>
                  <w:lang w:val="pt-BR"/>
                </w:rPr>
                <m:t>1+</m:t>
              </m:r>
              <m:nary>
                <m:naryPr>
                  <m:chr m:val="∑"/>
                  <m:limLoc m:val="undOvr"/>
                  <m:grow m:val="1"/>
                  <m:ctrlPr>
                    <w:rPr>
                      <w:rFonts w:ascii="Cambria Math" w:hAnsi="Cambria Math"/>
                      <w:sz w:val="22"/>
                      <w:szCs w:val="22"/>
                      <w:lang w:val="pt-BR"/>
                    </w:rPr>
                  </m:ctrlPr>
                </m:naryPr>
                <m:sub>
                  <m:r>
                    <w:rPr>
                      <w:rFonts w:ascii="Cambria Math" w:hAnsi="Cambria Math"/>
                      <w:sz w:val="22"/>
                      <w:szCs w:val="22"/>
                      <w:lang w:val="pt-BR"/>
                    </w:rPr>
                    <m:t>b=1</m:t>
                  </m:r>
                </m:sub>
                <m:sup>
                  <m:r>
                    <w:rPr>
                      <w:rFonts w:ascii="Cambria Math" w:hAnsi="Cambria Math"/>
                      <w:sz w:val="22"/>
                      <w:szCs w:val="22"/>
                      <w:lang w:val="pt-BR"/>
                    </w:rPr>
                    <m:t>B</m:t>
                  </m:r>
                </m:sup>
                <m:e>
                  <m:r>
                    <m:rPr>
                      <m:sty m:val="b"/>
                    </m:rPr>
                    <w:rPr>
                      <w:rFonts w:ascii="Cambria Math" w:hAnsi="Cambria Math"/>
                      <w:sz w:val="22"/>
                      <w:szCs w:val="22"/>
                      <w:lang w:val="pt-BR"/>
                    </w:rPr>
                    <m:t>1</m:t>
                  </m:r>
                  <m:r>
                    <w:rPr>
                      <w:rFonts w:ascii="Cambria Math" w:hAnsi="Cambria Math"/>
                      <w:sz w:val="22"/>
                      <w:szCs w:val="22"/>
                      <w:lang w:val="pt-BR"/>
                    </w:rPr>
                    <m:t>{</m:t>
                  </m:r>
                </m:e>
              </m:nary>
              <m:sSup>
                <m:sSupPr>
                  <m:ctrlPr>
                    <w:rPr>
                      <w:rFonts w:ascii="Cambria Math" w:hAnsi="Cambria Math"/>
                      <w:sz w:val="22"/>
                      <w:szCs w:val="22"/>
                      <w:lang w:val="pt-BR"/>
                    </w:rPr>
                  </m:ctrlPr>
                </m:sSupPr>
                <m:e>
                  <m:r>
                    <w:rPr>
                      <w:rFonts w:ascii="Cambria Math" w:hAnsi="Cambria Math"/>
                      <w:sz w:val="22"/>
                      <w:szCs w:val="22"/>
                      <w:lang w:val="pt-BR"/>
                    </w:rPr>
                    <m:t>D</m:t>
                  </m:r>
                </m:e>
                <m:sup>
                  <m:d>
                    <m:dPr>
                      <m:ctrlPr>
                        <w:rPr>
                          <w:rFonts w:ascii="Cambria Math" w:hAnsi="Cambria Math"/>
                          <w:sz w:val="22"/>
                          <w:szCs w:val="22"/>
                          <w:lang w:val="pt-BR"/>
                        </w:rPr>
                      </m:ctrlPr>
                    </m:dPr>
                    <m:e>
                      <m:r>
                        <w:rPr>
                          <w:rFonts w:ascii="Cambria Math" w:hAnsi="Cambria Math"/>
                          <w:sz w:val="22"/>
                          <w:szCs w:val="22"/>
                          <w:lang w:val="pt-BR"/>
                        </w:rPr>
                        <m:t>b</m:t>
                      </m:r>
                    </m:e>
                  </m:d>
                </m:sup>
              </m:sSup>
              <m:r>
                <w:rPr>
                  <w:rFonts w:ascii="Cambria Math" w:hAnsi="Cambria Math"/>
                  <w:sz w:val="22"/>
                  <w:szCs w:val="22"/>
                  <w:lang w:val="pt-BR"/>
                </w:rPr>
                <m:t>≥D}</m:t>
              </m:r>
            </m:num>
            <m:den>
              <m:r>
                <w:rPr>
                  <w:rFonts w:ascii="Cambria Math" w:hAnsi="Cambria Math"/>
                  <w:sz w:val="22"/>
                  <w:szCs w:val="22"/>
                  <w:lang w:val="pt-BR"/>
                </w:rPr>
                <m:t>B+1</m:t>
              </m:r>
            </m:den>
          </m:f>
          <m:r>
            <m:rPr>
              <m:sty m:val="p"/>
            </m:rPr>
            <w:rPr>
              <w:rFonts w:ascii="Cambria Math" w:hAnsi="Cambria Math"/>
              <w:sz w:val="22"/>
              <w:szCs w:val="22"/>
              <w:lang w:val="pt-BR"/>
            </w:rPr>
            <m:t>.</m:t>
          </m:r>
          <m:r>
            <w:rPr>
              <w:sz w:val="22"/>
              <w:szCs w:val="22"/>
              <w:lang w:val="pt-BR"/>
            </w:rPr>
            <w:br/>
          </m:r>
        </m:oMath>
      </m:oMathPara>
    </w:p>
    <w:p w14:paraId="483480C1" w14:textId="77777777" w:rsidR="00FD78EF" w:rsidRPr="00FD78EF" w:rsidRDefault="00FD78EF" w:rsidP="00FD78EF">
      <w:pPr>
        <w:spacing w:line="240" w:lineRule="auto"/>
        <w:jc w:val="both"/>
        <w:rPr>
          <w:sz w:val="22"/>
          <w:szCs w:val="22"/>
        </w:rPr>
      </w:pPr>
      <w:r w:rsidRPr="00FD78EF">
        <w:rPr>
          <w:sz w:val="22"/>
          <w:szCs w:val="22"/>
        </w:rPr>
        <w:t>False-discovery control should be applied within meaningful hypothesis families, not over a flat undifferentiated set of every possible edge.</w:t>
      </w:r>
    </w:p>
    <w:p w14:paraId="213C39E4" w14:textId="77777777" w:rsidR="00FD78EF" w:rsidRPr="00FD78EF" w:rsidRDefault="00FD78EF" w:rsidP="00FD78EF">
      <w:pPr>
        <w:spacing w:line="240" w:lineRule="auto"/>
        <w:jc w:val="both"/>
        <w:rPr>
          <w:b/>
          <w:bCs/>
          <w:sz w:val="22"/>
          <w:szCs w:val="22"/>
        </w:rPr>
      </w:pPr>
      <w:r w:rsidRPr="00FD78EF">
        <w:rPr>
          <w:b/>
          <w:bCs/>
          <w:sz w:val="22"/>
          <w:szCs w:val="22"/>
        </w:rPr>
        <w:t>5.7. Stability Selection</w:t>
      </w:r>
    </w:p>
    <w:p w14:paraId="1E85A823" w14:textId="77777777" w:rsidR="00FD78EF" w:rsidRPr="00FD78EF" w:rsidRDefault="00FD78EF" w:rsidP="00FD78EF">
      <w:pPr>
        <w:spacing w:line="240" w:lineRule="auto"/>
        <w:jc w:val="both"/>
        <w:rPr>
          <w:sz w:val="22"/>
          <w:szCs w:val="22"/>
          <w:lang w:val="pt-BR"/>
        </w:rPr>
      </w:pPr>
      <w:r w:rsidRPr="00FD78EF">
        <w:rPr>
          <w:sz w:val="22"/>
          <w:szCs w:val="22"/>
        </w:rPr>
        <w:t xml:space="preserve">An edge should not be accepted merely because it has one large score. </w:t>
      </w:r>
      <w:r w:rsidRPr="00FD78EF">
        <w:rPr>
          <w:sz w:val="22"/>
          <w:szCs w:val="22"/>
          <w:lang w:val="pt-BR"/>
        </w:rPr>
        <w:t>Define block-wise scores</w:t>
      </w:r>
    </w:p>
    <w:p w14:paraId="0890050F" w14:textId="5488D9FA" w:rsidR="00FD78EF" w:rsidRPr="00FD78EF" w:rsidRDefault="00FD78EF" w:rsidP="00FD78EF">
      <w:pPr>
        <w:spacing w:line="240" w:lineRule="auto"/>
        <w:jc w:val="both"/>
        <w:rPr>
          <w:sz w:val="22"/>
          <w:szCs w:val="22"/>
          <w:lang w:val="pt-BR"/>
        </w:rPr>
      </w:pPr>
      <m:oMathPara>
        <m:oMath>
          <m:sSubSup>
            <m:sSubSupPr>
              <m:ctrlPr>
                <w:rPr>
                  <w:rFonts w:ascii="Cambria Math" w:hAnsi="Cambria Math"/>
                  <w:sz w:val="22"/>
                  <w:szCs w:val="22"/>
                  <w:lang w:val="pt-BR"/>
                </w:rPr>
              </m:ctrlPr>
            </m:sSubSupPr>
            <m:e>
              <m:r>
                <w:rPr>
                  <w:rFonts w:ascii="Cambria Math" w:hAnsi="Cambria Math"/>
                  <w:sz w:val="22"/>
                  <w:szCs w:val="22"/>
                  <w:lang w:val="pt-BR"/>
                </w:rPr>
                <m:t>D</m:t>
              </m:r>
            </m:e>
            <m:sub>
              <m:r>
                <w:rPr>
                  <w:rFonts w:ascii="Cambria Math" w:hAnsi="Cambria Math"/>
                  <w:sz w:val="22"/>
                  <w:szCs w:val="22"/>
                  <w:lang w:val="pt-BR"/>
                </w:rPr>
                <m:t>e</m:t>
              </m:r>
            </m:sub>
            <m:sup>
              <m:d>
                <m:dPr>
                  <m:ctrlPr>
                    <w:rPr>
                      <w:rFonts w:ascii="Cambria Math" w:hAnsi="Cambria Math"/>
                      <w:sz w:val="22"/>
                      <w:szCs w:val="22"/>
                      <w:lang w:val="pt-BR"/>
                    </w:rPr>
                  </m:ctrlPr>
                </m:dPr>
                <m:e>
                  <m:r>
                    <w:rPr>
                      <w:rFonts w:ascii="Cambria Math" w:hAnsi="Cambria Math"/>
                      <w:sz w:val="22"/>
                      <w:szCs w:val="22"/>
                      <w:lang w:val="pt-BR"/>
                    </w:rPr>
                    <m:t>b</m:t>
                  </m:r>
                </m:e>
              </m:d>
            </m:sup>
          </m:sSubSup>
          <m:r>
            <w:rPr>
              <w:sz w:val="22"/>
              <w:szCs w:val="22"/>
              <w:lang w:val="pt-BR"/>
            </w:rPr>
            <w:br/>
          </m:r>
        </m:oMath>
      </m:oMathPara>
    </w:p>
    <w:p w14:paraId="181EC8B9" w14:textId="77777777" w:rsidR="00FD78EF" w:rsidRPr="00FD78EF" w:rsidRDefault="00FD78EF" w:rsidP="00FD78EF">
      <w:pPr>
        <w:spacing w:line="240" w:lineRule="auto"/>
        <w:jc w:val="both"/>
        <w:rPr>
          <w:sz w:val="22"/>
          <w:szCs w:val="22"/>
          <w:lang w:val="pt-BR"/>
        </w:rPr>
      </w:pPr>
      <w:r w:rsidRPr="00FD78EF">
        <w:rPr>
          <w:sz w:val="22"/>
          <w:szCs w:val="22"/>
        </w:rPr>
        <w:t xml:space="preserve">over temporal, spatial, or space-time folds. </w:t>
      </w:r>
      <w:r w:rsidRPr="00FD78EF">
        <w:rPr>
          <w:sz w:val="22"/>
          <w:szCs w:val="22"/>
          <w:lang w:val="pt-BR"/>
        </w:rPr>
        <w:t>A stability functional may be</w:t>
      </w:r>
    </w:p>
    <w:p w14:paraId="7007247D" w14:textId="28A4FEDE" w:rsidR="00FD78EF" w:rsidRPr="00FD78EF" w:rsidRDefault="00FD78EF" w:rsidP="00FD78EF">
      <w:pPr>
        <w:spacing w:line="240" w:lineRule="auto"/>
        <w:jc w:val="both"/>
        <w:rPr>
          <w:sz w:val="22"/>
          <w:szCs w:val="22"/>
          <w:lang w:val="pt-BR"/>
        </w:rPr>
      </w:pPr>
      <m:oMathPara>
        <m:oMath>
          <m:r>
            <m:rPr>
              <m:sty m:val="p"/>
            </m:rPr>
            <w:rPr>
              <w:rFonts w:ascii="Cambria Math" w:hAnsi="Cambria Math"/>
              <w:sz w:val="22"/>
              <w:szCs w:val="22"/>
              <w:lang w:val="pt-BR"/>
            </w:rPr>
            <m:t>stab</m:t>
          </m:r>
          <m:r>
            <w:rPr>
              <w:rFonts w:ascii="Cambria Math" w:hAnsi="Cambria Math"/>
              <w:sz w:val="22"/>
              <w:szCs w:val="22"/>
              <w:lang w:val="pt-BR"/>
            </w:rPr>
            <m:t>⁡(e)=</m:t>
          </m:r>
          <m:f>
            <m:fPr>
              <m:ctrlPr>
                <w:rPr>
                  <w:rFonts w:ascii="Cambria Math" w:hAnsi="Cambria Math"/>
                  <w:sz w:val="22"/>
                  <w:szCs w:val="22"/>
                  <w:lang w:val="pt-BR"/>
                </w:rPr>
              </m:ctrlPr>
            </m:fPr>
            <m:num>
              <m:sSub>
                <m:sSubPr>
                  <m:ctrlPr>
                    <w:rPr>
                      <w:rFonts w:ascii="Cambria Math" w:hAnsi="Cambria Math"/>
                      <w:sz w:val="22"/>
                      <w:szCs w:val="22"/>
                      <w:lang w:val="pt-BR"/>
                    </w:rPr>
                  </m:ctrlPr>
                </m:sSubPr>
                <m:e>
                  <m:r>
                    <m:rPr>
                      <m:sty m:val="p"/>
                    </m:rPr>
                    <w:rPr>
                      <w:rFonts w:ascii="Cambria Math" w:hAnsi="Cambria Math"/>
                      <w:sz w:val="22"/>
                      <w:szCs w:val="22"/>
                      <w:lang w:val="pt-BR"/>
                    </w:rPr>
                    <m:t>median</m:t>
                  </m:r>
                  <m:r>
                    <w:rPr>
                      <w:rFonts w:ascii="Cambria Math" w:hAnsi="Cambria Math"/>
                      <w:sz w:val="22"/>
                      <w:szCs w:val="22"/>
                      <w:lang w:val="pt-BR"/>
                    </w:rPr>
                    <m:t>⁡</m:t>
                  </m:r>
                </m:e>
                <m:sub>
                  <m:r>
                    <w:rPr>
                      <w:rFonts w:ascii="Cambria Math" w:hAnsi="Cambria Math"/>
                      <w:sz w:val="22"/>
                      <w:szCs w:val="22"/>
                      <w:lang w:val="pt-BR"/>
                    </w:rPr>
                    <m:t>b</m:t>
                  </m:r>
                </m:sub>
              </m:sSub>
              <m:sSubSup>
                <m:sSubSupPr>
                  <m:ctrlPr>
                    <w:rPr>
                      <w:rFonts w:ascii="Cambria Math" w:hAnsi="Cambria Math"/>
                      <w:sz w:val="22"/>
                      <w:szCs w:val="22"/>
                      <w:lang w:val="pt-BR"/>
                    </w:rPr>
                  </m:ctrlPr>
                </m:sSubSupPr>
                <m:e>
                  <m:r>
                    <w:rPr>
                      <w:rFonts w:ascii="Cambria Math" w:hAnsi="Cambria Math"/>
                      <w:sz w:val="22"/>
                      <w:szCs w:val="22"/>
                      <w:lang w:val="pt-BR"/>
                    </w:rPr>
                    <m:t>D</m:t>
                  </m:r>
                </m:e>
                <m:sub>
                  <m:r>
                    <w:rPr>
                      <w:rFonts w:ascii="Cambria Math" w:hAnsi="Cambria Math"/>
                      <w:sz w:val="22"/>
                      <w:szCs w:val="22"/>
                      <w:lang w:val="pt-BR"/>
                    </w:rPr>
                    <m:t>e</m:t>
                  </m:r>
                </m:sub>
                <m:sup>
                  <m:d>
                    <m:dPr>
                      <m:ctrlPr>
                        <w:rPr>
                          <w:rFonts w:ascii="Cambria Math" w:hAnsi="Cambria Math"/>
                          <w:sz w:val="22"/>
                          <w:szCs w:val="22"/>
                          <w:lang w:val="pt-BR"/>
                        </w:rPr>
                      </m:ctrlPr>
                    </m:dPr>
                    <m:e>
                      <m:r>
                        <w:rPr>
                          <w:rFonts w:ascii="Cambria Math" w:hAnsi="Cambria Math"/>
                          <w:sz w:val="22"/>
                          <w:szCs w:val="22"/>
                          <w:lang w:val="pt-BR"/>
                        </w:rPr>
                        <m:t>b</m:t>
                      </m:r>
                    </m:e>
                  </m:d>
                </m:sup>
              </m:sSubSup>
            </m:num>
            <m:den>
              <m:sSub>
                <m:sSubPr>
                  <m:ctrlPr>
                    <w:rPr>
                      <w:rFonts w:ascii="Cambria Math" w:hAnsi="Cambria Math"/>
                      <w:sz w:val="22"/>
                      <w:szCs w:val="22"/>
                      <w:lang w:val="pt-BR"/>
                    </w:rPr>
                  </m:ctrlPr>
                </m:sSubPr>
                <m:e>
                  <m:r>
                    <m:rPr>
                      <m:sty m:val="p"/>
                    </m:rPr>
                    <w:rPr>
                      <w:rFonts w:ascii="Cambria Math" w:hAnsi="Cambria Math"/>
                      <w:sz w:val="22"/>
                      <w:szCs w:val="22"/>
                      <w:lang w:val="pt-BR"/>
                    </w:rPr>
                    <m:t>MAD</m:t>
                  </m:r>
                  <m:r>
                    <w:rPr>
                      <w:rFonts w:ascii="Cambria Math" w:hAnsi="Cambria Math"/>
                      <w:sz w:val="22"/>
                      <w:szCs w:val="22"/>
                      <w:lang w:val="pt-BR"/>
                    </w:rPr>
                    <m:t>⁡</m:t>
                  </m:r>
                </m:e>
                <m:sub>
                  <m:r>
                    <w:rPr>
                      <w:rFonts w:ascii="Cambria Math" w:hAnsi="Cambria Math"/>
                      <w:sz w:val="22"/>
                      <w:szCs w:val="22"/>
                      <w:lang w:val="pt-BR"/>
                    </w:rPr>
                    <m:t>b</m:t>
                  </m:r>
                </m:sub>
              </m:sSub>
              <m:r>
                <w:rPr>
                  <w:rFonts w:ascii="Cambria Math" w:hAnsi="Cambria Math"/>
                  <w:sz w:val="22"/>
                  <w:szCs w:val="22"/>
                  <w:lang w:val="pt-BR"/>
                </w:rPr>
                <m:t>(</m:t>
              </m:r>
              <m:sSubSup>
                <m:sSubSupPr>
                  <m:ctrlPr>
                    <w:rPr>
                      <w:rFonts w:ascii="Cambria Math" w:hAnsi="Cambria Math"/>
                      <w:sz w:val="22"/>
                      <w:szCs w:val="22"/>
                      <w:lang w:val="pt-BR"/>
                    </w:rPr>
                  </m:ctrlPr>
                </m:sSubSupPr>
                <m:e>
                  <m:r>
                    <w:rPr>
                      <w:rFonts w:ascii="Cambria Math" w:hAnsi="Cambria Math"/>
                      <w:sz w:val="22"/>
                      <w:szCs w:val="22"/>
                      <w:lang w:val="pt-BR"/>
                    </w:rPr>
                    <m:t>D</m:t>
                  </m:r>
                </m:e>
                <m:sub>
                  <m:r>
                    <w:rPr>
                      <w:rFonts w:ascii="Cambria Math" w:hAnsi="Cambria Math"/>
                      <w:sz w:val="22"/>
                      <w:szCs w:val="22"/>
                      <w:lang w:val="pt-BR"/>
                    </w:rPr>
                    <m:t>e</m:t>
                  </m:r>
                </m:sub>
                <m:sup>
                  <m:d>
                    <m:dPr>
                      <m:ctrlPr>
                        <w:rPr>
                          <w:rFonts w:ascii="Cambria Math" w:hAnsi="Cambria Math"/>
                          <w:sz w:val="22"/>
                          <w:szCs w:val="22"/>
                          <w:lang w:val="pt-BR"/>
                        </w:rPr>
                      </m:ctrlPr>
                    </m:dPr>
                    <m:e>
                      <m:r>
                        <w:rPr>
                          <w:rFonts w:ascii="Cambria Math" w:hAnsi="Cambria Math"/>
                          <w:sz w:val="22"/>
                          <w:szCs w:val="22"/>
                          <w:lang w:val="pt-BR"/>
                        </w:rPr>
                        <m:t>b</m:t>
                      </m:r>
                    </m:e>
                  </m:d>
                </m:sup>
              </m:sSubSup>
              <m:r>
                <w:rPr>
                  <w:rFonts w:ascii="Cambria Math" w:hAnsi="Cambria Math"/>
                  <w:sz w:val="22"/>
                  <w:szCs w:val="22"/>
                  <w:lang w:val="pt-BR"/>
                </w:rPr>
                <m:t>)+ϵ</m:t>
              </m:r>
            </m:den>
          </m:f>
          <m:r>
            <w:rPr>
              <w:sz w:val="22"/>
              <w:szCs w:val="22"/>
              <w:lang w:val="pt-BR"/>
            </w:rPr>
            <w:br/>
          </m:r>
        </m:oMath>
      </m:oMathPara>
    </w:p>
    <w:p w14:paraId="5D0FD3F5" w14:textId="77777777" w:rsidR="00FD78EF" w:rsidRPr="00FD78EF" w:rsidRDefault="00FD78EF" w:rsidP="00FD78EF">
      <w:pPr>
        <w:spacing w:line="240" w:lineRule="auto"/>
        <w:jc w:val="both"/>
        <w:rPr>
          <w:sz w:val="22"/>
          <w:szCs w:val="22"/>
          <w:lang w:val="pt-BR"/>
        </w:rPr>
      </w:pPr>
      <w:r w:rsidRPr="00FD78EF">
        <w:rPr>
          <w:sz w:val="22"/>
          <w:szCs w:val="22"/>
          <w:lang w:val="pt-BR"/>
        </w:rPr>
        <w:t>or</w:t>
      </w:r>
    </w:p>
    <w:p w14:paraId="43434448" w14:textId="105B13B6" w:rsidR="00FD78EF" w:rsidRPr="00FD78EF" w:rsidRDefault="00FD78EF" w:rsidP="00FD78EF">
      <w:pPr>
        <w:spacing w:line="240" w:lineRule="auto"/>
        <w:jc w:val="both"/>
        <w:rPr>
          <w:sz w:val="22"/>
          <w:szCs w:val="22"/>
          <w:lang w:val="pt-BR"/>
        </w:rPr>
      </w:pPr>
      <m:oMathPara>
        <m:oMath>
          <m:r>
            <m:rPr>
              <m:sty m:val="p"/>
            </m:rPr>
            <w:rPr>
              <w:rFonts w:ascii="Cambria Math" w:hAnsi="Cambria Math"/>
              <w:sz w:val="22"/>
              <w:szCs w:val="22"/>
              <w:lang w:val="pt-BR"/>
            </w:rPr>
            <m:t>stab</m:t>
          </m:r>
          <m:r>
            <w:rPr>
              <w:rFonts w:ascii="Cambria Math" w:hAnsi="Cambria Math"/>
              <w:sz w:val="22"/>
              <w:szCs w:val="22"/>
              <w:lang w:val="pt-BR"/>
            </w:rPr>
            <m:t>⁡(e)=</m:t>
          </m:r>
          <m:limLow>
            <m:limLowPr>
              <m:ctrlPr>
                <w:rPr>
                  <w:rFonts w:ascii="Cambria Math" w:hAnsi="Cambria Math"/>
                  <w:sz w:val="22"/>
                  <w:szCs w:val="22"/>
                  <w:lang w:val="pt-BR"/>
                </w:rPr>
              </m:ctrlPr>
            </m:limLowPr>
            <m:e>
              <m:r>
                <m:rPr>
                  <m:sty m:val="p"/>
                </m:rPr>
                <w:rPr>
                  <w:rFonts w:ascii="Cambria Math" w:hAnsi="Cambria Math"/>
                  <w:sz w:val="22"/>
                  <w:szCs w:val="22"/>
                  <w:lang w:val="pt-BR"/>
                </w:rPr>
                <m:t>Pr</m:t>
              </m:r>
              <m:r>
                <w:rPr>
                  <w:rFonts w:ascii="Cambria Math" w:hAnsi="Cambria Math"/>
                  <w:sz w:val="22"/>
                  <w:szCs w:val="22"/>
                  <w:lang w:val="pt-BR"/>
                </w:rPr>
                <m:t>⁡</m:t>
              </m:r>
            </m:e>
            <m:lim>
              <m:r>
                <w:rPr>
                  <w:rFonts w:ascii="Cambria Math" w:hAnsi="Cambria Math"/>
                  <w:sz w:val="22"/>
                  <w:szCs w:val="22"/>
                  <w:lang w:val="pt-BR"/>
                </w:rPr>
                <m:t>b</m:t>
              </m:r>
            </m:lim>
          </m:limLow>
          <m:r>
            <w:rPr>
              <w:rFonts w:ascii="Cambria Math" w:hAnsi="Cambria Math"/>
              <w:sz w:val="22"/>
              <w:szCs w:val="22"/>
              <w:lang w:val="pt-BR"/>
            </w:rPr>
            <m:t>(</m:t>
          </m:r>
          <m:sSubSup>
            <m:sSubSupPr>
              <m:ctrlPr>
                <w:rPr>
                  <w:rFonts w:ascii="Cambria Math" w:hAnsi="Cambria Math"/>
                  <w:sz w:val="22"/>
                  <w:szCs w:val="22"/>
                  <w:lang w:val="pt-BR"/>
                </w:rPr>
              </m:ctrlPr>
            </m:sSubSupPr>
            <m:e>
              <m:r>
                <w:rPr>
                  <w:rFonts w:ascii="Cambria Math" w:hAnsi="Cambria Math"/>
                  <w:sz w:val="22"/>
                  <w:szCs w:val="22"/>
                  <w:lang w:val="pt-BR"/>
                </w:rPr>
                <m:t>D</m:t>
              </m:r>
            </m:e>
            <m:sub>
              <m:r>
                <w:rPr>
                  <w:rFonts w:ascii="Cambria Math" w:hAnsi="Cambria Math"/>
                  <w:sz w:val="22"/>
                  <w:szCs w:val="22"/>
                  <w:lang w:val="pt-BR"/>
                </w:rPr>
                <m:t>e</m:t>
              </m:r>
            </m:sub>
            <m:sup>
              <m:d>
                <m:dPr>
                  <m:ctrlPr>
                    <w:rPr>
                      <w:rFonts w:ascii="Cambria Math" w:hAnsi="Cambria Math"/>
                      <w:sz w:val="22"/>
                      <w:szCs w:val="22"/>
                      <w:lang w:val="pt-BR"/>
                    </w:rPr>
                  </m:ctrlPr>
                </m:dPr>
                <m:e>
                  <m:r>
                    <w:rPr>
                      <w:rFonts w:ascii="Cambria Math" w:hAnsi="Cambria Math"/>
                      <w:sz w:val="22"/>
                      <w:szCs w:val="22"/>
                      <w:lang w:val="pt-BR"/>
                    </w:rPr>
                    <m:t>b</m:t>
                  </m:r>
                </m:e>
              </m:d>
            </m:sup>
          </m:sSubSup>
          <m:r>
            <w:rPr>
              <w:rFonts w:ascii="Cambria Math" w:hAnsi="Cambria Math"/>
              <w:sz w:val="22"/>
              <w:szCs w:val="22"/>
              <w:lang w:val="pt-BR"/>
            </w:rPr>
            <m:t>&gt;η)</m:t>
          </m:r>
          <m:r>
            <m:rPr>
              <m:sty m:val="p"/>
            </m:rPr>
            <w:rPr>
              <w:rFonts w:ascii="Cambria Math" w:hAnsi="Cambria Math"/>
              <w:sz w:val="22"/>
              <w:szCs w:val="22"/>
              <w:lang w:val="pt-BR"/>
            </w:rPr>
            <m:t>.</m:t>
          </m:r>
          <m:r>
            <w:rPr>
              <w:sz w:val="22"/>
              <w:szCs w:val="22"/>
              <w:lang w:val="pt-BR"/>
            </w:rPr>
            <w:br/>
          </m:r>
        </m:oMath>
      </m:oMathPara>
    </w:p>
    <w:p w14:paraId="069F55AD" w14:textId="77777777" w:rsidR="00FD78EF" w:rsidRPr="00FD78EF" w:rsidRDefault="00FD78EF" w:rsidP="00FD78EF">
      <w:pPr>
        <w:spacing w:line="240" w:lineRule="auto"/>
        <w:jc w:val="both"/>
        <w:rPr>
          <w:sz w:val="22"/>
          <w:szCs w:val="22"/>
        </w:rPr>
      </w:pPr>
      <w:r w:rsidRPr="00FD78EF">
        <w:rPr>
          <w:sz w:val="22"/>
          <w:szCs w:val="22"/>
        </w:rPr>
        <w:t>Edges require sufficient score, null significance, FDR control, support adequacy, and stability.</w:t>
      </w:r>
    </w:p>
    <w:p w14:paraId="29A68752" w14:textId="77777777" w:rsidR="00FD78EF" w:rsidRPr="00FD78EF" w:rsidRDefault="00FD78EF" w:rsidP="00FD78EF">
      <w:pPr>
        <w:spacing w:line="240" w:lineRule="auto"/>
        <w:jc w:val="both"/>
        <w:rPr>
          <w:b/>
          <w:bCs/>
          <w:sz w:val="22"/>
          <w:szCs w:val="22"/>
        </w:rPr>
      </w:pPr>
      <w:r w:rsidRPr="00FD78EF">
        <w:rPr>
          <w:b/>
          <w:bCs/>
          <w:sz w:val="22"/>
          <w:szCs w:val="22"/>
        </w:rPr>
        <w:t>5.8. Local Conditional Pruning</w:t>
      </w:r>
    </w:p>
    <w:p w14:paraId="74A2147A" w14:textId="77777777" w:rsidR="00FD78EF" w:rsidRPr="00FD78EF" w:rsidRDefault="00FD78EF" w:rsidP="00FD78EF">
      <w:pPr>
        <w:spacing w:line="240" w:lineRule="auto"/>
        <w:jc w:val="both"/>
        <w:rPr>
          <w:sz w:val="22"/>
          <w:szCs w:val="22"/>
        </w:rPr>
      </w:pPr>
      <w:r w:rsidRPr="00FD78EF">
        <w:rPr>
          <w:sz w:val="22"/>
          <w:szCs w:val="22"/>
        </w:rPr>
        <w:t>A pairwise scanner will create a confounded hairball. After an initial skeleton graph, local conditional testing is required.</w:t>
      </w:r>
    </w:p>
    <w:p w14:paraId="08F8754C" w14:textId="48741E8E" w:rsidR="00FD78EF" w:rsidRPr="00FD78EF" w:rsidRDefault="00FD78EF" w:rsidP="00FD78EF">
      <w:pPr>
        <w:spacing w:line="240" w:lineRule="auto"/>
        <w:jc w:val="both"/>
        <w:rPr>
          <w:sz w:val="22"/>
          <w:szCs w:val="22"/>
        </w:rPr>
      </w:pPr>
      <w:r w:rsidRPr="00FD78EF">
        <w:rPr>
          <w:sz w:val="22"/>
          <w:szCs w:val="22"/>
        </w:rPr>
        <w:t xml:space="preserve">For a candidate edge </w:t>
      </w:r>
      <m:oMath>
        <m:r>
          <w:rPr>
            <w:rFonts w:ascii="Cambria Math" w:hAnsi="Cambria Math"/>
            <w:sz w:val="22"/>
            <w:szCs w:val="22"/>
            <w:lang w:val="pt-BR"/>
          </w:rPr>
          <m:t>X</m:t>
        </m:r>
        <m:r>
          <w:rPr>
            <w:rFonts w:ascii="Cambria Math" w:hAnsi="Cambria Math"/>
            <w:sz w:val="22"/>
            <w:szCs w:val="22"/>
          </w:rPr>
          <m:t>-</m:t>
        </m:r>
        <m:r>
          <w:rPr>
            <w:rFonts w:ascii="Cambria Math" w:hAnsi="Cambria Math"/>
            <w:sz w:val="22"/>
            <w:szCs w:val="22"/>
            <w:lang w:val="pt-BR"/>
          </w:rPr>
          <m:t>Y</m:t>
        </m:r>
      </m:oMath>
      <w:r w:rsidRPr="00FD78EF">
        <w:rPr>
          <w:sz w:val="22"/>
          <w:szCs w:val="22"/>
        </w:rPr>
        <w:t>, define a local conditioning set</w:t>
      </w:r>
    </w:p>
    <w:p w14:paraId="3EB8AA85" w14:textId="075AD0E8"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C</m:t>
              </m:r>
            </m:e>
            <m:sub>
              <m:r>
                <w:rPr>
                  <w:rFonts w:ascii="Cambria Math" w:hAnsi="Cambria Math"/>
                  <w:sz w:val="22"/>
                  <w:szCs w:val="22"/>
                  <w:lang w:val="pt-BR"/>
                </w:rPr>
                <m:t>XY</m:t>
              </m:r>
            </m:sub>
          </m:sSub>
          <m:r>
            <w:rPr>
              <w:rFonts w:ascii="Cambria Math" w:hAnsi="Cambria Math"/>
              <w:sz w:val="22"/>
              <w:szCs w:val="22"/>
              <w:lang w:val="pt-BR"/>
            </w:rPr>
            <m:t>⊆N(X)∪N(Y)</m:t>
          </m:r>
          <m:r>
            <m:rPr>
              <m:sty m:val="p"/>
            </m:rPr>
            <w:rPr>
              <w:rFonts w:ascii="Cambria Math" w:hAnsi="Cambria Math"/>
              <w:sz w:val="22"/>
              <w:szCs w:val="22"/>
              <w:lang w:val="pt-BR"/>
            </w:rPr>
            <m:t>.</m:t>
          </m:r>
          <m:r>
            <w:rPr>
              <w:sz w:val="22"/>
              <w:szCs w:val="22"/>
              <w:lang w:val="pt-BR"/>
            </w:rPr>
            <w:br/>
          </m:r>
        </m:oMath>
      </m:oMathPara>
    </w:p>
    <w:p w14:paraId="4D7275D9" w14:textId="77777777" w:rsidR="00FD78EF" w:rsidRPr="00FD78EF" w:rsidRDefault="00FD78EF" w:rsidP="00FD78EF">
      <w:pPr>
        <w:spacing w:line="240" w:lineRule="auto"/>
        <w:jc w:val="both"/>
        <w:rPr>
          <w:sz w:val="22"/>
          <w:szCs w:val="22"/>
          <w:lang w:val="pt-BR"/>
        </w:rPr>
      </w:pPr>
      <w:r w:rsidRPr="00FD78EF">
        <w:rPr>
          <w:sz w:val="22"/>
          <w:szCs w:val="22"/>
          <w:lang w:val="pt-BR"/>
        </w:rPr>
        <w:t>Then compute</w:t>
      </w:r>
    </w:p>
    <w:p w14:paraId="3B1FF540" w14:textId="1A22D49E"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w:rPr>
                  <w:rFonts w:ascii="Cambria Math" w:hAnsi="Cambria Math"/>
                  <w:sz w:val="22"/>
                  <w:szCs w:val="22"/>
                  <w:lang w:val="pt-BR"/>
                </w:rPr>
                <m:t>D</m:t>
              </m:r>
            </m:e>
            <m:sub>
              <m:r>
                <w:rPr>
                  <w:rFonts w:ascii="Cambria Math" w:hAnsi="Cambria Math"/>
                  <w:sz w:val="22"/>
                  <w:szCs w:val="22"/>
                  <w:lang w:val="pt-BR"/>
                </w:rPr>
                <m:t>Z,</m:t>
              </m:r>
              <m:sSub>
                <m:sSubPr>
                  <m:ctrlPr>
                    <w:rPr>
                      <w:rFonts w:ascii="Cambria Math" w:hAnsi="Cambria Math"/>
                      <w:sz w:val="22"/>
                      <w:szCs w:val="22"/>
                      <w:lang w:val="pt-BR"/>
                    </w:rPr>
                  </m:ctrlPr>
                </m:sSubPr>
                <m:e>
                  <m:r>
                    <w:rPr>
                      <w:rFonts w:ascii="Cambria Math" w:hAnsi="Cambria Math"/>
                      <w:sz w:val="22"/>
                      <w:szCs w:val="22"/>
                      <w:lang w:val="pt-BR"/>
                    </w:rPr>
                    <m:t>C</m:t>
                  </m:r>
                </m:e>
                <m:sub>
                  <m:r>
                    <w:rPr>
                      <w:rFonts w:ascii="Cambria Math" w:hAnsi="Cambria Math"/>
                      <w:sz w:val="22"/>
                      <w:szCs w:val="22"/>
                      <w:lang w:val="pt-BR"/>
                    </w:rPr>
                    <m:t>XY</m:t>
                  </m:r>
                </m:sub>
              </m:sSub>
            </m:sub>
          </m:sSub>
          <m:r>
            <w:rPr>
              <w:rFonts w:ascii="Cambria Math" w:hAnsi="Cambria Math"/>
              <w:sz w:val="22"/>
              <w:szCs w:val="22"/>
              <w:lang w:val="pt-BR"/>
            </w:rPr>
            <m:t>(X,Y)</m:t>
          </m:r>
          <m:r>
            <m:rPr>
              <m:sty m:val="p"/>
            </m:rPr>
            <w:rPr>
              <w:rFonts w:ascii="Cambria Math" w:hAnsi="Cambria Math"/>
              <w:sz w:val="22"/>
              <w:szCs w:val="22"/>
              <w:lang w:val="pt-BR"/>
            </w:rPr>
            <m:t>.</m:t>
          </m:r>
          <m:r>
            <w:rPr>
              <w:sz w:val="22"/>
              <w:szCs w:val="22"/>
              <w:lang w:val="pt-BR"/>
            </w:rPr>
            <w:br/>
          </m:r>
        </m:oMath>
      </m:oMathPara>
    </w:p>
    <w:p w14:paraId="541075E9" w14:textId="77777777" w:rsidR="00FD78EF" w:rsidRPr="00FD78EF" w:rsidRDefault="00FD78EF" w:rsidP="00FD78EF">
      <w:pPr>
        <w:spacing w:line="240" w:lineRule="auto"/>
        <w:jc w:val="both"/>
        <w:rPr>
          <w:sz w:val="22"/>
          <w:szCs w:val="22"/>
        </w:rPr>
      </w:pPr>
      <w:r w:rsidRPr="00FD78EF">
        <w:rPr>
          <w:sz w:val="22"/>
          <w:szCs w:val="22"/>
        </w:rPr>
        <w:t>If the edge vanishes after conditioning on a plausible local mediator/confounder, it is pruned or downgraded.</w:t>
      </w:r>
    </w:p>
    <w:p w14:paraId="1688476F" w14:textId="77777777" w:rsidR="00FD78EF" w:rsidRPr="00FD78EF" w:rsidRDefault="00FD78EF" w:rsidP="00FD78EF">
      <w:pPr>
        <w:spacing w:line="240" w:lineRule="auto"/>
        <w:jc w:val="both"/>
        <w:rPr>
          <w:sz w:val="22"/>
          <w:szCs w:val="22"/>
        </w:rPr>
      </w:pPr>
      <w:r w:rsidRPr="00FD78EF">
        <w:rPr>
          <w:sz w:val="22"/>
          <w:szCs w:val="22"/>
        </w:rPr>
        <w:t>This resembles PC-style graph pruning, but it does not prove causality unless additional assumptions hold.</w:t>
      </w:r>
    </w:p>
    <w:p w14:paraId="0529345C" w14:textId="77777777" w:rsidR="00FD78EF" w:rsidRPr="00FD78EF" w:rsidRDefault="00FD78EF" w:rsidP="00FD78EF">
      <w:pPr>
        <w:spacing w:line="240" w:lineRule="auto"/>
        <w:jc w:val="both"/>
        <w:rPr>
          <w:b/>
          <w:bCs/>
          <w:sz w:val="22"/>
          <w:szCs w:val="22"/>
        </w:rPr>
      </w:pPr>
      <w:r w:rsidRPr="00FD78EF">
        <w:rPr>
          <w:b/>
          <w:bCs/>
          <w:sz w:val="22"/>
          <w:szCs w:val="22"/>
        </w:rPr>
        <w:lastRenderedPageBreak/>
        <w:t>5.9. ICD-Aware Graph Compression</w:t>
      </w:r>
    </w:p>
    <w:p w14:paraId="18CA6865" w14:textId="77777777" w:rsidR="00FD78EF" w:rsidRPr="00FD78EF" w:rsidRDefault="00FD78EF" w:rsidP="00FD78EF">
      <w:pPr>
        <w:spacing w:line="240" w:lineRule="auto"/>
        <w:jc w:val="both"/>
        <w:rPr>
          <w:sz w:val="22"/>
          <w:szCs w:val="22"/>
        </w:rPr>
      </w:pPr>
      <w:r w:rsidRPr="00FD78EF">
        <w:rPr>
          <w:sz w:val="22"/>
          <w:szCs w:val="22"/>
        </w:rPr>
        <w:t>Disease-space hypotheses are nested and overlapping. If the scanner finds signals for chapter, block, category, and subcategory, it should not report all as independent discoveries.</w:t>
      </w:r>
    </w:p>
    <w:p w14:paraId="28139C4C" w14:textId="77777777" w:rsidR="00FD78EF" w:rsidRPr="00FD78EF" w:rsidRDefault="00FD78EF" w:rsidP="00FD78EF">
      <w:pPr>
        <w:spacing w:line="240" w:lineRule="auto"/>
        <w:jc w:val="both"/>
        <w:rPr>
          <w:sz w:val="22"/>
          <w:szCs w:val="22"/>
          <w:lang w:val="pt-BR"/>
        </w:rPr>
      </w:pPr>
      <w:r w:rsidRPr="00FD78EF">
        <w:rPr>
          <w:sz w:val="22"/>
          <w:szCs w:val="22"/>
          <w:lang w:val="pt-BR"/>
        </w:rPr>
        <w:t>Given hierarchy</w:t>
      </w:r>
    </w:p>
    <w:p w14:paraId="135FCC87" w14:textId="44E56FD8"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I219⪯I21⪯I20-I25⪯I,</m:t>
          </m:r>
          <m:r>
            <w:rPr>
              <w:i/>
              <w:sz w:val="22"/>
              <w:szCs w:val="22"/>
              <w:lang w:val="pt-BR"/>
            </w:rPr>
            <w:br/>
          </m:r>
        </m:oMath>
      </m:oMathPara>
    </w:p>
    <w:p w14:paraId="5D36245E" w14:textId="77777777" w:rsidR="00FD78EF" w:rsidRPr="00FD78EF" w:rsidRDefault="00FD78EF" w:rsidP="00FD78EF">
      <w:pPr>
        <w:spacing w:line="240" w:lineRule="auto"/>
        <w:jc w:val="both"/>
        <w:rPr>
          <w:sz w:val="22"/>
          <w:szCs w:val="22"/>
        </w:rPr>
      </w:pPr>
      <w:r w:rsidRPr="00FD78EF">
        <w:rPr>
          <w:sz w:val="22"/>
          <w:szCs w:val="22"/>
        </w:rPr>
        <w:t>report the most specific stable group whose support and signal are adequate, while compressing redundant ancestors or descendants.</w:t>
      </w:r>
    </w:p>
    <w:p w14:paraId="011E1560" w14:textId="77777777" w:rsidR="00FD78EF" w:rsidRPr="00FD78EF" w:rsidRDefault="00FD78EF" w:rsidP="00FD78EF">
      <w:pPr>
        <w:spacing w:line="240" w:lineRule="auto"/>
        <w:jc w:val="both"/>
        <w:rPr>
          <w:sz w:val="22"/>
          <w:szCs w:val="22"/>
          <w:lang w:val="pt-BR"/>
        </w:rPr>
      </w:pPr>
      <w:r w:rsidRPr="00FD78EF">
        <w:rPr>
          <w:sz w:val="22"/>
          <w:szCs w:val="22"/>
          <w:lang w:val="pt-BR"/>
        </w:rPr>
        <w:pict w14:anchorId="64F36BCD">
          <v:rect id="_x0000_i1240" style="width:0;height:1.5pt" o:hralign="center" o:hrstd="t" o:hr="t" fillcolor="#a0a0a0" stroked="f"/>
        </w:pict>
      </w:r>
    </w:p>
    <w:p w14:paraId="7A26B493" w14:textId="77777777" w:rsidR="00FD78EF" w:rsidRPr="00FD78EF" w:rsidRDefault="00FD78EF" w:rsidP="00FD78EF">
      <w:pPr>
        <w:numPr>
          <w:ilvl w:val="0"/>
          <w:numId w:val="2"/>
        </w:numPr>
        <w:tabs>
          <w:tab w:val="clear" w:pos="720"/>
          <w:tab w:val="num" w:pos="360"/>
        </w:tabs>
        <w:spacing w:line="240" w:lineRule="auto"/>
        <w:jc w:val="both"/>
        <w:rPr>
          <w:b/>
          <w:bCs/>
          <w:sz w:val="22"/>
          <w:szCs w:val="22"/>
          <w:lang w:val="pt-BR"/>
        </w:rPr>
      </w:pPr>
      <w:r w:rsidRPr="00FD78EF">
        <w:rPr>
          <w:b/>
          <w:bCs/>
          <w:sz w:val="22"/>
          <w:szCs w:val="22"/>
          <w:lang w:val="pt-BR"/>
        </w:rPr>
        <w:t>6. Cross-Cutting Mathematical Hazards</w:t>
      </w:r>
    </w:p>
    <w:p w14:paraId="39EA6E27" w14:textId="77777777" w:rsidR="00FD78EF" w:rsidRPr="00FD78EF" w:rsidRDefault="00FD78EF" w:rsidP="00FD78EF">
      <w:pPr>
        <w:spacing w:line="240" w:lineRule="auto"/>
        <w:jc w:val="both"/>
        <w:rPr>
          <w:b/>
          <w:bCs/>
          <w:sz w:val="22"/>
          <w:szCs w:val="22"/>
          <w:lang w:val="pt-BR"/>
        </w:rPr>
      </w:pPr>
      <w:r w:rsidRPr="00FD78EF">
        <w:rPr>
          <w:b/>
          <w:bCs/>
          <w:sz w:val="22"/>
          <w:szCs w:val="22"/>
          <w:lang w:val="pt-BR"/>
        </w:rPr>
        <w:t>6.1. Denominator Leakage</w:t>
      </w:r>
    </w:p>
    <w:p w14:paraId="7190B232" w14:textId="77777777" w:rsidR="00FD78EF" w:rsidRPr="00FD78EF" w:rsidRDefault="00FD78EF" w:rsidP="00FD78EF">
      <w:pPr>
        <w:spacing w:line="240" w:lineRule="auto"/>
        <w:jc w:val="both"/>
        <w:rPr>
          <w:sz w:val="22"/>
          <w:szCs w:val="22"/>
        </w:rPr>
      </w:pPr>
      <w:r w:rsidRPr="00FD78EF">
        <w:rPr>
          <w:sz w:val="22"/>
          <w:szCs w:val="22"/>
        </w:rPr>
        <w:t>Generated variables often share denominators:</w:t>
      </w:r>
    </w:p>
    <w:p w14:paraId="571114CF" w14:textId="518C26D6"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X=</m:t>
          </m:r>
          <m:f>
            <m:fPr>
              <m:ctrlPr>
                <w:rPr>
                  <w:rFonts w:ascii="Cambria Math" w:hAnsi="Cambria Math"/>
                  <w:sz w:val="22"/>
                  <w:szCs w:val="22"/>
                  <w:lang w:val="pt-BR"/>
                </w:rPr>
              </m:ctrlPr>
            </m:fPr>
            <m:num>
              <m:r>
                <w:rPr>
                  <w:rFonts w:ascii="Cambria Math" w:hAnsi="Cambria Math"/>
                  <w:sz w:val="22"/>
                  <w:szCs w:val="22"/>
                  <w:lang w:val="pt-BR"/>
                </w:rPr>
                <m:t>A</m:t>
              </m:r>
            </m:num>
            <m:den>
              <m:r>
                <w:rPr>
                  <w:rFonts w:ascii="Cambria Math" w:hAnsi="Cambria Math"/>
                  <w:sz w:val="22"/>
                  <w:szCs w:val="22"/>
                  <w:lang w:val="pt-BR"/>
                </w:rPr>
                <m:t>P</m:t>
              </m:r>
            </m:den>
          </m:f>
          <m:r>
            <w:rPr>
              <w:rFonts w:ascii="Cambria Math" w:hAnsi="Cambria Math"/>
              <w:sz w:val="22"/>
              <w:szCs w:val="22"/>
              <w:lang w:val="pt-BR"/>
            </w:rPr>
            <m:t>,Y=</m:t>
          </m:r>
          <m:f>
            <m:fPr>
              <m:ctrlPr>
                <w:rPr>
                  <w:rFonts w:ascii="Cambria Math" w:hAnsi="Cambria Math"/>
                  <w:sz w:val="22"/>
                  <w:szCs w:val="22"/>
                  <w:lang w:val="pt-BR"/>
                </w:rPr>
              </m:ctrlPr>
            </m:fPr>
            <m:num>
              <m:r>
                <w:rPr>
                  <w:rFonts w:ascii="Cambria Math" w:hAnsi="Cambria Math"/>
                  <w:sz w:val="22"/>
                  <w:szCs w:val="22"/>
                  <w:lang w:val="pt-BR"/>
                </w:rPr>
                <m:t>B</m:t>
              </m:r>
            </m:num>
            <m:den>
              <m:r>
                <w:rPr>
                  <w:rFonts w:ascii="Cambria Math" w:hAnsi="Cambria Math"/>
                  <w:sz w:val="22"/>
                  <w:szCs w:val="22"/>
                  <w:lang w:val="pt-BR"/>
                </w:rPr>
                <m:t>P</m:t>
              </m:r>
            </m:den>
          </m:f>
          <m:r>
            <m:rPr>
              <m:sty m:val="p"/>
            </m:rPr>
            <w:rPr>
              <w:rFonts w:ascii="Cambria Math" w:hAnsi="Cambria Math"/>
              <w:sz w:val="22"/>
              <w:szCs w:val="22"/>
              <w:lang w:val="pt-BR"/>
            </w:rPr>
            <m:t>.</m:t>
          </m:r>
          <m:r>
            <w:rPr>
              <w:sz w:val="22"/>
              <w:szCs w:val="22"/>
              <w:lang w:val="pt-BR"/>
            </w:rPr>
            <w:br/>
          </m:r>
        </m:oMath>
      </m:oMathPara>
    </w:p>
    <w:p w14:paraId="455831B9" w14:textId="77777777" w:rsidR="00FD78EF" w:rsidRPr="00FD78EF" w:rsidRDefault="00FD78EF" w:rsidP="00FD78EF">
      <w:pPr>
        <w:spacing w:line="240" w:lineRule="auto"/>
        <w:jc w:val="both"/>
        <w:rPr>
          <w:sz w:val="22"/>
          <w:szCs w:val="22"/>
        </w:rPr>
      </w:pPr>
      <w:r w:rsidRPr="00FD78EF">
        <w:rPr>
          <w:sz w:val="22"/>
          <w:szCs w:val="22"/>
        </w:rPr>
        <w:t>A scanner may detect common-denominator structure rather than substantive association. Denominator identity must be part of edge metadata. Some scans should condition on the denominator or use nulls that preserve denominator structure.</w:t>
      </w:r>
    </w:p>
    <w:p w14:paraId="63786EF4" w14:textId="77777777" w:rsidR="00FD78EF" w:rsidRPr="00FD78EF" w:rsidRDefault="00FD78EF" w:rsidP="00FD78EF">
      <w:pPr>
        <w:spacing w:line="240" w:lineRule="auto"/>
        <w:jc w:val="both"/>
        <w:rPr>
          <w:b/>
          <w:bCs/>
          <w:sz w:val="22"/>
          <w:szCs w:val="22"/>
        </w:rPr>
      </w:pPr>
      <w:r w:rsidRPr="00FD78EF">
        <w:rPr>
          <w:b/>
          <w:bCs/>
          <w:sz w:val="22"/>
          <w:szCs w:val="22"/>
        </w:rPr>
        <w:t>6.2. Small-Area Instability</w:t>
      </w:r>
    </w:p>
    <w:p w14:paraId="1E45844C" w14:textId="77777777" w:rsidR="00FD78EF" w:rsidRPr="00FD78EF" w:rsidRDefault="00FD78EF" w:rsidP="00FD78EF">
      <w:pPr>
        <w:spacing w:line="240" w:lineRule="auto"/>
        <w:jc w:val="both"/>
        <w:rPr>
          <w:sz w:val="22"/>
          <w:szCs w:val="22"/>
          <w:lang w:val="pt-BR"/>
        </w:rPr>
      </w:pPr>
      <w:r w:rsidRPr="00FD78EF">
        <w:rPr>
          <w:sz w:val="22"/>
          <w:szCs w:val="22"/>
        </w:rPr>
        <w:t xml:space="preserve">Small municipalities produce unstable rates. This is not solved merely by denominator reconstruction. </w:t>
      </w:r>
      <w:r w:rsidRPr="00FD78EF">
        <w:rPr>
          <w:sz w:val="22"/>
          <w:szCs w:val="22"/>
          <w:lang w:val="pt-BR"/>
        </w:rPr>
        <w:t>Rate stabilization should be available as a transformation view:</w:t>
      </w:r>
    </w:p>
    <w:p w14:paraId="6BF12289" w14:textId="09BB035F"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acc>
                <m:accPr>
                  <m:ctrlPr>
                    <w:rPr>
                      <w:rFonts w:ascii="Cambria Math" w:hAnsi="Cambria Math"/>
                      <w:sz w:val="22"/>
                      <w:szCs w:val="22"/>
                      <w:lang w:val="pt-BR"/>
                    </w:rPr>
                  </m:ctrlPr>
                </m:accPr>
                <m:e>
                  <m:r>
                    <w:rPr>
                      <w:rFonts w:ascii="Cambria Math" w:hAnsi="Cambria Math"/>
                      <w:sz w:val="22"/>
                      <w:szCs w:val="22"/>
                      <w:lang w:val="pt-BR"/>
                    </w:rPr>
                    <m:t>λ</m:t>
                  </m:r>
                </m:e>
              </m:acc>
            </m:e>
            <m:sub>
              <m:r>
                <w:rPr>
                  <w:rFonts w:ascii="Cambria Math" w:hAnsi="Cambria Math"/>
                  <w:sz w:val="22"/>
                  <w:szCs w:val="22"/>
                  <w:lang w:val="pt-BR"/>
                </w:rPr>
                <m:t>raw</m:t>
              </m:r>
            </m:sub>
          </m:sSub>
          <m:r>
            <w:rPr>
              <w:rFonts w:ascii="Cambria Math" w:hAnsi="Cambria Math"/>
              <w:sz w:val="22"/>
              <w:szCs w:val="22"/>
              <w:lang w:val="pt-BR"/>
            </w:rPr>
            <m:t>=</m:t>
          </m:r>
          <m:f>
            <m:fPr>
              <m:ctrlPr>
                <w:rPr>
                  <w:rFonts w:ascii="Cambria Math" w:hAnsi="Cambria Math"/>
                  <w:sz w:val="22"/>
                  <w:szCs w:val="22"/>
                  <w:lang w:val="pt-BR"/>
                </w:rPr>
              </m:ctrlPr>
            </m:fPr>
            <m:num>
              <m:r>
                <w:rPr>
                  <w:rFonts w:ascii="Cambria Math" w:hAnsi="Cambria Math"/>
                  <w:sz w:val="22"/>
                  <w:szCs w:val="22"/>
                  <w:lang w:val="pt-BR"/>
                </w:rPr>
                <m:t>y</m:t>
              </m:r>
            </m:num>
            <m:den>
              <m:r>
                <w:rPr>
                  <w:rFonts w:ascii="Cambria Math" w:hAnsi="Cambria Math"/>
                  <w:sz w:val="22"/>
                  <w:szCs w:val="22"/>
                  <w:lang w:val="pt-BR"/>
                </w:rPr>
                <m:t>n</m:t>
              </m:r>
            </m:den>
          </m:f>
          <m:r>
            <w:rPr>
              <w:rFonts w:ascii="Cambria Math" w:hAnsi="Cambria Math"/>
              <w:sz w:val="22"/>
              <w:szCs w:val="22"/>
              <w:lang w:val="pt-BR"/>
            </w:rPr>
            <m:t>,</m:t>
          </m:r>
          <m:r>
            <w:rPr>
              <w:i/>
              <w:sz w:val="22"/>
              <w:szCs w:val="22"/>
              <w:lang w:val="pt-BR"/>
            </w:rPr>
            <w:br/>
          </m:r>
        </m:oMath>
        <m:oMath>
          <m:sSub>
            <m:sSubPr>
              <m:ctrlPr>
                <w:rPr>
                  <w:rFonts w:ascii="Cambria Math" w:hAnsi="Cambria Math"/>
                  <w:sz w:val="22"/>
                  <w:szCs w:val="22"/>
                  <w:lang w:val="pt-BR"/>
                </w:rPr>
              </m:ctrlPr>
            </m:sSubPr>
            <m:e>
              <m:acc>
                <m:accPr>
                  <m:ctrlPr>
                    <w:rPr>
                      <w:rFonts w:ascii="Cambria Math" w:hAnsi="Cambria Math"/>
                      <w:sz w:val="22"/>
                      <w:szCs w:val="22"/>
                      <w:lang w:val="pt-BR"/>
                    </w:rPr>
                  </m:ctrlPr>
                </m:accPr>
                <m:e>
                  <m:r>
                    <w:rPr>
                      <w:rFonts w:ascii="Cambria Math" w:hAnsi="Cambria Math"/>
                      <w:sz w:val="22"/>
                      <w:szCs w:val="22"/>
                      <w:lang w:val="pt-BR"/>
                    </w:rPr>
                    <m:t>λ</m:t>
                  </m:r>
                </m:e>
              </m:acc>
            </m:e>
            <m:sub>
              <m:r>
                <w:rPr>
                  <w:rFonts w:ascii="Cambria Math" w:hAnsi="Cambria Math"/>
                  <w:sz w:val="22"/>
                  <w:szCs w:val="22"/>
                  <w:lang w:val="pt-BR"/>
                </w:rPr>
                <m:t>shrink</m:t>
              </m:r>
            </m:sub>
          </m:sSub>
          <m:r>
            <w:rPr>
              <w:rFonts w:ascii="Cambria Math" w:hAnsi="Cambria Math"/>
              <w:sz w:val="22"/>
              <w:szCs w:val="22"/>
              <w:lang w:val="pt-BR"/>
            </w:rPr>
            <m:t>=w</m:t>
          </m:r>
          <m:sSub>
            <m:sSubPr>
              <m:ctrlPr>
                <w:rPr>
                  <w:rFonts w:ascii="Cambria Math" w:hAnsi="Cambria Math"/>
                  <w:sz w:val="22"/>
                  <w:szCs w:val="22"/>
                  <w:lang w:val="pt-BR"/>
                </w:rPr>
              </m:ctrlPr>
            </m:sSubPr>
            <m:e>
              <m:acc>
                <m:accPr>
                  <m:ctrlPr>
                    <w:rPr>
                      <w:rFonts w:ascii="Cambria Math" w:hAnsi="Cambria Math"/>
                      <w:sz w:val="22"/>
                      <w:szCs w:val="22"/>
                      <w:lang w:val="pt-BR"/>
                    </w:rPr>
                  </m:ctrlPr>
                </m:accPr>
                <m:e>
                  <m:r>
                    <w:rPr>
                      <w:rFonts w:ascii="Cambria Math" w:hAnsi="Cambria Math"/>
                      <w:sz w:val="22"/>
                      <w:szCs w:val="22"/>
                      <w:lang w:val="pt-BR"/>
                    </w:rPr>
                    <m:t>λ</m:t>
                  </m:r>
                </m:e>
              </m:acc>
            </m:e>
            <m:sub>
              <m:r>
                <w:rPr>
                  <w:rFonts w:ascii="Cambria Math" w:hAnsi="Cambria Math"/>
                  <w:sz w:val="22"/>
                  <w:szCs w:val="22"/>
                  <w:lang w:val="pt-BR"/>
                </w:rPr>
                <m:t>raw</m:t>
              </m:r>
            </m:sub>
          </m:sSub>
          <m:r>
            <w:rPr>
              <w:rFonts w:ascii="Cambria Math" w:hAnsi="Cambria Math"/>
              <w:sz w:val="22"/>
              <w:szCs w:val="22"/>
              <w:lang w:val="pt-BR"/>
            </w:rPr>
            <m:t>+(1-w)</m:t>
          </m:r>
          <m:sSub>
            <m:sSubPr>
              <m:ctrlPr>
                <w:rPr>
                  <w:rFonts w:ascii="Cambria Math" w:hAnsi="Cambria Math"/>
                  <w:sz w:val="22"/>
                  <w:szCs w:val="22"/>
                  <w:lang w:val="pt-BR"/>
                </w:rPr>
              </m:ctrlPr>
            </m:sSubPr>
            <m:e>
              <m:acc>
                <m:accPr>
                  <m:ctrlPr>
                    <w:rPr>
                      <w:rFonts w:ascii="Cambria Math" w:hAnsi="Cambria Math"/>
                      <w:sz w:val="22"/>
                      <w:szCs w:val="22"/>
                      <w:lang w:val="pt-BR"/>
                    </w:rPr>
                  </m:ctrlPr>
                </m:accPr>
                <m:e>
                  <m:r>
                    <w:rPr>
                      <w:rFonts w:ascii="Cambria Math" w:hAnsi="Cambria Math"/>
                      <w:sz w:val="22"/>
                      <w:szCs w:val="22"/>
                      <w:lang w:val="pt-BR"/>
                    </w:rPr>
                    <m:t>λ</m:t>
                  </m:r>
                </m:e>
              </m:acc>
            </m:e>
            <m:sub>
              <m:r>
                <w:rPr>
                  <w:rFonts w:ascii="Cambria Math" w:hAnsi="Cambria Math"/>
                  <w:sz w:val="22"/>
                  <w:szCs w:val="22"/>
                  <w:lang w:val="pt-BR"/>
                </w:rPr>
                <m:t>regional</m:t>
              </m:r>
            </m:sub>
          </m:sSub>
          <m:r>
            <m:rPr>
              <m:sty m:val="p"/>
            </m:rPr>
            <w:rPr>
              <w:rFonts w:ascii="Cambria Math" w:hAnsi="Cambria Math"/>
              <w:sz w:val="22"/>
              <w:szCs w:val="22"/>
              <w:lang w:val="pt-BR"/>
            </w:rPr>
            <m:t>.</m:t>
          </m:r>
          <m:r>
            <w:rPr>
              <w:sz w:val="22"/>
              <w:szCs w:val="22"/>
              <w:lang w:val="pt-BR"/>
            </w:rPr>
            <w:br/>
          </m:r>
        </m:oMath>
      </m:oMathPara>
    </w:p>
    <w:p w14:paraId="1CC6D430" w14:textId="77777777" w:rsidR="00FD78EF" w:rsidRPr="00FD78EF" w:rsidRDefault="00FD78EF" w:rsidP="00FD78EF">
      <w:pPr>
        <w:spacing w:line="240" w:lineRule="auto"/>
        <w:jc w:val="both"/>
        <w:rPr>
          <w:sz w:val="22"/>
          <w:szCs w:val="22"/>
        </w:rPr>
      </w:pPr>
      <w:r w:rsidRPr="00FD78EF">
        <w:rPr>
          <w:sz w:val="22"/>
          <w:szCs w:val="22"/>
        </w:rPr>
        <w:t>Shrinkage should not replace official raw rates. It is an alternate scanner view.</w:t>
      </w:r>
    </w:p>
    <w:p w14:paraId="12C6F701" w14:textId="77777777" w:rsidR="00FD78EF" w:rsidRPr="00FD78EF" w:rsidRDefault="00FD78EF" w:rsidP="00FD78EF">
      <w:pPr>
        <w:spacing w:line="240" w:lineRule="auto"/>
        <w:jc w:val="both"/>
        <w:rPr>
          <w:b/>
          <w:bCs/>
          <w:sz w:val="22"/>
          <w:szCs w:val="22"/>
        </w:rPr>
      </w:pPr>
      <w:r w:rsidRPr="00FD78EF">
        <w:rPr>
          <w:b/>
          <w:bCs/>
          <w:sz w:val="22"/>
          <w:szCs w:val="22"/>
        </w:rPr>
        <w:t>6.3. Compositional Geometry</w:t>
      </w:r>
    </w:p>
    <w:p w14:paraId="75FE925D" w14:textId="77777777" w:rsidR="00FD78EF" w:rsidRPr="00FD78EF" w:rsidRDefault="00FD78EF" w:rsidP="00FD78EF">
      <w:pPr>
        <w:spacing w:line="240" w:lineRule="auto"/>
        <w:jc w:val="both"/>
        <w:rPr>
          <w:sz w:val="22"/>
          <w:szCs w:val="22"/>
        </w:rPr>
      </w:pPr>
      <w:r w:rsidRPr="00FD78EF">
        <w:rPr>
          <w:sz w:val="22"/>
          <w:szCs w:val="22"/>
        </w:rPr>
        <w:t>Age shares, race/color shares, cause-of-death shares, economic-sector shares, education distributions, and sanitation modality shares live on simplices:</w:t>
      </w:r>
    </w:p>
    <w:p w14:paraId="4241F20C" w14:textId="6F506D74" w:rsidR="00FD78EF" w:rsidRPr="00FD78EF" w:rsidRDefault="00FD78EF" w:rsidP="00FD78EF">
      <w:pPr>
        <w:spacing w:line="240" w:lineRule="auto"/>
        <w:jc w:val="both"/>
        <w:rPr>
          <w:sz w:val="22"/>
          <w:szCs w:val="22"/>
          <w:lang w:val="pt-BR"/>
        </w:rPr>
      </w:pPr>
      <m:oMathPara>
        <m:oMath>
          <m:nary>
            <m:naryPr>
              <m:chr m:val="∑"/>
              <m:limLoc m:val="undOvr"/>
              <m:grow m:val="1"/>
              <m:supHide m:val="1"/>
              <m:ctrlPr>
                <w:rPr>
                  <w:rFonts w:ascii="Cambria Math" w:hAnsi="Cambria Math"/>
                  <w:sz w:val="22"/>
                  <w:szCs w:val="22"/>
                  <w:lang w:val="pt-BR"/>
                </w:rPr>
              </m:ctrlPr>
            </m:naryPr>
            <m:sub>
              <m:r>
                <w:rPr>
                  <w:rFonts w:ascii="Cambria Math" w:hAnsi="Cambria Math"/>
                  <w:sz w:val="22"/>
                  <w:szCs w:val="22"/>
                  <w:lang w:val="pt-BR"/>
                </w:rPr>
                <m:t>k</m:t>
              </m:r>
            </m:sub>
            <m:sup/>
            <m:e>
              <m:sSub>
                <m:sSubPr>
                  <m:ctrlPr>
                    <w:rPr>
                      <w:rFonts w:ascii="Cambria Math" w:hAnsi="Cambria Math"/>
                      <w:sz w:val="22"/>
                      <w:szCs w:val="22"/>
                      <w:lang w:val="pt-BR"/>
                    </w:rPr>
                  </m:ctrlPr>
                </m:sSubPr>
                <m:e>
                  <m:r>
                    <w:rPr>
                      <w:rFonts w:ascii="Cambria Math" w:hAnsi="Cambria Math"/>
                      <w:sz w:val="22"/>
                      <w:szCs w:val="22"/>
                      <w:lang w:val="pt-BR"/>
                    </w:rPr>
                    <m:t>p</m:t>
                  </m:r>
                </m:e>
                <m:sub>
                  <m:r>
                    <w:rPr>
                      <w:rFonts w:ascii="Cambria Math" w:hAnsi="Cambria Math"/>
                      <w:sz w:val="22"/>
                      <w:szCs w:val="22"/>
                      <w:lang w:val="pt-BR"/>
                    </w:rPr>
                    <m:t>k</m:t>
                  </m:r>
                </m:sub>
              </m:sSub>
            </m:e>
          </m:nary>
          <m:r>
            <w:rPr>
              <w:rFonts w:ascii="Cambria Math" w:hAnsi="Cambria Math"/>
              <w:sz w:val="22"/>
              <w:szCs w:val="22"/>
              <w:lang w:val="pt-BR"/>
            </w:rPr>
            <m:t>=1.</m:t>
          </m:r>
          <m:r>
            <w:rPr>
              <w:i/>
              <w:sz w:val="22"/>
              <w:szCs w:val="22"/>
              <w:lang w:val="pt-BR"/>
            </w:rPr>
            <w:br/>
          </m:r>
        </m:oMath>
      </m:oMathPara>
    </w:p>
    <w:p w14:paraId="76EF7E5D" w14:textId="77777777" w:rsidR="00FD78EF" w:rsidRPr="00FD78EF" w:rsidRDefault="00FD78EF" w:rsidP="00FD78EF">
      <w:pPr>
        <w:spacing w:line="240" w:lineRule="auto"/>
        <w:jc w:val="both"/>
        <w:rPr>
          <w:sz w:val="22"/>
          <w:szCs w:val="22"/>
        </w:rPr>
      </w:pPr>
      <w:r w:rsidRPr="00FD78EF">
        <w:rPr>
          <w:sz w:val="22"/>
          <w:szCs w:val="22"/>
        </w:rPr>
        <w:t xml:space="preserve">Euclidean operations on raw compositions may create artifacts. Compositional transforms such as </w:t>
      </w:r>
      <w:r w:rsidRPr="00FD78EF">
        <w:rPr>
          <w:sz w:val="22"/>
          <w:szCs w:val="22"/>
        </w:rPr>
        <w:t>centered log-ratio or isometric log-ratio should be available where appropriate.</w:t>
      </w:r>
    </w:p>
    <w:p w14:paraId="5CCFA4FA" w14:textId="77777777" w:rsidR="00FD78EF" w:rsidRPr="00FD78EF" w:rsidRDefault="00FD78EF" w:rsidP="00FD78EF">
      <w:pPr>
        <w:spacing w:line="240" w:lineRule="auto"/>
        <w:jc w:val="both"/>
        <w:rPr>
          <w:b/>
          <w:bCs/>
          <w:sz w:val="22"/>
          <w:szCs w:val="22"/>
        </w:rPr>
      </w:pPr>
      <w:r w:rsidRPr="00FD78EF">
        <w:rPr>
          <w:b/>
          <w:bCs/>
          <w:sz w:val="22"/>
          <w:szCs w:val="22"/>
        </w:rPr>
        <w:t>6.4. Concept and Definition Drift</w:t>
      </w:r>
    </w:p>
    <w:p w14:paraId="24F8F9F1" w14:textId="77777777" w:rsidR="00FD78EF" w:rsidRPr="00FD78EF" w:rsidRDefault="00FD78EF" w:rsidP="00FD78EF">
      <w:pPr>
        <w:spacing w:line="240" w:lineRule="auto"/>
        <w:jc w:val="both"/>
        <w:rPr>
          <w:sz w:val="22"/>
          <w:szCs w:val="22"/>
        </w:rPr>
      </w:pPr>
      <w:r w:rsidRPr="00FD78EF">
        <w:rPr>
          <w:sz w:val="22"/>
          <w:szCs w:val="22"/>
        </w:rPr>
        <w:t>SIDRA and DATASUS variables may change definitions, universes, categories, or coding rules over time. “Sanitation” in one table and “sanitation” in another may not be commensurable.</w:t>
      </w:r>
    </w:p>
    <w:p w14:paraId="7E995456" w14:textId="77777777" w:rsidR="00FD78EF" w:rsidRPr="00FD78EF" w:rsidRDefault="00FD78EF" w:rsidP="00FD78EF">
      <w:pPr>
        <w:spacing w:line="240" w:lineRule="auto"/>
        <w:jc w:val="both"/>
        <w:rPr>
          <w:sz w:val="22"/>
          <w:szCs w:val="22"/>
        </w:rPr>
      </w:pPr>
      <w:r w:rsidRPr="00FD78EF">
        <w:rPr>
          <w:sz w:val="22"/>
          <w:szCs w:val="22"/>
        </w:rPr>
        <w:t>Problem 3 needs a concept-version registry:</w:t>
      </w:r>
    </w:p>
    <w:p w14:paraId="5B455383" w14:textId="0EC33FAF" w:rsidR="00FD78EF" w:rsidRPr="00FD78EF" w:rsidRDefault="00FD78EF" w:rsidP="00FD78EF">
      <w:pPr>
        <w:spacing w:line="240" w:lineRule="auto"/>
        <w:jc w:val="both"/>
        <w:rPr>
          <w:sz w:val="22"/>
          <w:szCs w:val="22"/>
          <w:lang w:val="pt-BR"/>
        </w:rPr>
      </w:pPr>
      <m:oMathPara>
        <m:oMath>
          <m:r>
            <m:rPr>
              <m:sty m:val="p"/>
            </m:rPr>
            <w:rPr>
              <w:rFonts w:ascii="Cambria Math" w:hAnsi="Cambria Math"/>
              <w:sz w:val="22"/>
              <w:szCs w:val="22"/>
              <w:lang w:val="pt-BR"/>
            </w:rPr>
            <m:t>concept</m:t>
          </m:r>
          <m:r>
            <w:rPr>
              <w:rFonts w:ascii="Cambria Math" w:hAnsi="Cambria Math"/>
              <w:sz w:val="22"/>
              <w:szCs w:val="22"/>
              <w:lang w:val="pt-BR"/>
            </w:rPr>
            <m:t>⁡(x,t)</m:t>
          </m:r>
          <m:r>
            <m:rPr>
              <m:sty m:val="p"/>
            </m:rPr>
            <w:rPr>
              <w:rFonts w:ascii="Cambria Math" w:hAnsi="Cambria Math"/>
              <w:sz w:val="22"/>
              <w:szCs w:val="22"/>
              <w:lang w:val="pt-BR"/>
            </w:rPr>
            <m:t>.</m:t>
          </m:r>
          <m:r>
            <w:rPr>
              <w:sz w:val="22"/>
              <w:szCs w:val="22"/>
              <w:lang w:val="pt-BR"/>
            </w:rPr>
            <w:br/>
          </m:r>
        </m:oMath>
      </m:oMathPara>
    </w:p>
    <w:p w14:paraId="0DA1B491" w14:textId="77777777" w:rsidR="00FD78EF" w:rsidRPr="00FD78EF" w:rsidRDefault="00FD78EF" w:rsidP="00FD78EF">
      <w:pPr>
        <w:spacing w:line="240" w:lineRule="auto"/>
        <w:jc w:val="both"/>
        <w:rPr>
          <w:sz w:val="22"/>
          <w:szCs w:val="22"/>
        </w:rPr>
      </w:pPr>
      <w:r w:rsidRPr="00FD78EF">
        <w:rPr>
          <w:sz w:val="22"/>
          <w:szCs w:val="22"/>
        </w:rPr>
        <w:t>Two fields can be fused or interpolated only if their concepts are compatible or if an explicit crosswalk exists.</w:t>
      </w:r>
    </w:p>
    <w:p w14:paraId="0F98C857" w14:textId="77777777" w:rsidR="00FD78EF" w:rsidRPr="00FD78EF" w:rsidRDefault="00FD78EF" w:rsidP="00FD78EF">
      <w:pPr>
        <w:spacing w:line="240" w:lineRule="auto"/>
        <w:jc w:val="both"/>
        <w:rPr>
          <w:b/>
          <w:bCs/>
          <w:sz w:val="22"/>
          <w:szCs w:val="22"/>
        </w:rPr>
      </w:pPr>
      <w:r w:rsidRPr="00FD78EF">
        <w:rPr>
          <w:b/>
          <w:bCs/>
          <w:sz w:val="22"/>
          <w:szCs w:val="22"/>
        </w:rPr>
        <w:t>6.5. Residence, Occurrence, and Facility Geography</w:t>
      </w:r>
    </w:p>
    <w:p w14:paraId="734A64C7" w14:textId="77777777" w:rsidR="00FD78EF" w:rsidRPr="00FD78EF" w:rsidRDefault="00FD78EF" w:rsidP="00FD78EF">
      <w:pPr>
        <w:spacing w:line="240" w:lineRule="auto"/>
        <w:jc w:val="both"/>
        <w:rPr>
          <w:sz w:val="22"/>
          <w:szCs w:val="22"/>
        </w:rPr>
      </w:pPr>
      <w:r w:rsidRPr="00FD78EF">
        <w:rPr>
          <w:sz w:val="22"/>
          <w:szCs w:val="22"/>
        </w:rPr>
        <w:t>Geographic semantics differ. A death has residence municipality and occurrence municipality. A birth has residence and occurrence/birth location. A hospitalization has residence and movement/service geography. A facility belongs to a facility municipality. These are not interchangeable.</w:t>
      </w:r>
    </w:p>
    <w:p w14:paraId="080928D2" w14:textId="77777777" w:rsidR="00FD78EF" w:rsidRPr="00FD78EF" w:rsidRDefault="00FD78EF" w:rsidP="00FD78EF">
      <w:pPr>
        <w:spacing w:line="240" w:lineRule="auto"/>
        <w:jc w:val="both"/>
        <w:rPr>
          <w:sz w:val="22"/>
          <w:szCs w:val="22"/>
        </w:rPr>
      </w:pPr>
      <w:r w:rsidRPr="00FD78EF">
        <w:rPr>
          <w:sz w:val="22"/>
          <w:szCs w:val="22"/>
        </w:rPr>
        <w:t>Thus each field must carry a geography role:</w:t>
      </w:r>
    </w:p>
    <w:p w14:paraId="17C45DAA" w14:textId="77777777" w:rsidR="00FD78EF" w:rsidRPr="00FD78EF" w:rsidRDefault="00FD78EF" w:rsidP="00FD78EF">
      <w:pPr>
        <w:spacing w:line="240" w:lineRule="auto"/>
        <w:jc w:val="both"/>
        <w:rPr>
          <w:rFonts w:eastAsiaTheme="minorEastAsia"/>
          <w:sz w:val="22"/>
          <w:szCs w:val="22"/>
        </w:rPr>
      </w:pPr>
      <m:oMathPara>
        <m:oMath>
          <m:r>
            <m:rPr>
              <m:nor/>
            </m:rPr>
            <w:rPr>
              <w:sz w:val="22"/>
              <w:szCs w:val="22"/>
            </w:rPr>
            <m:t>resident risk</m:t>
          </m:r>
          <m:r>
            <w:rPr>
              <w:rFonts w:ascii="Cambria Math" w:hAnsi="Cambria Math"/>
              <w:sz w:val="22"/>
              <w:szCs w:val="22"/>
            </w:rPr>
            <m:t>,</m:t>
          </m:r>
          <m:r>
            <m:rPr>
              <m:nor/>
            </m:rPr>
            <w:rPr>
              <w:sz w:val="22"/>
              <w:szCs w:val="22"/>
            </w:rPr>
            <m:t>occurrence burden</m:t>
          </m:r>
          <m:r>
            <w:rPr>
              <w:rFonts w:ascii="Cambria Math" w:hAnsi="Cambria Math"/>
              <w:sz w:val="22"/>
              <w:szCs w:val="22"/>
            </w:rPr>
            <m:t>,</m:t>
          </m:r>
          <m:r>
            <m:rPr>
              <m:nor/>
            </m:rPr>
            <w:rPr>
              <w:sz w:val="22"/>
              <w:szCs w:val="22"/>
            </w:rPr>
            <m:t>service demand</m:t>
          </m:r>
          <m:r>
            <w:rPr>
              <w:rFonts w:ascii="Cambria Math" w:hAnsi="Cambria Math"/>
              <w:sz w:val="22"/>
              <w:szCs w:val="22"/>
            </w:rPr>
            <m:t>,</m:t>
          </m:r>
        </m:oMath>
      </m:oMathPara>
    </w:p>
    <w:p w14:paraId="626FC3F3" w14:textId="39E816ED" w:rsidR="00FD78EF" w:rsidRPr="00FD78EF" w:rsidRDefault="00FD78EF" w:rsidP="00FD78EF">
      <w:pPr>
        <w:spacing w:line="240" w:lineRule="auto"/>
        <w:jc w:val="both"/>
        <w:rPr>
          <w:sz w:val="22"/>
          <w:szCs w:val="22"/>
        </w:rPr>
      </w:pPr>
      <m:oMathPara>
        <m:oMath>
          <m:r>
            <m:rPr>
              <m:nor/>
            </m:rPr>
            <w:rPr>
              <w:sz w:val="22"/>
              <w:szCs w:val="22"/>
            </w:rPr>
            <m:t>facility capacity</m:t>
          </m:r>
          <m:r>
            <m:rPr>
              <m:sty m:val="p"/>
            </m:rPr>
            <w:rPr>
              <w:rFonts w:ascii="Cambria Math" w:hAnsi="Cambria Math"/>
              <w:sz w:val="22"/>
              <w:szCs w:val="22"/>
            </w:rPr>
            <m:t>.</m:t>
          </m:r>
          <m:r>
            <w:rPr>
              <w:sz w:val="22"/>
              <w:szCs w:val="22"/>
            </w:rPr>
            <w:br/>
          </m:r>
        </m:oMath>
      </m:oMathPara>
    </w:p>
    <w:p w14:paraId="74BD1BF0" w14:textId="77777777" w:rsidR="00FD78EF" w:rsidRPr="00FD78EF" w:rsidRDefault="00FD78EF" w:rsidP="00FD78EF">
      <w:pPr>
        <w:spacing w:line="240" w:lineRule="auto"/>
        <w:jc w:val="both"/>
        <w:rPr>
          <w:sz w:val="22"/>
          <w:szCs w:val="22"/>
        </w:rPr>
      </w:pPr>
      <w:r w:rsidRPr="00FD78EF">
        <w:rPr>
          <w:sz w:val="22"/>
          <w:szCs w:val="22"/>
        </w:rPr>
        <w:t>The scanner must avoid comparing mismatched geographies without explicit transformation.</w:t>
      </w:r>
    </w:p>
    <w:p w14:paraId="15E5BE27" w14:textId="77777777" w:rsidR="00FD78EF" w:rsidRPr="00FD78EF" w:rsidRDefault="00FD78EF" w:rsidP="00FD78EF">
      <w:pPr>
        <w:spacing w:line="240" w:lineRule="auto"/>
        <w:jc w:val="both"/>
        <w:rPr>
          <w:b/>
          <w:bCs/>
          <w:sz w:val="22"/>
          <w:szCs w:val="22"/>
        </w:rPr>
      </w:pPr>
      <w:r w:rsidRPr="00FD78EF">
        <w:rPr>
          <w:b/>
          <w:bCs/>
          <w:sz w:val="22"/>
          <w:szCs w:val="22"/>
        </w:rPr>
        <w:t>6.6. Join-Key Validation</w:t>
      </w:r>
    </w:p>
    <w:p w14:paraId="29BC8A4D" w14:textId="77777777" w:rsidR="00FD78EF" w:rsidRPr="00FD78EF" w:rsidRDefault="00FD78EF" w:rsidP="00FD78EF">
      <w:pPr>
        <w:spacing w:line="240" w:lineRule="auto"/>
        <w:jc w:val="both"/>
        <w:rPr>
          <w:sz w:val="22"/>
          <w:szCs w:val="22"/>
        </w:rPr>
      </w:pPr>
      <w:r w:rsidRPr="00FD78EF">
        <w:rPr>
          <w:sz w:val="22"/>
          <w:szCs w:val="22"/>
        </w:rPr>
        <w:t>The compendium’s integration guide states facility joins through CNES/CODESTAB, but the SIH-RD catalog profile includes CGC_HOSP, a CNPJ-like hospital identifier, rather than a clearly profiled CNES join field in the excerpted catalog. Therefore facility-level integration must be empirically validated rather than assumed.</w:t>
      </w:r>
    </w:p>
    <w:p w14:paraId="4112854A" w14:textId="77777777" w:rsidR="00FD78EF" w:rsidRPr="00FD78EF" w:rsidRDefault="00FD78EF" w:rsidP="00FD78EF">
      <w:pPr>
        <w:spacing w:line="240" w:lineRule="auto"/>
        <w:jc w:val="both"/>
        <w:rPr>
          <w:b/>
          <w:bCs/>
          <w:sz w:val="22"/>
          <w:szCs w:val="22"/>
        </w:rPr>
      </w:pPr>
      <w:r w:rsidRPr="00FD78EF">
        <w:rPr>
          <w:b/>
          <w:bCs/>
          <w:sz w:val="22"/>
          <w:szCs w:val="22"/>
        </w:rPr>
        <w:t>6.7. Causal Language Discipline</w:t>
      </w:r>
    </w:p>
    <w:p w14:paraId="7E902F23" w14:textId="77777777" w:rsidR="00FD78EF" w:rsidRPr="00FD78EF" w:rsidRDefault="00FD78EF" w:rsidP="00FD78EF">
      <w:pPr>
        <w:spacing w:line="240" w:lineRule="auto"/>
        <w:jc w:val="both"/>
        <w:rPr>
          <w:sz w:val="22"/>
          <w:szCs w:val="22"/>
        </w:rPr>
      </w:pPr>
      <w:r w:rsidRPr="00FD78EF">
        <w:rPr>
          <w:sz w:val="22"/>
          <w:szCs w:val="22"/>
        </w:rPr>
        <w:t>Problem 2 produces robust nonlinear conditional associations.</w:t>
      </w:r>
    </w:p>
    <w:p w14:paraId="7C6D47F3" w14:textId="77777777" w:rsidR="00FD78EF" w:rsidRPr="00FD78EF" w:rsidRDefault="00FD78EF" w:rsidP="00FD78EF">
      <w:pPr>
        <w:spacing w:line="240" w:lineRule="auto"/>
        <w:jc w:val="both"/>
        <w:rPr>
          <w:sz w:val="22"/>
          <w:szCs w:val="22"/>
        </w:rPr>
      </w:pPr>
      <w:r w:rsidRPr="00FD78EF">
        <w:rPr>
          <w:sz w:val="22"/>
          <w:szCs w:val="22"/>
        </w:rPr>
        <w:t>It does not produce verified causality.</w:t>
      </w:r>
    </w:p>
    <w:p w14:paraId="076E2766" w14:textId="77777777" w:rsidR="00FD78EF" w:rsidRPr="00FD78EF" w:rsidRDefault="00FD78EF" w:rsidP="00FD78EF">
      <w:pPr>
        <w:spacing w:line="240" w:lineRule="auto"/>
        <w:jc w:val="both"/>
        <w:rPr>
          <w:sz w:val="22"/>
          <w:szCs w:val="22"/>
        </w:rPr>
      </w:pPr>
      <w:r w:rsidRPr="00FD78EF">
        <w:rPr>
          <w:sz w:val="22"/>
          <w:szCs w:val="22"/>
        </w:rPr>
        <w:t>Causal interpretation requires additional assumptions: causal sufficiency, temporal ordering, no uncontrolled interference, measurement adequacy, correct conditioning sets, and substantive domain argumentation.</w:t>
      </w:r>
    </w:p>
    <w:p w14:paraId="27EA19BF" w14:textId="77777777" w:rsidR="00FD78EF" w:rsidRPr="00FD78EF" w:rsidRDefault="00FD78EF" w:rsidP="00FD78EF">
      <w:pPr>
        <w:spacing w:line="240" w:lineRule="auto"/>
        <w:jc w:val="both"/>
        <w:rPr>
          <w:sz w:val="22"/>
          <w:szCs w:val="22"/>
        </w:rPr>
      </w:pPr>
      <w:r w:rsidRPr="00FD78EF">
        <w:rPr>
          <w:sz w:val="22"/>
          <w:szCs w:val="22"/>
        </w:rPr>
        <w:t>The correct output label is:</w:t>
      </w:r>
    </w:p>
    <w:p w14:paraId="5AEA75DF" w14:textId="77777777" w:rsidR="00FD78EF" w:rsidRPr="00FD78EF" w:rsidRDefault="00FD78EF" w:rsidP="00FD78EF">
      <w:pPr>
        <w:spacing w:line="240" w:lineRule="auto"/>
        <w:jc w:val="both"/>
        <w:rPr>
          <w:sz w:val="22"/>
          <w:szCs w:val="22"/>
        </w:rPr>
      </w:pPr>
      <m:oMathPara>
        <m:oMath>
          <m:borderBox>
            <m:borderBoxPr>
              <m:ctrlPr>
                <w:rPr>
                  <w:rFonts w:ascii="Cambria Math" w:hAnsi="Cambria Math"/>
                  <w:sz w:val="22"/>
                  <w:szCs w:val="22"/>
                  <w:lang w:val="pt-BR"/>
                </w:rPr>
              </m:ctrlPr>
            </m:borderBoxPr>
            <m:e>
              <m:r>
                <m:rPr>
                  <m:nor/>
                </m:rPr>
                <w:rPr>
                  <w:sz w:val="22"/>
                  <w:szCs w:val="22"/>
                </w:rPr>
                <m:t>nonlinear conditional ecological association graph</m:t>
              </m:r>
            </m:e>
          </m:borderBox>
          <m:r>
            <w:rPr>
              <w:sz w:val="22"/>
              <w:szCs w:val="22"/>
            </w:rPr>
            <w:br/>
          </m:r>
        </m:oMath>
      </m:oMathPara>
    </w:p>
    <w:p w14:paraId="6FB8E2C5" w14:textId="77777777" w:rsidR="00FD78EF" w:rsidRPr="00FD78EF" w:rsidRDefault="00FD78EF" w:rsidP="00FD78EF">
      <w:pPr>
        <w:spacing w:line="240" w:lineRule="auto"/>
        <w:jc w:val="both"/>
        <w:rPr>
          <w:sz w:val="22"/>
          <w:szCs w:val="22"/>
          <w:lang w:val="pt-BR"/>
        </w:rPr>
      </w:pPr>
      <w:r w:rsidRPr="00FD78EF">
        <w:rPr>
          <w:sz w:val="22"/>
          <w:szCs w:val="22"/>
          <w:lang w:val="pt-BR"/>
        </w:rPr>
        <w:t>not</w:t>
      </w:r>
    </w:p>
    <w:p w14:paraId="22E09BF3" w14:textId="27611CAD" w:rsidR="00FD78EF" w:rsidRPr="00FD78EF" w:rsidRDefault="00FD78EF" w:rsidP="00FD78EF">
      <w:pPr>
        <w:spacing w:line="240" w:lineRule="auto"/>
        <w:jc w:val="both"/>
        <w:rPr>
          <w:sz w:val="22"/>
          <w:szCs w:val="22"/>
          <w:lang w:val="pt-BR"/>
        </w:rPr>
      </w:pPr>
      <m:oMathPara>
        <m:oMath>
          <m:r>
            <m:rPr>
              <m:nor/>
            </m:rPr>
            <w:rPr>
              <w:sz w:val="22"/>
              <w:szCs w:val="22"/>
              <w:lang w:val="pt-BR"/>
            </w:rPr>
            <m:t>causal graph</m:t>
          </m:r>
          <m:r>
            <m:rPr>
              <m:sty m:val="p"/>
            </m:rPr>
            <w:rPr>
              <w:rFonts w:ascii="Cambria Math" w:hAnsi="Cambria Math"/>
              <w:sz w:val="22"/>
              <w:szCs w:val="22"/>
              <w:lang w:val="pt-BR"/>
            </w:rPr>
            <m:t>.</m:t>
          </m:r>
          <m:r>
            <w:rPr>
              <w:sz w:val="22"/>
              <w:szCs w:val="22"/>
              <w:lang w:val="pt-BR"/>
            </w:rPr>
            <w:br/>
          </m:r>
        </m:oMath>
      </m:oMathPara>
    </w:p>
    <w:p w14:paraId="1DCB80D6" w14:textId="77777777" w:rsidR="00FD78EF" w:rsidRPr="00FD78EF" w:rsidRDefault="00FD78EF" w:rsidP="00FD78EF">
      <w:pPr>
        <w:spacing w:line="240" w:lineRule="auto"/>
        <w:jc w:val="both"/>
        <w:rPr>
          <w:sz w:val="22"/>
          <w:szCs w:val="22"/>
          <w:lang w:val="pt-BR"/>
        </w:rPr>
      </w:pPr>
      <w:r w:rsidRPr="00FD78EF">
        <w:rPr>
          <w:sz w:val="22"/>
          <w:szCs w:val="22"/>
          <w:lang w:val="pt-BR"/>
        </w:rPr>
        <w:pict w14:anchorId="697B7BA6">
          <v:rect id="_x0000_i1241" style="width:0;height:1.5pt" o:hralign="center" o:hrstd="t" o:hr="t" fillcolor="#a0a0a0" stroked="f"/>
        </w:pict>
      </w:r>
    </w:p>
    <w:p w14:paraId="231A5721" w14:textId="77777777" w:rsidR="00FD78EF" w:rsidRPr="00FD78EF" w:rsidRDefault="00FD78EF" w:rsidP="00FD78EF">
      <w:pPr>
        <w:numPr>
          <w:ilvl w:val="0"/>
          <w:numId w:val="2"/>
        </w:numPr>
        <w:tabs>
          <w:tab w:val="clear" w:pos="720"/>
          <w:tab w:val="num" w:pos="360"/>
        </w:tabs>
        <w:spacing w:line="240" w:lineRule="auto"/>
        <w:jc w:val="both"/>
        <w:rPr>
          <w:b/>
          <w:bCs/>
          <w:sz w:val="22"/>
          <w:szCs w:val="22"/>
          <w:lang w:val="pt-BR"/>
        </w:rPr>
      </w:pPr>
      <w:r w:rsidRPr="00FD78EF">
        <w:rPr>
          <w:b/>
          <w:bCs/>
          <w:sz w:val="22"/>
          <w:szCs w:val="22"/>
          <w:lang w:val="pt-BR"/>
        </w:rPr>
        <w:t>7. The Consolidated Architecture</w:t>
      </w:r>
    </w:p>
    <w:p w14:paraId="448D481B" w14:textId="77777777" w:rsidR="00FD78EF" w:rsidRPr="00FD78EF" w:rsidRDefault="00FD78EF" w:rsidP="00FD78EF">
      <w:pPr>
        <w:spacing w:line="240" w:lineRule="auto"/>
        <w:jc w:val="both"/>
        <w:rPr>
          <w:sz w:val="22"/>
          <w:szCs w:val="22"/>
        </w:rPr>
      </w:pPr>
      <w:r w:rsidRPr="00FD78EF">
        <w:rPr>
          <w:sz w:val="22"/>
          <w:szCs w:val="22"/>
        </w:rPr>
        <w:t>The architecture can now be summarized as follows.</w:t>
      </w:r>
    </w:p>
    <w:p w14:paraId="7B1419B5" w14:textId="77777777" w:rsidR="00FD78EF" w:rsidRPr="00FD78EF" w:rsidRDefault="00FD78EF" w:rsidP="00FD78EF">
      <w:pPr>
        <w:spacing w:line="240" w:lineRule="auto"/>
        <w:jc w:val="both"/>
        <w:rPr>
          <w:b/>
          <w:bCs/>
          <w:sz w:val="22"/>
          <w:szCs w:val="22"/>
        </w:rPr>
      </w:pPr>
      <w:r w:rsidRPr="00FD78EF">
        <w:rPr>
          <w:b/>
          <w:bCs/>
          <w:sz w:val="22"/>
          <w:szCs w:val="22"/>
        </w:rPr>
        <w:t>7.1. Phase 0 — Substrate Registry</w:t>
      </w:r>
    </w:p>
    <w:p w14:paraId="4D2B3628" w14:textId="77777777" w:rsidR="00FD78EF" w:rsidRPr="00FD78EF" w:rsidRDefault="00FD78EF" w:rsidP="00FD78EF">
      <w:pPr>
        <w:spacing w:line="240" w:lineRule="auto"/>
        <w:jc w:val="both"/>
        <w:rPr>
          <w:sz w:val="22"/>
          <w:szCs w:val="22"/>
        </w:rPr>
      </w:pPr>
      <w:r w:rsidRPr="00FD78EF">
        <w:rPr>
          <w:sz w:val="22"/>
          <w:szCs w:val="22"/>
        </w:rPr>
        <w:t>All raw sources receive metadata:</w:t>
      </w:r>
    </w:p>
    <w:p w14:paraId="0DC96AAF" w14:textId="64666A21" w:rsidR="00FD78EF" w:rsidRPr="00FD78EF" w:rsidRDefault="00FD78EF" w:rsidP="00FD78EF">
      <w:pPr>
        <w:spacing w:line="240" w:lineRule="auto"/>
        <w:jc w:val="both"/>
        <w:rPr>
          <w:sz w:val="22"/>
          <w:szCs w:val="22"/>
        </w:rPr>
      </w:pPr>
      <m:oMathPara>
        <m:oMath>
          <m:r>
            <w:rPr>
              <w:rFonts w:ascii="Cambria Math" w:hAnsi="Cambria Math"/>
              <w:sz w:val="22"/>
              <w:szCs w:val="22"/>
            </w:rPr>
            <m:t>(</m:t>
          </m:r>
          <m:r>
            <m:rPr>
              <m:nor/>
            </m:rPr>
            <w:rPr>
              <w:sz w:val="22"/>
              <w:szCs w:val="22"/>
            </w:rPr>
            <m:t>source</m:t>
          </m:r>
          <m:r>
            <w:rPr>
              <w:rFonts w:ascii="Cambria Math" w:hAnsi="Cambria Math"/>
              <w:sz w:val="22"/>
              <w:szCs w:val="22"/>
            </w:rPr>
            <m:t>,</m:t>
          </m:r>
          <m:r>
            <m:rPr>
              <m:nor/>
            </m:rPr>
            <w:rPr>
              <w:sz w:val="22"/>
              <w:szCs w:val="22"/>
            </w:rPr>
            <m:t>record unit</m:t>
          </m:r>
          <m:r>
            <w:rPr>
              <w:rFonts w:ascii="Cambria Math" w:hAnsi="Cambria Math"/>
              <w:sz w:val="22"/>
              <w:szCs w:val="22"/>
            </w:rPr>
            <m:t>,</m:t>
          </m:r>
          <m:r>
            <m:rPr>
              <m:nor/>
            </m:rPr>
            <w:rPr>
              <w:sz w:val="22"/>
              <w:szCs w:val="22"/>
            </w:rPr>
            <m:t>support</m:t>
          </m:r>
          <m:r>
            <w:rPr>
              <w:rFonts w:ascii="Cambria Math" w:hAnsi="Cambria Math"/>
              <w:sz w:val="22"/>
              <w:szCs w:val="22"/>
            </w:rPr>
            <m:t>,</m:t>
          </m:r>
          <m:r>
            <m:rPr>
              <m:nor/>
            </m:rPr>
            <w:rPr>
              <w:sz w:val="22"/>
              <w:szCs w:val="22"/>
            </w:rPr>
            <m:t>axes</m:t>
          </m:r>
          <m:r>
            <w:rPr>
              <w:rFonts w:ascii="Cambria Math" w:hAnsi="Cambria Math"/>
              <w:sz w:val="22"/>
              <w:szCs w:val="22"/>
            </w:rPr>
            <m:t>,</m:t>
          </m:r>
          <m:r>
            <m:rPr>
              <m:nor/>
            </m:rPr>
            <w:rPr>
              <w:sz w:val="22"/>
              <w:szCs w:val="22"/>
            </w:rPr>
            <m:t>unit</m:t>
          </m:r>
          <m:r>
            <w:rPr>
              <w:rFonts w:ascii="Cambria Math" w:hAnsi="Cambria Math"/>
              <w:sz w:val="22"/>
              <w:szCs w:val="22"/>
            </w:rPr>
            <m:t>,</m:t>
          </m:r>
          <m:r>
            <m:rPr>
              <m:nor/>
            </m:rPr>
            <w:rPr>
              <w:sz w:val="22"/>
              <w:szCs w:val="22"/>
            </w:rPr>
            <m:t>type</m:t>
          </m:r>
          <m:r>
            <w:rPr>
              <w:rFonts w:ascii="Cambria Math" w:hAnsi="Cambria Math"/>
              <w:sz w:val="22"/>
              <w:szCs w:val="22"/>
            </w:rPr>
            <m:t>,</m:t>
          </m:r>
          <m:r>
            <m:rPr>
              <m:nor/>
            </m:rPr>
            <w:rPr>
              <w:sz w:val="22"/>
              <w:szCs w:val="22"/>
            </w:rPr>
            <m:t>carrier</m:t>
          </m:r>
          <m:r>
            <w:rPr>
              <w:rFonts w:ascii="Cambria Math" w:hAnsi="Cambria Math"/>
              <w:sz w:val="22"/>
              <w:szCs w:val="22"/>
            </w:rPr>
            <m:t>,</m:t>
          </m:r>
          <m:r>
            <m:rPr>
              <m:nor/>
            </m:rPr>
            <w:rPr>
              <w:sz w:val="22"/>
              <w:szCs w:val="22"/>
            </w:rPr>
            <m:t>role</m:t>
          </m:r>
          <m:r>
            <w:rPr>
              <w:rFonts w:ascii="Cambria Math" w:hAnsi="Cambria Math"/>
              <w:sz w:val="22"/>
              <w:szCs w:val="22"/>
            </w:rPr>
            <m:t>,</m:t>
          </m:r>
          <m:r>
            <m:rPr>
              <m:nor/>
            </m:rPr>
            <w:rPr>
              <w:sz w:val="22"/>
              <w:szCs w:val="22"/>
            </w:rPr>
            <m:t>quality</m:t>
          </m:r>
          <m:r>
            <w:rPr>
              <w:rFonts w:ascii="Cambria Math" w:hAnsi="Cambria Math"/>
              <w:sz w:val="22"/>
              <w:szCs w:val="22"/>
            </w:rPr>
            <m:t>)</m:t>
          </m:r>
          <m:r>
            <m:rPr>
              <m:sty m:val="p"/>
            </m:rPr>
            <w:rPr>
              <w:rFonts w:ascii="Cambria Math" w:hAnsi="Cambria Math"/>
              <w:sz w:val="22"/>
              <w:szCs w:val="22"/>
            </w:rPr>
            <m:t>.</m:t>
          </m:r>
          <m:r>
            <w:rPr>
              <w:sz w:val="22"/>
              <w:szCs w:val="22"/>
            </w:rPr>
            <w:br/>
          </m:r>
        </m:oMath>
      </m:oMathPara>
    </w:p>
    <w:p w14:paraId="030E805D" w14:textId="77777777" w:rsidR="00FD78EF" w:rsidRPr="00FD78EF" w:rsidRDefault="00FD78EF" w:rsidP="00FD78EF">
      <w:pPr>
        <w:spacing w:line="240" w:lineRule="auto"/>
        <w:jc w:val="both"/>
        <w:rPr>
          <w:sz w:val="22"/>
          <w:szCs w:val="22"/>
        </w:rPr>
      </w:pPr>
      <w:r w:rsidRPr="00FD78EF">
        <w:rPr>
          <w:sz w:val="22"/>
          <w:szCs w:val="22"/>
        </w:rPr>
        <w:t>DATASUS sources are record-like and marked. SIDRA sources are OLAP-like and already aggregated. This difference is foundational.</w:t>
      </w:r>
    </w:p>
    <w:p w14:paraId="5E5F1985" w14:textId="77777777" w:rsidR="00FD78EF" w:rsidRPr="00FD78EF" w:rsidRDefault="00FD78EF" w:rsidP="00FD78EF">
      <w:pPr>
        <w:spacing w:line="240" w:lineRule="auto"/>
        <w:jc w:val="both"/>
        <w:rPr>
          <w:b/>
          <w:bCs/>
          <w:sz w:val="22"/>
          <w:szCs w:val="22"/>
        </w:rPr>
      </w:pPr>
      <w:r w:rsidRPr="00FD78EF">
        <w:rPr>
          <w:b/>
          <w:bCs/>
          <w:sz w:val="22"/>
          <w:szCs w:val="22"/>
        </w:rPr>
        <w:t>7.2. Phase 1 — Problem 3: Admissible Substrate</w:t>
      </w:r>
    </w:p>
    <w:p w14:paraId="0162E3D5" w14:textId="77777777" w:rsidR="00FD78EF" w:rsidRPr="00FD78EF" w:rsidRDefault="00FD78EF" w:rsidP="00FD78EF">
      <w:pPr>
        <w:spacing w:line="240" w:lineRule="auto"/>
        <w:jc w:val="both"/>
        <w:rPr>
          <w:sz w:val="22"/>
          <w:szCs w:val="22"/>
        </w:rPr>
      </w:pPr>
      <w:r w:rsidRPr="00FD78EF">
        <w:rPr>
          <w:sz w:val="22"/>
          <w:szCs w:val="22"/>
        </w:rPr>
        <w:t>Problem 3 performs:</w:t>
      </w:r>
    </w:p>
    <w:p w14:paraId="49CB04B2" w14:textId="6E2F6BD2" w:rsidR="00FD78EF" w:rsidRPr="00FD78EF" w:rsidRDefault="00FD78EF" w:rsidP="00FD78EF">
      <w:pPr>
        <w:spacing w:line="240" w:lineRule="auto"/>
        <w:jc w:val="both"/>
        <w:rPr>
          <w:sz w:val="22"/>
          <w:szCs w:val="22"/>
        </w:rPr>
      </w:pPr>
      <m:oMathPara>
        <m:oMath>
          <m:r>
            <m:rPr>
              <m:nor/>
            </m:rPr>
            <w:rPr>
              <w:sz w:val="22"/>
              <w:szCs w:val="22"/>
            </w:rPr>
            <m:t>official preservation</m:t>
          </m:r>
          <m:r>
            <w:rPr>
              <w:rFonts w:ascii="Cambria Math" w:hAnsi="Cambria Math"/>
              <w:sz w:val="22"/>
              <w:szCs w:val="22"/>
            </w:rPr>
            <m:t>,</m:t>
          </m:r>
          <m:r>
            <w:rPr>
              <w:i/>
              <w:sz w:val="22"/>
              <w:szCs w:val="22"/>
            </w:rPr>
            <w:br/>
          </m:r>
        </m:oMath>
        <m:oMath>
          <m:r>
            <m:rPr>
              <m:nor/>
            </m:rPr>
            <w:rPr>
              <w:sz w:val="22"/>
              <w:szCs w:val="22"/>
            </w:rPr>
            <m:t>spatial support harmonization</m:t>
          </m:r>
          <m:r>
            <w:rPr>
              <w:rFonts w:ascii="Cambria Math" w:hAnsi="Cambria Math"/>
              <w:sz w:val="22"/>
              <w:szCs w:val="22"/>
            </w:rPr>
            <m:t>,</m:t>
          </m:r>
          <m:r>
            <w:rPr>
              <w:i/>
              <w:sz w:val="22"/>
              <w:szCs w:val="22"/>
            </w:rPr>
            <w:br/>
          </m:r>
        </m:oMath>
        <m:oMath>
          <m:r>
            <m:rPr>
              <m:nor/>
            </m:rPr>
            <w:rPr>
              <w:sz w:val="22"/>
              <w:szCs w:val="22"/>
            </w:rPr>
            <m:t>axis morphism registration</m:t>
          </m:r>
          <m:r>
            <w:rPr>
              <w:rFonts w:ascii="Cambria Math" w:hAnsi="Cambria Math"/>
              <w:sz w:val="22"/>
              <w:szCs w:val="22"/>
            </w:rPr>
            <m:t>,</m:t>
          </m:r>
          <m:r>
            <w:rPr>
              <w:i/>
              <w:sz w:val="22"/>
              <w:szCs w:val="22"/>
            </w:rPr>
            <w:br/>
          </m:r>
        </m:oMath>
        <m:oMath>
          <m:r>
            <m:rPr>
              <m:nor/>
            </m:rPr>
            <w:rPr>
              <w:sz w:val="22"/>
              <w:szCs w:val="22"/>
            </w:rPr>
            <m:t>age interval geometry</m:t>
          </m:r>
          <m:r>
            <w:rPr>
              <w:rFonts w:ascii="Cambria Math" w:hAnsi="Cambria Math"/>
              <w:sz w:val="22"/>
              <w:szCs w:val="22"/>
            </w:rPr>
            <m:t>,</m:t>
          </m:r>
          <m:r>
            <w:rPr>
              <w:i/>
              <w:sz w:val="22"/>
              <w:szCs w:val="22"/>
            </w:rPr>
            <w:br/>
          </m:r>
        </m:oMath>
        <m:oMath>
          <m:r>
            <m:rPr>
              <m:nor/>
            </m:rPr>
            <w:rPr>
              <w:sz w:val="22"/>
              <w:szCs w:val="22"/>
            </w:rPr>
            <m:t>monetary deflation</m:t>
          </m:r>
          <m:r>
            <w:rPr>
              <w:rFonts w:ascii="Cambria Math" w:hAnsi="Cambria Math"/>
              <w:sz w:val="22"/>
              <w:szCs w:val="22"/>
            </w:rPr>
            <m:t>,</m:t>
          </m:r>
          <m:r>
            <w:rPr>
              <w:i/>
              <w:sz w:val="22"/>
              <w:szCs w:val="22"/>
            </w:rPr>
            <w:br/>
          </m:r>
        </m:oMath>
        <m:oMath>
          <m:r>
            <m:rPr>
              <m:nor/>
            </m:rPr>
            <w:rPr>
              <w:sz w:val="22"/>
              <w:szCs w:val="22"/>
            </w:rPr>
            <m:t>population denominator reconstruction</m:t>
          </m:r>
          <m:r>
            <w:rPr>
              <w:rFonts w:ascii="Cambria Math" w:hAnsi="Cambria Math"/>
              <w:sz w:val="22"/>
              <w:szCs w:val="22"/>
            </w:rPr>
            <m:t>,</m:t>
          </m:r>
          <m:r>
            <w:rPr>
              <w:i/>
              <w:sz w:val="22"/>
              <w:szCs w:val="22"/>
            </w:rPr>
            <w:br/>
          </m:r>
        </m:oMath>
        <m:oMath>
          <m:r>
            <m:rPr>
              <m:nor/>
            </m:rPr>
            <w:rPr>
              <w:sz w:val="22"/>
              <w:szCs w:val="22"/>
            </w:rPr>
            <m:t>ICD normalization</m:t>
          </m:r>
          <m:r>
            <w:rPr>
              <w:rFonts w:ascii="Cambria Math" w:hAnsi="Cambria Math"/>
              <w:sz w:val="22"/>
              <w:szCs w:val="22"/>
            </w:rPr>
            <m:t>,</m:t>
          </m:r>
          <m:r>
            <w:rPr>
              <w:i/>
              <w:sz w:val="22"/>
              <w:szCs w:val="22"/>
            </w:rPr>
            <w:br/>
          </m:r>
        </m:oMath>
        <m:oMath>
          <m:r>
            <m:rPr>
              <m:nor/>
            </m:rPr>
            <w:rPr>
              <w:sz w:val="22"/>
              <w:szCs w:val="22"/>
            </w:rPr>
            <m:t>observer-process mark typing</m:t>
          </m:r>
          <m:r>
            <w:rPr>
              <w:rFonts w:ascii="Cambria Math" w:hAnsi="Cambria Math"/>
              <w:sz w:val="22"/>
              <w:szCs w:val="22"/>
            </w:rPr>
            <m:t>,</m:t>
          </m:r>
          <m:r>
            <w:rPr>
              <w:i/>
              <w:sz w:val="22"/>
              <w:szCs w:val="22"/>
            </w:rPr>
            <w:br/>
          </m:r>
        </m:oMath>
        <m:oMath>
          <m:r>
            <m:rPr>
              <m:nor/>
            </m:rPr>
            <w:rPr>
              <w:sz w:val="22"/>
              <w:szCs w:val="22"/>
            </w:rPr>
            <m:t>reconstruction regime classification</m:t>
          </m:r>
          <m:r>
            <m:rPr>
              <m:sty m:val="p"/>
            </m:rPr>
            <w:rPr>
              <w:rFonts w:ascii="Cambria Math" w:hAnsi="Cambria Math"/>
              <w:sz w:val="22"/>
              <w:szCs w:val="22"/>
            </w:rPr>
            <m:t>.</m:t>
          </m:r>
          <m:r>
            <w:rPr>
              <w:sz w:val="22"/>
              <w:szCs w:val="22"/>
            </w:rPr>
            <w:br/>
          </m:r>
        </m:oMath>
      </m:oMathPara>
    </w:p>
    <w:p w14:paraId="0C8001DA" w14:textId="77777777" w:rsidR="00FD78EF" w:rsidRPr="00FD78EF" w:rsidRDefault="00FD78EF" w:rsidP="00FD78EF">
      <w:pPr>
        <w:spacing w:line="240" w:lineRule="auto"/>
        <w:jc w:val="both"/>
        <w:rPr>
          <w:sz w:val="22"/>
          <w:szCs w:val="22"/>
          <w:lang w:val="pt-BR"/>
        </w:rPr>
      </w:pPr>
      <w:r w:rsidRPr="00FD78EF">
        <w:rPr>
          <w:sz w:val="22"/>
          <w:szCs w:val="22"/>
          <w:lang w:val="pt-BR"/>
        </w:rPr>
        <w:t>Its output is</w:t>
      </w:r>
    </w:p>
    <w:p w14:paraId="25D3B754" w14:textId="0A8400E8"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m:rPr>
                  <m:scr m:val="script"/>
                </m:rPr>
                <w:rPr>
                  <w:rFonts w:ascii="Cambria Math" w:hAnsi="Cambria Math"/>
                  <w:sz w:val="22"/>
                  <w:szCs w:val="22"/>
                  <w:lang w:val="pt-BR"/>
                </w:rPr>
                <m:t>B</m:t>
              </m:r>
            </m:e>
            <m:sub>
              <m:r>
                <w:rPr>
                  <w:rFonts w:ascii="Cambria Math" w:hAnsi="Cambria Math"/>
                  <w:sz w:val="22"/>
                  <w:szCs w:val="22"/>
                  <w:lang w:val="pt-BR"/>
                </w:rPr>
                <m:t>admissible</m:t>
              </m:r>
            </m:sub>
          </m:sSub>
          <m:r>
            <m:rPr>
              <m:sty m:val="p"/>
            </m:rPr>
            <w:rPr>
              <w:rFonts w:ascii="Cambria Math" w:hAnsi="Cambria Math"/>
              <w:sz w:val="22"/>
              <w:szCs w:val="22"/>
              <w:lang w:val="pt-BR"/>
            </w:rPr>
            <m:t>.</m:t>
          </m:r>
          <m:r>
            <w:rPr>
              <w:sz w:val="22"/>
              <w:szCs w:val="22"/>
              <w:lang w:val="pt-BR"/>
            </w:rPr>
            <w:br/>
          </m:r>
        </m:oMath>
      </m:oMathPara>
    </w:p>
    <w:p w14:paraId="462CCEA8" w14:textId="77777777" w:rsidR="00FD78EF" w:rsidRPr="00FD78EF" w:rsidRDefault="00FD78EF" w:rsidP="00FD78EF">
      <w:pPr>
        <w:spacing w:line="240" w:lineRule="auto"/>
        <w:jc w:val="both"/>
        <w:rPr>
          <w:b/>
          <w:bCs/>
          <w:sz w:val="22"/>
          <w:szCs w:val="22"/>
        </w:rPr>
      </w:pPr>
      <w:r w:rsidRPr="00FD78EF">
        <w:rPr>
          <w:b/>
          <w:bCs/>
          <w:sz w:val="22"/>
          <w:szCs w:val="22"/>
        </w:rPr>
        <w:t>7.3. Phase 2 — Problem 1: Typed Field Algebra</w:t>
      </w:r>
    </w:p>
    <w:p w14:paraId="4000E543" w14:textId="77777777" w:rsidR="00FD78EF" w:rsidRPr="00FD78EF" w:rsidRDefault="00FD78EF" w:rsidP="00FD78EF">
      <w:pPr>
        <w:spacing w:line="240" w:lineRule="auto"/>
        <w:jc w:val="both"/>
        <w:rPr>
          <w:sz w:val="22"/>
          <w:szCs w:val="22"/>
        </w:rPr>
      </w:pPr>
      <w:r w:rsidRPr="00FD78EF">
        <w:rPr>
          <w:sz w:val="22"/>
          <w:szCs w:val="22"/>
        </w:rPr>
        <w:t>Problem 1 applies legal operators:</w:t>
      </w:r>
    </w:p>
    <w:p w14:paraId="7D681A32" w14:textId="67DA5215"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ρ,</m:t>
          </m:r>
          <m:sSub>
            <m:sSubPr>
              <m:ctrlPr>
                <w:rPr>
                  <w:rFonts w:ascii="Cambria Math" w:hAnsi="Cambria Math"/>
                  <w:sz w:val="22"/>
                  <w:szCs w:val="22"/>
                  <w:lang w:val="pt-BR"/>
                </w:rPr>
              </m:ctrlPr>
            </m:sSubPr>
            <m:e>
              <m:r>
                <w:rPr>
                  <w:rFonts w:ascii="Cambria Math" w:hAnsi="Cambria Math"/>
                  <w:sz w:val="22"/>
                  <w:szCs w:val="22"/>
                  <w:lang w:val="pt-BR"/>
                </w:rPr>
                <m:t>π</m:t>
              </m:r>
            </m:e>
            <m:sub>
              <m:r>
                <w:rPr>
                  <w:rFonts w:ascii="Cambria Math" w:hAnsi="Cambria Math"/>
                  <w:sz w:val="22"/>
                  <w:szCs w:val="22"/>
                  <w:lang w:val="pt-BR"/>
                </w:rPr>
                <m:t>*</m:t>
              </m:r>
            </m:sub>
          </m:sSub>
          <m:r>
            <w:rPr>
              <w:rFonts w:ascii="Cambria Math" w:hAnsi="Cambria Math"/>
              <w:sz w:val="22"/>
              <w:szCs w:val="22"/>
              <w:lang w:val="pt-BR"/>
            </w:rPr>
            <m:t>,</m:t>
          </m:r>
          <m:sSup>
            <m:sSupPr>
              <m:ctrlPr>
                <w:rPr>
                  <w:rFonts w:ascii="Cambria Math" w:hAnsi="Cambria Math"/>
                  <w:sz w:val="22"/>
                  <w:szCs w:val="22"/>
                  <w:lang w:val="pt-BR"/>
                </w:rPr>
              </m:ctrlPr>
            </m:sSupPr>
            <m:e>
              <m:r>
                <w:rPr>
                  <w:rFonts w:ascii="Cambria Math" w:hAnsi="Cambria Math"/>
                  <w:sz w:val="22"/>
                  <w:szCs w:val="22"/>
                  <w:lang w:val="pt-BR"/>
                </w:rPr>
                <m:t>π</m:t>
              </m:r>
            </m:e>
            <m:sup>
              <m:r>
                <w:rPr>
                  <w:rFonts w:ascii="Cambria Math" w:hAnsi="Cambria Math"/>
                  <w:sz w:val="22"/>
                  <w:szCs w:val="22"/>
                  <w:lang w:val="pt-BR"/>
                </w:rPr>
                <m:t>*</m:t>
              </m:r>
            </m:sup>
          </m:sSup>
          <m:r>
            <w:rPr>
              <w:rFonts w:ascii="Cambria Math" w:hAnsi="Cambria Math"/>
              <w:sz w:val="22"/>
              <w:szCs w:val="22"/>
              <w:lang w:val="pt-BR"/>
            </w:rPr>
            <m:t>,</m:t>
          </m:r>
          <m:f>
            <m:fPr>
              <m:ctrlPr>
                <w:rPr>
                  <w:rFonts w:ascii="Cambria Math" w:hAnsi="Cambria Math"/>
                  <w:sz w:val="22"/>
                  <w:szCs w:val="22"/>
                  <w:lang w:val="pt-BR"/>
                </w:rPr>
              </m:ctrlPr>
            </m:fPr>
            <m:num>
              <m:r>
                <w:rPr>
                  <w:rFonts w:ascii="Cambria Math" w:hAnsi="Cambria Math"/>
                  <w:sz w:val="22"/>
                  <w:szCs w:val="22"/>
                  <w:lang w:val="pt-BR"/>
                </w:rPr>
                <m:t>dν</m:t>
              </m:r>
            </m:num>
            <m:den>
              <m:r>
                <w:rPr>
                  <w:rFonts w:ascii="Cambria Math" w:hAnsi="Cambria Math"/>
                  <w:sz w:val="22"/>
                  <w:szCs w:val="22"/>
                  <w:lang w:val="pt-BR"/>
                </w:rPr>
                <m:t>dμ</m:t>
              </m:r>
            </m:den>
          </m:f>
          <m:r>
            <w:rPr>
              <w:rFonts w:ascii="Cambria Math" w:hAnsi="Cambria Math"/>
              <w:sz w:val="22"/>
              <w:szCs w:val="22"/>
              <w:lang w:val="pt-BR"/>
            </w:rPr>
            <m:t>,</m:t>
          </m:r>
          <m:sSub>
            <m:sSubPr>
              <m:ctrlPr>
                <w:rPr>
                  <w:rFonts w:ascii="Cambria Math" w:hAnsi="Cambria Math"/>
                  <w:sz w:val="22"/>
                  <w:szCs w:val="22"/>
                  <w:lang w:val="pt-BR"/>
                </w:rPr>
              </m:ctrlPr>
            </m:sSubPr>
            <m:e>
              <m:r>
                <m:rPr>
                  <m:sty m:val="p"/>
                </m:rPr>
                <w:rPr>
                  <w:rFonts w:ascii="Cambria Math" w:hAnsi="Cambria Math"/>
                  <w:sz w:val="22"/>
                  <w:szCs w:val="22"/>
                  <w:lang w:val="pt-BR"/>
                </w:rPr>
                <m:t>Ψ</m:t>
              </m:r>
            </m:e>
            <m:sub>
              <m:r>
                <w:rPr>
                  <w:rFonts w:ascii="Cambria Math" w:hAnsi="Cambria Math"/>
                  <w:sz w:val="22"/>
                  <w:szCs w:val="22"/>
                  <w:lang w:val="pt-BR"/>
                </w:rPr>
                <m:t>φ</m:t>
              </m:r>
            </m:sub>
          </m:sSub>
          <m:r>
            <w:rPr>
              <w:rFonts w:ascii="Cambria Math" w:hAnsi="Cambria Math"/>
              <w:sz w:val="22"/>
              <w:szCs w:val="22"/>
              <w:lang w:val="pt-BR"/>
            </w:rPr>
            <m:t>,</m:t>
          </m:r>
          <m:sSubSup>
            <m:sSubSupPr>
              <m:ctrlPr>
                <w:rPr>
                  <w:rFonts w:ascii="Cambria Math" w:hAnsi="Cambria Math"/>
                  <w:sz w:val="22"/>
                  <w:szCs w:val="22"/>
                  <w:lang w:val="pt-BR"/>
                </w:rPr>
              </m:ctrlPr>
            </m:sSubSupPr>
            <m:e>
              <m:r>
                <w:rPr>
                  <w:rFonts w:ascii="Cambria Math" w:hAnsi="Cambria Math"/>
                  <w:sz w:val="22"/>
                  <w:szCs w:val="22"/>
                  <w:lang w:val="pt-BR"/>
                </w:rPr>
                <m:t>ρ</m:t>
              </m:r>
            </m:e>
            <m:sub>
              <m:r>
                <w:rPr>
                  <w:rFonts w:ascii="Cambria Math" w:hAnsi="Cambria Math"/>
                  <w:sz w:val="22"/>
                  <w:szCs w:val="22"/>
                  <w:lang w:val="pt-BR"/>
                </w:rPr>
                <m:t>G</m:t>
              </m:r>
            </m:sub>
            <m:sup>
              <m:r>
                <w:rPr>
                  <w:rFonts w:ascii="Cambria Math" w:hAnsi="Cambria Math"/>
                  <w:sz w:val="22"/>
                  <w:szCs w:val="22"/>
                  <w:lang w:val="pt-BR"/>
                </w:rPr>
                <m:t>ICD</m:t>
              </m:r>
            </m:sup>
          </m:sSubSup>
          <m:r>
            <m:rPr>
              <m:sty m:val="p"/>
            </m:rPr>
            <w:rPr>
              <w:rFonts w:ascii="Cambria Math" w:hAnsi="Cambria Math"/>
              <w:sz w:val="22"/>
              <w:szCs w:val="22"/>
              <w:lang w:val="pt-BR"/>
            </w:rPr>
            <m:t>.</m:t>
          </m:r>
          <m:r>
            <w:rPr>
              <w:sz w:val="22"/>
              <w:szCs w:val="22"/>
              <w:lang w:val="pt-BR"/>
            </w:rPr>
            <w:br/>
          </m:r>
        </m:oMath>
      </m:oMathPara>
    </w:p>
    <w:p w14:paraId="1DC1EEB8" w14:textId="77777777" w:rsidR="00FD78EF" w:rsidRPr="00FD78EF" w:rsidRDefault="00FD78EF" w:rsidP="00FD78EF">
      <w:pPr>
        <w:spacing w:line="240" w:lineRule="auto"/>
        <w:jc w:val="both"/>
        <w:rPr>
          <w:sz w:val="22"/>
          <w:szCs w:val="22"/>
          <w:lang w:val="pt-BR"/>
        </w:rPr>
      </w:pPr>
      <w:r w:rsidRPr="00FD78EF">
        <w:rPr>
          <w:sz w:val="22"/>
          <w:szCs w:val="22"/>
          <w:lang w:val="pt-BR"/>
        </w:rPr>
        <w:t>It generates</w:t>
      </w:r>
    </w:p>
    <w:p w14:paraId="33EFDABE" w14:textId="70A9DB1B"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m:rPr>
                  <m:scr m:val="script"/>
                </m:rPr>
                <w:rPr>
                  <w:rFonts w:ascii="Cambria Math" w:hAnsi="Cambria Math"/>
                  <w:sz w:val="22"/>
                  <w:szCs w:val="22"/>
                  <w:lang w:val="pt-BR"/>
                </w:rPr>
                <m:t>X</m:t>
              </m:r>
            </m:e>
            <m:sub>
              <m:r>
                <w:rPr>
                  <w:rFonts w:ascii="Cambria Math" w:hAnsi="Cambria Math"/>
                  <w:sz w:val="22"/>
                  <w:szCs w:val="22"/>
                  <w:lang w:val="pt-BR"/>
                </w:rPr>
                <m:t>canon</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X</m:t>
              </m:r>
            </m:e>
            <m:sub>
              <m:r>
                <w:rPr>
                  <w:rFonts w:ascii="Cambria Math" w:hAnsi="Cambria Math"/>
                  <w:sz w:val="22"/>
                  <w:szCs w:val="22"/>
                  <w:lang w:val="pt-BR"/>
                </w:rPr>
                <m:t>explore</m:t>
              </m:r>
            </m:sub>
          </m:sSub>
          <m:r>
            <w:rPr>
              <w:rFonts w:ascii="Cambria Math" w:hAnsi="Cambria Math"/>
              <w:sz w:val="22"/>
              <w:szCs w:val="22"/>
              <w:lang w:val="pt-BR"/>
            </w:rPr>
            <m:t>,</m:t>
          </m:r>
          <m:r>
            <w:rPr>
              <w:i/>
              <w:sz w:val="22"/>
              <w:szCs w:val="22"/>
              <w:lang w:val="pt-BR"/>
            </w:rPr>
            <w:br/>
          </m:r>
        </m:oMath>
      </m:oMathPara>
    </w:p>
    <w:p w14:paraId="13A772F5" w14:textId="77777777" w:rsidR="00FD78EF" w:rsidRPr="00FD78EF" w:rsidRDefault="00FD78EF" w:rsidP="00FD78EF">
      <w:pPr>
        <w:spacing w:line="240" w:lineRule="auto"/>
        <w:jc w:val="both"/>
        <w:rPr>
          <w:sz w:val="22"/>
          <w:szCs w:val="22"/>
        </w:rPr>
      </w:pPr>
      <w:r w:rsidRPr="00FD78EF">
        <w:rPr>
          <w:sz w:val="22"/>
          <w:szCs w:val="22"/>
        </w:rPr>
        <w:t>with type signatures, provenance, statistical state, and expression trees.</w:t>
      </w:r>
    </w:p>
    <w:p w14:paraId="19F1E2DE" w14:textId="77777777" w:rsidR="00FD78EF" w:rsidRPr="00FD78EF" w:rsidRDefault="00FD78EF" w:rsidP="00FD78EF">
      <w:pPr>
        <w:spacing w:line="240" w:lineRule="auto"/>
        <w:jc w:val="both"/>
        <w:rPr>
          <w:b/>
          <w:bCs/>
          <w:sz w:val="22"/>
          <w:szCs w:val="22"/>
        </w:rPr>
      </w:pPr>
      <w:r w:rsidRPr="00FD78EF">
        <w:rPr>
          <w:b/>
          <w:bCs/>
          <w:sz w:val="22"/>
          <w:szCs w:val="22"/>
        </w:rPr>
        <w:t>7.4. Phase 3 — Problem 2: Nonlinear Scanner</w:t>
      </w:r>
    </w:p>
    <w:p w14:paraId="6F992B86" w14:textId="77777777" w:rsidR="00FD78EF" w:rsidRPr="00FD78EF" w:rsidRDefault="00FD78EF" w:rsidP="00FD78EF">
      <w:pPr>
        <w:spacing w:line="240" w:lineRule="auto"/>
        <w:jc w:val="both"/>
        <w:rPr>
          <w:sz w:val="22"/>
          <w:szCs w:val="22"/>
        </w:rPr>
      </w:pPr>
      <w:r w:rsidRPr="00FD78EF">
        <w:rPr>
          <w:sz w:val="22"/>
          <w:szCs w:val="22"/>
        </w:rPr>
        <w:t xml:space="preserve">Problem 2 routes comparisons into scan regimes, restricts to valid common support, applies </w:t>
      </w:r>
      <w:r w:rsidRPr="00FD78EF">
        <w:rPr>
          <w:sz w:val="22"/>
          <w:szCs w:val="22"/>
        </w:rPr>
        <w:t>transformations, computes residualized kernel dependence, evaluates structured nulls, performs stability selection, prunes locally, and compresses redundant disease-space hypotheses.</w:t>
      </w:r>
    </w:p>
    <w:p w14:paraId="62279B74" w14:textId="77777777" w:rsidR="00FD78EF" w:rsidRPr="00FD78EF" w:rsidRDefault="00FD78EF" w:rsidP="00FD78EF">
      <w:pPr>
        <w:spacing w:line="240" w:lineRule="auto"/>
        <w:jc w:val="both"/>
        <w:rPr>
          <w:sz w:val="22"/>
          <w:szCs w:val="22"/>
          <w:lang w:val="pt-BR"/>
        </w:rPr>
      </w:pPr>
      <w:r w:rsidRPr="00FD78EF">
        <w:rPr>
          <w:sz w:val="22"/>
          <w:szCs w:val="22"/>
          <w:lang w:val="pt-BR"/>
        </w:rPr>
        <w:t>Its output is</w:t>
      </w:r>
    </w:p>
    <w:p w14:paraId="2483A103" w14:textId="6175541D"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m:rPr>
                  <m:scr m:val="script"/>
                </m:rPr>
                <w:rPr>
                  <w:rFonts w:ascii="Cambria Math" w:hAnsi="Cambria Math"/>
                  <w:sz w:val="22"/>
                  <w:szCs w:val="22"/>
                  <w:lang w:val="pt-BR"/>
                </w:rPr>
                <m:t>G</m:t>
              </m:r>
            </m:e>
            <m:sub>
              <m:r>
                <w:rPr>
                  <w:rFonts w:ascii="Cambria Math" w:hAnsi="Cambria Math"/>
                  <w:sz w:val="22"/>
                  <w:szCs w:val="22"/>
                  <w:lang w:val="pt-BR"/>
                </w:rPr>
                <m:t>assoc</m:t>
              </m:r>
            </m:sub>
          </m:sSub>
          <m:r>
            <m:rPr>
              <m:sty m:val="p"/>
            </m:rPr>
            <w:rPr>
              <w:rFonts w:ascii="Cambria Math" w:hAnsi="Cambria Math"/>
              <w:sz w:val="22"/>
              <w:szCs w:val="22"/>
              <w:lang w:val="pt-BR"/>
            </w:rPr>
            <m:t>.</m:t>
          </m:r>
          <m:r>
            <w:rPr>
              <w:sz w:val="22"/>
              <w:szCs w:val="22"/>
              <w:lang w:val="pt-BR"/>
            </w:rPr>
            <w:br/>
          </m:r>
        </m:oMath>
      </m:oMathPara>
    </w:p>
    <w:p w14:paraId="68C4AAD5" w14:textId="77777777" w:rsidR="00FD78EF" w:rsidRPr="00FD78EF" w:rsidRDefault="00FD78EF" w:rsidP="00FD78EF">
      <w:pPr>
        <w:spacing w:line="240" w:lineRule="auto"/>
        <w:jc w:val="both"/>
        <w:rPr>
          <w:sz w:val="22"/>
          <w:szCs w:val="22"/>
          <w:lang w:val="pt-BR"/>
        </w:rPr>
      </w:pPr>
      <w:r w:rsidRPr="00FD78EF">
        <w:rPr>
          <w:sz w:val="22"/>
          <w:szCs w:val="22"/>
          <w:lang w:val="pt-BR"/>
        </w:rPr>
        <w:t>Each edge is not simply</w:t>
      </w:r>
    </w:p>
    <w:p w14:paraId="5BDA96CD" w14:textId="7877EA92"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X∼Y</m:t>
          </m:r>
          <m:r>
            <m:rPr>
              <m:sty m:val="p"/>
            </m:rPr>
            <w:rPr>
              <w:rFonts w:ascii="Cambria Math" w:hAnsi="Cambria Math"/>
              <w:sz w:val="22"/>
              <w:szCs w:val="22"/>
              <w:lang w:val="pt-BR"/>
            </w:rPr>
            <m:t>.</m:t>
          </m:r>
          <m:r>
            <w:rPr>
              <w:sz w:val="22"/>
              <w:szCs w:val="22"/>
              <w:lang w:val="pt-BR"/>
            </w:rPr>
            <w:br/>
          </m:r>
        </m:oMath>
      </m:oMathPara>
    </w:p>
    <w:p w14:paraId="6BD8261D" w14:textId="77777777" w:rsidR="00FD78EF" w:rsidRPr="00FD78EF" w:rsidRDefault="00FD78EF" w:rsidP="00FD78EF">
      <w:pPr>
        <w:spacing w:line="240" w:lineRule="auto"/>
        <w:jc w:val="both"/>
        <w:rPr>
          <w:sz w:val="22"/>
          <w:szCs w:val="22"/>
          <w:lang w:val="pt-BR"/>
        </w:rPr>
      </w:pPr>
      <w:r w:rsidRPr="00FD78EF">
        <w:rPr>
          <w:sz w:val="22"/>
          <w:szCs w:val="22"/>
          <w:lang w:val="pt-BR"/>
        </w:rPr>
        <w:t>It is</w:t>
      </w:r>
    </w:p>
    <w:p w14:paraId="5E3B1919" w14:textId="21B28168" w:rsidR="00FD78EF" w:rsidRPr="00FD78EF" w:rsidRDefault="00FD78EF" w:rsidP="00FD78EF">
      <w:pPr>
        <w:spacing w:line="240" w:lineRule="auto"/>
        <w:jc w:val="both"/>
        <w:rPr>
          <w:sz w:val="22"/>
          <w:szCs w:val="22"/>
          <w:lang w:val="pt-BR"/>
        </w:rPr>
      </w:pPr>
      <m:oMathPara>
        <m:oMath>
          <m:r>
            <w:rPr>
              <w:rFonts w:ascii="Cambria Math" w:hAnsi="Cambria Math"/>
              <w:sz w:val="22"/>
              <w:szCs w:val="22"/>
              <w:lang w:val="pt-BR"/>
            </w:rPr>
            <m:t>e=(X,Y,</m:t>
          </m:r>
          <m:r>
            <m:rPr>
              <m:sty m:val="p"/>
            </m:rPr>
            <w:rPr>
              <w:rFonts w:ascii="Cambria Math" w:hAnsi="Cambria Math"/>
              <w:sz w:val="22"/>
              <w:szCs w:val="22"/>
              <w:lang w:val="pt-BR"/>
            </w:rPr>
            <m:t>Φ</m:t>
          </m:r>
          <m:r>
            <w:rPr>
              <w:rFonts w:ascii="Cambria Math" w:hAnsi="Cambria Math"/>
              <w:sz w:val="22"/>
              <w:szCs w:val="22"/>
              <w:lang w:val="pt-BR"/>
            </w:rPr>
            <m:t>,</m:t>
          </m:r>
          <m:r>
            <m:rPr>
              <m:sty m:val="p"/>
            </m:rPr>
            <w:rPr>
              <w:rFonts w:ascii="Cambria Math" w:hAnsi="Cambria Math"/>
              <w:sz w:val="22"/>
              <w:szCs w:val="22"/>
              <w:lang w:val="pt-BR"/>
            </w:rPr>
            <m:t>Ψ</m:t>
          </m:r>
          <m:r>
            <w:rPr>
              <w:rFonts w:ascii="Cambria Math" w:hAnsi="Cambria Math"/>
              <w:sz w:val="22"/>
              <w:szCs w:val="22"/>
              <w:lang w:val="pt-BR"/>
            </w:rPr>
            <m:t>,τ,</m:t>
          </m:r>
          <m:sSub>
            <m:sSubPr>
              <m:ctrlPr>
                <w:rPr>
                  <w:rFonts w:ascii="Cambria Math" w:hAnsi="Cambria Math"/>
                  <w:sz w:val="22"/>
                  <w:szCs w:val="22"/>
                  <w:lang w:val="pt-BR"/>
                </w:rPr>
              </m:ctrlPr>
            </m:sSubPr>
            <m:e>
              <m:r>
                <w:rPr>
                  <w:rFonts w:ascii="Cambria Math" w:hAnsi="Cambria Math"/>
                  <w:sz w:val="22"/>
                  <w:szCs w:val="22"/>
                  <w:lang w:val="pt-BR"/>
                </w:rPr>
                <m:t>L</m:t>
              </m:r>
            </m:e>
            <m:sub>
              <m:r>
                <w:rPr>
                  <w:rFonts w:ascii="Cambria Math" w:hAnsi="Cambria Math"/>
                  <w:sz w:val="22"/>
                  <w:szCs w:val="22"/>
                  <w:lang w:val="pt-BR"/>
                </w:rPr>
                <m:t>eval</m:t>
              </m:r>
            </m:sub>
          </m:sSub>
          <m:r>
            <w:rPr>
              <w:rFonts w:ascii="Cambria Math" w:hAnsi="Cambria Math"/>
              <w:sz w:val="22"/>
              <w:szCs w:val="22"/>
              <w:lang w:val="pt-BR"/>
            </w:rPr>
            <m:t>,</m:t>
          </m:r>
          <m:sSub>
            <m:sSubPr>
              <m:ctrlPr>
                <w:rPr>
                  <w:rFonts w:ascii="Cambria Math" w:hAnsi="Cambria Math"/>
                  <w:sz w:val="22"/>
                  <w:szCs w:val="22"/>
                  <w:lang w:val="pt-BR"/>
                </w:rPr>
              </m:ctrlPr>
            </m:sSubPr>
            <m:e>
              <m:r>
                <w:rPr>
                  <w:rFonts w:ascii="Cambria Math" w:hAnsi="Cambria Math"/>
                  <w:sz w:val="22"/>
                  <w:szCs w:val="22"/>
                  <w:lang w:val="pt-BR"/>
                </w:rPr>
                <m:t>D</m:t>
              </m:r>
            </m:e>
            <m:sub>
              <m:r>
                <w:rPr>
                  <w:rFonts w:ascii="Cambria Math" w:hAnsi="Cambria Math"/>
                  <w:sz w:val="22"/>
                  <w:szCs w:val="22"/>
                  <w:lang w:val="pt-BR"/>
                </w:rPr>
                <m:t>Z</m:t>
              </m:r>
            </m:sub>
          </m:sSub>
          <m:r>
            <w:rPr>
              <w:rFonts w:ascii="Cambria Math" w:hAnsi="Cambria Math"/>
              <w:sz w:val="22"/>
              <w:szCs w:val="22"/>
              <w:lang w:val="pt-BR"/>
            </w:rPr>
            <m:t>,p,q,</m:t>
          </m:r>
          <m:r>
            <m:rPr>
              <m:sty m:val="p"/>
            </m:rPr>
            <w:rPr>
              <w:rFonts w:ascii="Cambria Math" w:hAnsi="Cambria Math"/>
              <w:sz w:val="22"/>
              <w:szCs w:val="22"/>
              <w:lang w:val="pt-BR"/>
            </w:rPr>
            <m:t>stab</m:t>
          </m:r>
          <m:r>
            <w:rPr>
              <w:rFonts w:ascii="Cambria Math" w:hAnsi="Cambria Math"/>
              <w:sz w:val="22"/>
              <w:szCs w:val="22"/>
              <w:lang w:val="pt-BR"/>
            </w:rPr>
            <m:t>⁡,C,P)</m:t>
          </m:r>
          <m:r>
            <m:rPr>
              <m:sty m:val="p"/>
            </m:rPr>
            <w:rPr>
              <w:rFonts w:ascii="Cambria Math" w:hAnsi="Cambria Math"/>
              <w:sz w:val="22"/>
              <w:szCs w:val="22"/>
              <w:lang w:val="pt-BR"/>
            </w:rPr>
            <m:t>.</m:t>
          </m:r>
          <m:r>
            <w:rPr>
              <w:sz w:val="22"/>
              <w:szCs w:val="22"/>
              <w:lang w:val="pt-BR"/>
            </w:rPr>
            <w:br/>
          </m:r>
        </m:oMath>
      </m:oMathPara>
    </w:p>
    <w:p w14:paraId="1C3EC9F2" w14:textId="77777777" w:rsidR="00FD78EF" w:rsidRPr="00FD78EF" w:rsidRDefault="00FD78EF" w:rsidP="00FD78EF">
      <w:pPr>
        <w:spacing w:line="240" w:lineRule="auto"/>
        <w:jc w:val="both"/>
        <w:rPr>
          <w:sz w:val="22"/>
          <w:szCs w:val="22"/>
        </w:rPr>
      </w:pPr>
      <w:r w:rsidRPr="00FD78EF">
        <w:rPr>
          <w:sz w:val="22"/>
          <w:szCs w:val="22"/>
        </w:rPr>
        <w:t>The edge metadata is part of the scientific result.</w:t>
      </w:r>
    </w:p>
    <w:p w14:paraId="2FD6180A" w14:textId="77777777" w:rsidR="00FD78EF" w:rsidRPr="00FD78EF" w:rsidRDefault="00FD78EF" w:rsidP="00FD78EF">
      <w:pPr>
        <w:spacing w:line="240" w:lineRule="auto"/>
        <w:jc w:val="both"/>
        <w:rPr>
          <w:sz w:val="22"/>
          <w:szCs w:val="22"/>
          <w:lang w:val="pt-BR"/>
        </w:rPr>
      </w:pPr>
      <w:r w:rsidRPr="00FD78EF">
        <w:rPr>
          <w:sz w:val="22"/>
          <w:szCs w:val="22"/>
          <w:lang w:val="pt-BR"/>
        </w:rPr>
        <w:pict w14:anchorId="414389E3">
          <v:rect id="_x0000_i1242" style="width:0;height:1.5pt" o:hralign="center" o:hrstd="t" o:hr="t" fillcolor="#a0a0a0" stroked="f"/>
        </w:pict>
      </w:r>
    </w:p>
    <w:p w14:paraId="43650A47" w14:textId="77777777" w:rsidR="00FD78EF" w:rsidRPr="00FD78EF" w:rsidRDefault="00FD78EF" w:rsidP="00FD78EF">
      <w:pPr>
        <w:numPr>
          <w:ilvl w:val="0"/>
          <w:numId w:val="2"/>
        </w:numPr>
        <w:tabs>
          <w:tab w:val="clear" w:pos="720"/>
          <w:tab w:val="num" w:pos="360"/>
        </w:tabs>
        <w:spacing w:line="240" w:lineRule="auto"/>
        <w:jc w:val="both"/>
        <w:rPr>
          <w:b/>
          <w:bCs/>
          <w:sz w:val="22"/>
          <w:szCs w:val="22"/>
          <w:lang w:val="pt-BR"/>
        </w:rPr>
      </w:pPr>
      <w:r w:rsidRPr="00FD78EF">
        <w:rPr>
          <w:b/>
          <w:bCs/>
          <w:sz w:val="22"/>
          <w:szCs w:val="22"/>
          <w:lang w:val="pt-BR"/>
        </w:rPr>
        <w:t>8. Principal Theoretical Claim</w:t>
      </w:r>
    </w:p>
    <w:p w14:paraId="16482D0C" w14:textId="77777777" w:rsidR="00FD78EF" w:rsidRPr="00FD78EF" w:rsidRDefault="00FD78EF" w:rsidP="00FD78EF">
      <w:pPr>
        <w:spacing w:line="240" w:lineRule="auto"/>
        <w:jc w:val="both"/>
        <w:rPr>
          <w:sz w:val="22"/>
          <w:szCs w:val="22"/>
        </w:rPr>
      </w:pPr>
      <w:r w:rsidRPr="00FD78EF">
        <w:rPr>
          <w:sz w:val="22"/>
          <w:szCs w:val="22"/>
        </w:rPr>
        <w:t>The system should be understood as an exhaustive scanner relative to a bounded admissible hypothesis class.</w:t>
      </w:r>
    </w:p>
    <w:p w14:paraId="69F4E45F" w14:textId="77777777" w:rsidR="00FD78EF" w:rsidRPr="00FD78EF" w:rsidRDefault="00FD78EF" w:rsidP="00FD78EF">
      <w:pPr>
        <w:spacing w:line="240" w:lineRule="auto"/>
        <w:jc w:val="both"/>
        <w:rPr>
          <w:sz w:val="22"/>
          <w:szCs w:val="22"/>
          <w:lang w:val="pt-BR"/>
        </w:rPr>
      </w:pPr>
      <w:r w:rsidRPr="00FD78EF">
        <w:rPr>
          <w:sz w:val="22"/>
          <w:szCs w:val="22"/>
          <w:lang w:val="pt-BR"/>
        </w:rPr>
        <w:t>Let</w:t>
      </w:r>
    </w:p>
    <w:p w14:paraId="72EA077F" w14:textId="216EB319" w:rsidR="00FD78EF" w:rsidRPr="00FD78EF" w:rsidRDefault="00FD78EF" w:rsidP="00FD78EF">
      <w:pPr>
        <w:spacing w:line="240" w:lineRule="auto"/>
        <w:jc w:val="both"/>
        <w:rPr>
          <w:sz w:val="22"/>
          <w:szCs w:val="22"/>
          <w:lang w:val="pt-BR"/>
        </w:rPr>
      </w:pPr>
      <m:oMathPara>
        <m:oMath>
          <m:sSub>
            <m:sSubPr>
              <m:ctrlPr>
                <w:rPr>
                  <w:rFonts w:ascii="Cambria Math" w:hAnsi="Cambria Math"/>
                  <w:sz w:val="22"/>
                  <w:szCs w:val="22"/>
                  <w:lang w:val="pt-BR"/>
                </w:rPr>
              </m:ctrlPr>
            </m:sSubPr>
            <m:e>
              <m:r>
                <m:rPr>
                  <m:scr m:val="script"/>
                </m:rPr>
                <w:rPr>
                  <w:rFonts w:ascii="Cambria Math" w:hAnsi="Cambria Math"/>
                  <w:sz w:val="22"/>
                  <w:szCs w:val="22"/>
                  <w:lang w:val="pt-BR"/>
                </w:rPr>
                <m:t>H</m:t>
              </m:r>
            </m:e>
            <m:sub>
              <m:r>
                <w:rPr>
                  <w:rFonts w:ascii="Cambria Math" w:hAnsi="Cambria Math"/>
                  <w:sz w:val="22"/>
                  <w:szCs w:val="22"/>
                  <w:lang w:val="pt-BR"/>
                </w:rPr>
                <m:t>adm</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B</m:t>
              </m:r>
            </m:e>
            <m:sub>
              <m:r>
                <w:rPr>
                  <w:rFonts w:ascii="Cambria Math" w:hAnsi="Cambria Math"/>
                  <w:sz w:val="22"/>
                  <w:szCs w:val="22"/>
                  <w:lang w:val="pt-BR"/>
                </w:rPr>
                <m:t>admissible</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O</m:t>
              </m:r>
            </m:e>
            <m:sub>
              <m:r>
                <w:rPr>
                  <w:rFonts w:ascii="Cambria Math" w:hAnsi="Cambria Math"/>
                  <w:sz w:val="22"/>
                  <w:szCs w:val="22"/>
                  <w:lang w:val="pt-BR"/>
                </w:rPr>
                <m:t>legal</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T</m:t>
              </m:r>
            </m:e>
            <m:sub>
              <m:r>
                <w:rPr>
                  <w:rFonts w:ascii="Cambria Math" w:hAnsi="Cambria Math"/>
                  <w:sz w:val="22"/>
                  <w:szCs w:val="22"/>
                  <w:lang w:val="pt-BR"/>
                </w:rPr>
                <m:t>scan</m:t>
              </m:r>
            </m:sub>
          </m:sSub>
          <m:r>
            <w:rPr>
              <w:rFonts w:ascii="Cambria Math" w:hAnsi="Cambria Math"/>
              <w:sz w:val="22"/>
              <w:szCs w:val="22"/>
              <w:lang w:val="pt-BR"/>
            </w:rPr>
            <m:t>,</m:t>
          </m:r>
          <m:sSub>
            <m:sSubPr>
              <m:ctrlPr>
                <w:rPr>
                  <w:rFonts w:ascii="Cambria Math" w:hAnsi="Cambria Math"/>
                  <w:sz w:val="22"/>
                  <w:szCs w:val="22"/>
                  <w:lang w:val="pt-BR"/>
                </w:rPr>
              </m:ctrlPr>
            </m:sSubPr>
            <m:e>
              <m:r>
                <m:rPr>
                  <m:scr m:val="script"/>
                </m:rPr>
                <w:rPr>
                  <w:rFonts w:ascii="Cambria Math" w:hAnsi="Cambria Math"/>
                  <w:sz w:val="22"/>
                  <w:szCs w:val="22"/>
                  <w:lang w:val="pt-BR"/>
                </w:rPr>
                <m:t>N</m:t>
              </m:r>
            </m:e>
            <m:sub>
              <m:r>
                <w:rPr>
                  <w:rFonts w:ascii="Cambria Math" w:hAnsi="Cambria Math"/>
                  <w:sz w:val="22"/>
                  <w:szCs w:val="22"/>
                  <w:lang w:val="pt-BR"/>
                </w:rPr>
                <m:t>structured</m:t>
              </m:r>
            </m:sub>
          </m:sSub>
          <m:r>
            <w:rPr>
              <w:rFonts w:ascii="Cambria Math" w:hAnsi="Cambria Math"/>
              <w:sz w:val="22"/>
              <w:szCs w:val="22"/>
              <w:lang w:val="pt-BR"/>
            </w:rPr>
            <m:t>)</m:t>
          </m:r>
          <m:r>
            <w:rPr>
              <w:i/>
              <w:sz w:val="22"/>
              <w:szCs w:val="22"/>
              <w:lang w:val="pt-BR"/>
            </w:rPr>
            <w:br/>
          </m:r>
        </m:oMath>
      </m:oMathPara>
    </w:p>
    <w:p w14:paraId="172E7E10" w14:textId="77777777" w:rsidR="00FD78EF" w:rsidRPr="00FD78EF" w:rsidRDefault="00FD78EF" w:rsidP="00FD78EF">
      <w:pPr>
        <w:spacing w:line="240" w:lineRule="auto"/>
        <w:jc w:val="both"/>
        <w:rPr>
          <w:sz w:val="22"/>
          <w:szCs w:val="22"/>
        </w:rPr>
      </w:pPr>
      <w:r w:rsidRPr="00FD78EF">
        <w:rPr>
          <w:sz w:val="22"/>
          <w:szCs w:val="22"/>
        </w:rPr>
        <w:t>be the admissible substrate, legal operator set, scanner transformation family, and structured null family.</w:t>
      </w:r>
    </w:p>
    <w:p w14:paraId="6DA6E714" w14:textId="7D793183" w:rsidR="00FD78EF" w:rsidRPr="00FD78EF" w:rsidRDefault="00FD78EF" w:rsidP="00FD78EF">
      <w:pPr>
        <w:spacing w:line="240" w:lineRule="auto"/>
        <w:jc w:val="both"/>
        <w:rPr>
          <w:sz w:val="22"/>
          <w:szCs w:val="22"/>
        </w:rPr>
      </w:pPr>
      <w:r w:rsidRPr="00FD78EF">
        <w:rPr>
          <w:sz w:val="22"/>
          <w:szCs w:val="22"/>
        </w:rPr>
        <w:t xml:space="preserve">The system does not exhaust reality. It exhausts the hypotheses expressible inside </w:t>
      </w:r>
      <m:oMath>
        <m:sSub>
          <m:sSubPr>
            <m:ctrlPr>
              <w:rPr>
                <w:rFonts w:ascii="Cambria Math" w:hAnsi="Cambria Math"/>
                <w:sz w:val="22"/>
                <w:szCs w:val="22"/>
                <w:lang w:val="pt-BR"/>
              </w:rPr>
            </m:ctrlPr>
          </m:sSubPr>
          <m:e>
            <m:r>
              <m:rPr>
                <m:scr m:val="script"/>
              </m:rPr>
              <w:rPr>
                <w:rFonts w:ascii="Cambria Math" w:hAnsi="Cambria Math"/>
                <w:sz w:val="22"/>
                <w:szCs w:val="22"/>
              </w:rPr>
              <m:t>H</m:t>
            </m:r>
          </m:e>
          <m:sub>
            <m:r>
              <w:rPr>
                <w:rFonts w:ascii="Cambria Math" w:hAnsi="Cambria Math"/>
                <w:sz w:val="22"/>
                <w:szCs w:val="22"/>
                <w:lang w:val="pt-BR"/>
              </w:rPr>
              <m:t>adm</m:t>
            </m:r>
          </m:sub>
        </m:sSub>
      </m:oMath>
      <w:r w:rsidRPr="00FD78EF">
        <w:rPr>
          <w:sz w:val="22"/>
          <w:szCs w:val="22"/>
        </w:rPr>
        <w:t>.</w:t>
      </w:r>
    </w:p>
    <w:p w14:paraId="5D5F8AF6" w14:textId="7B039C77" w:rsidR="0004436C" w:rsidRDefault="00FD78EF" w:rsidP="00FD78EF">
      <w:pPr>
        <w:spacing w:line="240" w:lineRule="auto"/>
        <w:jc w:val="both"/>
        <w:rPr>
          <w:sz w:val="22"/>
          <w:szCs w:val="22"/>
        </w:rPr>
      </w:pPr>
      <w:r w:rsidRPr="00FD78EF">
        <w:rPr>
          <w:sz w:val="22"/>
          <w:szCs w:val="22"/>
        </w:rPr>
        <w:t>Thus the defensible theorem is:</w:t>
      </w:r>
    </w:p>
    <w:p w14:paraId="3DB22142" w14:textId="77777777" w:rsidR="0004436C" w:rsidRDefault="0004436C" w:rsidP="00FD78EF">
      <w:pPr>
        <w:spacing w:line="240" w:lineRule="auto"/>
        <w:jc w:val="both"/>
        <w:rPr>
          <w:i/>
          <w:iCs/>
          <w:sz w:val="22"/>
          <w:szCs w:val="22"/>
        </w:rPr>
      </w:pPr>
      <w:r w:rsidRPr="0004436C">
        <w:rPr>
          <w:i/>
          <w:iCs/>
          <w:sz w:val="22"/>
          <w:szCs w:val="22"/>
        </w:rPr>
        <w:t>R</w:t>
      </w:r>
      <w:r w:rsidRPr="0004436C">
        <w:rPr>
          <w:i/>
          <w:iCs/>
          <w:sz w:val="22"/>
          <w:szCs w:val="22"/>
        </w:rPr>
        <w:t>elative to a specified substrate, type system, expression depth, transformation family, and null model, the engine systematically enumerates legal fields and scans admissible nonlinear conditional relationships among them.</w:t>
      </w:r>
    </w:p>
    <w:p w14:paraId="31E5BCE0" w14:textId="38FC2F5F" w:rsidR="00FD78EF" w:rsidRPr="0004436C" w:rsidRDefault="00FD78EF" w:rsidP="00FD78EF">
      <w:pPr>
        <w:spacing w:line="240" w:lineRule="auto"/>
        <w:jc w:val="both"/>
        <w:rPr>
          <w:i/>
          <w:iCs/>
          <w:sz w:val="22"/>
          <w:szCs w:val="22"/>
        </w:rPr>
      </w:pPr>
      <w:r w:rsidRPr="00FD78EF">
        <w:rPr>
          <w:sz w:val="22"/>
          <w:szCs w:val="22"/>
        </w:rPr>
        <w:t>This is the correct mathematical ambition.</w:t>
      </w:r>
    </w:p>
    <w:p w14:paraId="558BB26B" w14:textId="77777777" w:rsidR="00FD78EF" w:rsidRPr="00FD78EF" w:rsidRDefault="00FD78EF" w:rsidP="00FD78EF">
      <w:pPr>
        <w:spacing w:line="240" w:lineRule="auto"/>
        <w:jc w:val="both"/>
        <w:rPr>
          <w:sz w:val="22"/>
          <w:szCs w:val="22"/>
          <w:lang w:val="pt-BR"/>
        </w:rPr>
      </w:pPr>
      <w:r w:rsidRPr="00FD78EF">
        <w:rPr>
          <w:sz w:val="22"/>
          <w:szCs w:val="22"/>
          <w:lang w:val="pt-BR"/>
        </w:rPr>
        <w:pict w14:anchorId="570DA999">
          <v:rect id="_x0000_i1243" style="width:0;height:1.5pt" o:hralign="center" o:hrstd="t" o:hr="t" fillcolor="#a0a0a0" stroked="f"/>
        </w:pict>
      </w:r>
    </w:p>
    <w:p w14:paraId="6B4892ED" w14:textId="77777777" w:rsidR="00FD78EF" w:rsidRPr="00FD78EF" w:rsidRDefault="00FD78EF" w:rsidP="00FD78EF">
      <w:pPr>
        <w:numPr>
          <w:ilvl w:val="0"/>
          <w:numId w:val="2"/>
        </w:numPr>
        <w:tabs>
          <w:tab w:val="clear" w:pos="720"/>
          <w:tab w:val="num" w:pos="360"/>
        </w:tabs>
        <w:spacing w:line="240" w:lineRule="auto"/>
        <w:jc w:val="both"/>
        <w:rPr>
          <w:b/>
          <w:bCs/>
          <w:sz w:val="22"/>
          <w:szCs w:val="22"/>
          <w:lang w:val="pt-BR"/>
        </w:rPr>
      </w:pPr>
      <w:r w:rsidRPr="00FD78EF">
        <w:rPr>
          <w:b/>
          <w:bCs/>
          <w:sz w:val="22"/>
          <w:szCs w:val="22"/>
          <w:lang w:val="pt-BR"/>
        </w:rPr>
        <w:t>9. Remaining Open Problems</w:t>
      </w:r>
    </w:p>
    <w:p w14:paraId="5A39890E" w14:textId="77777777" w:rsidR="00FD78EF" w:rsidRPr="00FD78EF" w:rsidRDefault="00FD78EF" w:rsidP="00FD78EF">
      <w:pPr>
        <w:spacing w:line="240" w:lineRule="auto"/>
        <w:jc w:val="both"/>
        <w:rPr>
          <w:sz w:val="22"/>
          <w:szCs w:val="22"/>
        </w:rPr>
      </w:pPr>
      <w:r w:rsidRPr="00FD78EF">
        <w:rPr>
          <w:sz w:val="22"/>
          <w:szCs w:val="22"/>
        </w:rPr>
        <w:t>The architecture is not finished. The next unresolved problems are:</w:t>
      </w:r>
    </w:p>
    <w:p w14:paraId="6C4BBAC5" w14:textId="77777777" w:rsidR="00FD78EF" w:rsidRPr="00FD78EF" w:rsidRDefault="00FD78EF" w:rsidP="00FD78EF">
      <w:pPr>
        <w:numPr>
          <w:ilvl w:val="0"/>
          <w:numId w:val="3"/>
        </w:numPr>
        <w:spacing w:line="240" w:lineRule="auto"/>
        <w:jc w:val="both"/>
        <w:rPr>
          <w:sz w:val="22"/>
          <w:szCs w:val="22"/>
        </w:rPr>
      </w:pPr>
      <w:r w:rsidRPr="00FD78EF">
        <w:rPr>
          <w:b/>
          <w:bCs/>
          <w:sz w:val="22"/>
          <w:szCs w:val="22"/>
        </w:rPr>
        <w:t>Table-regime classification for all SIDRA/DATASUS sources.</w:t>
      </w:r>
      <w:r w:rsidRPr="00FD78EF">
        <w:rPr>
          <w:sz w:val="22"/>
          <w:szCs w:val="22"/>
        </w:rPr>
        <w:t xml:space="preserve"> Each table must be assigned to direct, harmonize-only, reconstructible, interpolable, cross-sectional-only, or forbidden regimes. </w:t>
      </w:r>
    </w:p>
    <w:p w14:paraId="30490BDB" w14:textId="77777777" w:rsidR="00FD78EF" w:rsidRPr="00FD78EF" w:rsidRDefault="00FD78EF" w:rsidP="00FD78EF">
      <w:pPr>
        <w:numPr>
          <w:ilvl w:val="0"/>
          <w:numId w:val="3"/>
        </w:numPr>
        <w:spacing w:line="240" w:lineRule="auto"/>
        <w:jc w:val="both"/>
        <w:rPr>
          <w:sz w:val="22"/>
          <w:szCs w:val="22"/>
        </w:rPr>
      </w:pPr>
      <w:r w:rsidRPr="00FD78EF">
        <w:rPr>
          <w:b/>
          <w:bCs/>
          <w:sz w:val="22"/>
          <w:szCs w:val="22"/>
        </w:rPr>
        <w:lastRenderedPageBreak/>
        <w:t>Concept-version registry.</w:t>
      </w:r>
      <w:r w:rsidRPr="00FD78EF">
        <w:rPr>
          <w:sz w:val="22"/>
          <w:szCs w:val="22"/>
        </w:rPr>
        <w:t xml:space="preserve"> Variable definitions and category schemas must be tracked over time. </w:t>
      </w:r>
    </w:p>
    <w:p w14:paraId="7D58A6CC" w14:textId="77777777" w:rsidR="00FD78EF" w:rsidRPr="00FD78EF" w:rsidRDefault="00FD78EF" w:rsidP="00FD78EF">
      <w:pPr>
        <w:numPr>
          <w:ilvl w:val="0"/>
          <w:numId w:val="3"/>
        </w:numPr>
        <w:spacing w:line="240" w:lineRule="auto"/>
        <w:jc w:val="both"/>
        <w:rPr>
          <w:sz w:val="22"/>
          <w:szCs w:val="22"/>
        </w:rPr>
      </w:pPr>
      <w:r w:rsidRPr="00FD78EF">
        <w:rPr>
          <w:b/>
          <w:bCs/>
          <w:sz w:val="22"/>
          <w:szCs w:val="22"/>
        </w:rPr>
        <w:t>Population tensor reconstruction.</w:t>
      </w:r>
      <w:r w:rsidRPr="00FD78EF">
        <w:rPr>
          <w:sz w:val="22"/>
          <w:szCs w:val="22"/>
        </w:rPr>
        <w:t xml:space="preserve"> The constrained optimization formulation must be specified in enough detail to implement and diagnose. </w:t>
      </w:r>
    </w:p>
    <w:p w14:paraId="4D03E2EF" w14:textId="77777777" w:rsidR="00FD78EF" w:rsidRPr="00FD78EF" w:rsidRDefault="00FD78EF" w:rsidP="00FD78EF">
      <w:pPr>
        <w:numPr>
          <w:ilvl w:val="0"/>
          <w:numId w:val="3"/>
        </w:numPr>
        <w:spacing w:line="240" w:lineRule="auto"/>
        <w:jc w:val="both"/>
        <w:rPr>
          <w:sz w:val="22"/>
          <w:szCs w:val="22"/>
        </w:rPr>
      </w:pPr>
      <w:r w:rsidRPr="00FD78EF">
        <w:rPr>
          <w:b/>
          <w:bCs/>
          <w:sz w:val="22"/>
          <w:szCs w:val="22"/>
        </w:rPr>
        <w:t>Carrier compatibility registry.</w:t>
      </w:r>
      <w:r w:rsidRPr="00FD78EF">
        <w:rPr>
          <w:sz w:val="22"/>
          <w:szCs w:val="22"/>
        </w:rPr>
        <w:t xml:space="preserve"> The denominator predicate must distinguish persons, events, births, deaths, domiciles, facilities, money, beds, rooms, and area. </w:t>
      </w:r>
    </w:p>
    <w:p w14:paraId="2925CA5C" w14:textId="77777777" w:rsidR="00FD78EF" w:rsidRPr="00FD78EF" w:rsidRDefault="00FD78EF" w:rsidP="00FD78EF">
      <w:pPr>
        <w:numPr>
          <w:ilvl w:val="0"/>
          <w:numId w:val="3"/>
        </w:numPr>
        <w:spacing w:line="240" w:lineRule="auto"/>
        <w:jc w:val="both"/>
        <w:rPr>
          <w:sz w:val="22"/>
          <w:szCs w:val="22"/>
        </w:rPr>
      </w:pPr>
      <w:r w:rsidRPr="00FD78EF">
        <w:rPr>
          <w:b/>
          <w:bCs/>
          <w:sz w:val="22"/>
          <w:szCs w:val="22"/>
        </w:rPr>
        <w:t>Marked field registry.</w:t>
      </w:r>
      <w:r w:rsidRPr="00FD78EF">
        <w:rPr>
          <w:sz w:val="22"/>
          <w:szCs w:val="22"/>
        </w:rPr>
        <w:t xml:space="preserve"> The system must know which DATASUS marks support mean, median, variance, proportion, or entropy. </w:t>
      </w:r>
    </w:p>
    <w:p w14:paraId="29D0F59A" w14:textId="77777777" w:rsidR="00FD78EF" w:rsidRPr="00FD78EF" w:rsidRDefault="00FD78EF" w:rsidP="00FD78EF">
      <w:pPr>
        <w:numPr>
          <w:ilvl w:val="0"/>
          <w:numId w:val="3"/>
        </w:numPr>
        <w:spacing w:line="240" w:lineRule="auto"/>
        <w:jc w:val="both"/>
        <w:rPr>
          <w:sz w:val="22"/>
          <w:szCs w:val="22"/>
        </w:rPr>
      </w:pPr>
      <w:r w:rsidRPr="00FD78EF">
        <w:rPr>
          <w:b/>
          <w:bCs/>
          <w:sz w:val="22"/>
          <w:szCs w:val="22"/>
        </w:rPr>
        <w:t>ICD phenotype registry.</w:t>
      </w:r>
      <w:r w:rsidRPr="00FD78EF">
        <w:rPr>
          <w:sz w:val="22"/>
          <w:szCs w:val="22"/>
        </w:rPr>
        <w:t xml:space="preserve"> Canonical, exploratory, quality, and cross-carrier phenotype modules must be defined. </w:t>
      </w:r>
    </w:p>
    <w:p w14:paraId="506AE80A" w14:textId="77777777" w:rsidR="00FD78EF" w:rsidRPr="00FD78EF" w:rsidRDefault="00FD78EF" w:rsidP="00FD78EF">
      <w:pPr>
        <w:numPr>
          <w:ilvl w:val="0"/>
          <w:numId w:val="3"/>
        </w:numPr>
        <w:spacing w:line="240" w:lineRule="auto"/>
        <w:jc w:val="both"/>
        <w:rPr>
          <w:sz w:val="22"/>
          <w:szCs w:val="22"/>
        </w:rPr>
      </w:pPr>
      <w:r w:rsidRPr="00FD78EF">
        <w:rPr>
          <w:b/>
          <w:bCs/>
          <w:sz w:val="22"/>
          <w:szCs w:val="22"/>
        </w:rPr>
        <w:t>Scan-regime taxonomy.</w:t>
      </w:r>
      <w:r w:rsidRPr="00FD78EF">
        <w:rPr>
          <w:sz w:val="22"/>
          <w:szCs w:val="22"/>
        </w:rPr>
        <w:t xml:space="preserve"> Annual panels, monthly panels, cross-sections, few-wave repeated cross-sections, change-score scans, and facility scans need different nulls and interpretations. </w:t>
      </w:r>
    </w:p>
    <w:p w14:paraId="3054B255" w14:textId="77777777" w:rsidR="00FD78EF" w:rsidRPr="00FD78EF" w:rsidRDefault="00FD78EF" w:rsidP="00FD78EF">
      <w:pPr>
        <w:numPr>
          <w:ilvl w:val="0"/>
          <w:numId w:val="3"/>
        </w:numPr>
        <w:spacing w:line="240" w:lineRule="auto"/>
        <w:jc w:val="both"/>
        <w:rPr>
          <w:sz w:val="22"/>
          <w:szCs w:val="22"/>
        </w:rPr>
      </w:pPr>
      <w:r w:rsidRPr="00FD78EF">
        <w:rPr>
          <w:b/>
          <w:bCs/>
          <w:sz w:val="22"/>
          <w:szCs w:val="22"/>
        </w:rPr>
        <w:t>Denominator leakage controls.</w:t>
      </w:r>
      <w:r w:rsidRPr="00FD78EF">
        <w:rPr>
          <w:sz w:val="22"/>
          <w:szCs w:val="22"/>
        </w:rPr>
        <w:t xml:space="preserve"> Shared-denominator associations must be tagged and tested carefully. </w:t>
      </w:r>
    </w:p>
    <w:p w14:paraId="3C4A3388" w14:textId="77777777" w:rsidR="00FD78EF" w:rsidRPr="00FD78EF" w:rsidRDefault="00FD78EF" w:rsidP="00FD78EF">
      <w:pPr>
        <w:numPr>
          <w:ilvl w:val="0"/>
          <w:numId w:val="3"/>
        </w:numPr>
        <w:spacing w:line="240" w:lineRule="auto"/>
        <w:jc w:val="both"/>
        <w:rPr>
          <w:sz w:val="22"/>
          <w:szCs w:val="22"/>
        </w:rPr>
      </w:pPr>
      <w:r w:rsidRPr="00FD78EF">
        <w:rPr>
          <w:b/>
          <w:bCs/>
          <w:sz w:val="22"/>
          <w:szCs w:val="22"/>
        </w:rPr>
        <w:t>Small-area stabilization.</w:t>
      </w:r>
      <w:r w:rsidRPr="00FD78EF">
        <w:rPr>
          <w:sz w:val="22"/>
          <w:szCs w:val="22"/>
        </w:rPr>
        <w:t xml:space="preserve"> Raw and shrinkage views should coexist. </w:t>
      </w:r>
    </w:p>
    <w:p w14:paraId="05A7BB48" w14:textId="77777777" w:rsidR="00FD78EF" w:rsidRPr="00FD78EF" w:rsidRDefault="00FD78EF" w:rsidP="00FD78EF">
      <w:pPr>
        <w:numPr>
          <w:ilvl w:val="0"/>
          <w:numId w:val="3"/>
        </w:numPr>
        <w:spacing w:line="240" w:lineRule="auto"/>
        <w:jc w:val="both"/>
        <w:rPr>
          <w:sz w:val="22"/>
          <w:szCs w:val="22"/>
        </w:rPr>
      </w:pPr>
      <w:r w:rsidRPr="00FD78EF">
        <w:rPr>
          <w:b/>
          <w:bCs/>
          <w:sz w:val="22"/>
          <w:szCs w:val="22"/>
        </w:rPr>
        <w:t>Causal interpretation layer.</w:t>
      </w:r>
      <w:r w:rsidRPr="00FD78EF">
        <w:rPr>
          <w:sz w:val="22"/>
          <w:szCs w:val="22"/>
        </w:rPr>
        <w:t xml:space="preserve"> Causality must remain downstream of the scanner, not embedded in the default edge claim. </w:t>
      </w:r>
    </w:p>
    <w:p w14:paraId="0EC86897" w14:textId="77777777" w:rsidR="00FD78EF" w:rsidRPr="00FD78EF" w:rsidRDefault="00FD78EF" w:rsidP="00FD78EF">
      <w:pPr>
        <w:spacing w:line="240" w:lineRule="auto"/>
        <w:jc w:val="both"/>
        <w:rPr>
          <w:sz w:val="22"/>
          <w:szCs w:val="22"/>
          <w:lang w:val="pt-BR"/>
        </w:rPr>
      </w:pPr>
      <w:r w:rsidRPr="00FD78EF">
        <w:rPr>
          <w:sz w:val="22"/>
          <w:szCs w:val="22"/>
          <w:lang w:val="pt-BR"/>
        </w:rPr>
        <w:pict w14:anchorId="42302E25">
          <v:rect id="_x0000_i1244" style="width:0;height:1.5pt" o:hralign="center" o:hrstd="t" o:hr="t" fillcolor="#a0a0a0" stroked="f"/>
        </w:pict>
      </w:r>
    </w:p>
    <w:p w14:paraId="39611B82" w14:textId="77777777" w:rsidR="00FD78EF" w:rsidRPr="00FD78EF" w:rsidRDefault="00FD78EF" w:rsidP="00FD78EF">
      <w:pPr>
        <w:numPr>
          <w:ilvl w:val="0"/>
          <w:numId w:val="2"/>
        </w:numPr>
        <w:tabs>
          <w:tab w:val="clear" w:pos="720"/>
          <w:tab w:val="num" w:pos="360"/>
        </w:tabs>
        <w:spacing w:line="240" w:lineRule="auto"/>
        <w:jc w:val="both"/>
        <w:rPr>
          <w:b/>
          <w:bCs/>
          <w:sz w:val="22"/>
          <w:szCs w:val="22"/>
          <w:lang w:val="pt-BR"/>
        </w:rPr>
      </w:pPr>
      <w:r w:rsidRPr="00FD78EF">
        <w:rPr>
          <w:b/>
          <w:bCs/>
          <w:sz w:val="22"/>
          <w:szCs w:val="22"/>
          <w:lang w:val="pt-BR"/>
        </w:rPr>
        <w:t>10. Conclusion</w:t>
      </w:r>
    </w:p>
    <w:p w14:paraId="5D691BF9" w14:textId="77777777" w:rsidR="00FD78EF" w:rsidRPr="00FD78EF" w:rsidRDefault="00FD78EF" w:rsidP="00FD78EF">
      <w:pPr>
        <w:spacing w:line="240" w:lineRule="auto"/>
        <w:jc w:val="both"/>
        <w:rPr>
          <w:sz w:val="22"/>
          <w:szCs w:val="22"/>
        </w:rPr>
      </w:pPr>
      <w:r w:rsidRPr="00FD78EF">
        <w:rPr>
          <w:sz w:val="22"/>
          <w:szCs w:val="22"/>
        </w:rPr>
        <w:t>The project’s mathematical architecture has matured from a broad desire to “find nonlinear relationships” into a structured applied-mathematical program.</w:t>
      </w:r>
    </w:p>
    <w:p w14:paraId="2462FFD1" w14:textId="77777777" w:rsidR="00FD78EF" w:rsidRPr="00FD78EF" w:rsidRDefault="00FD78EF" w:rsidP="00FD78EF">
      <w:pPr>
        <w:spacing w:line="240" w:lineRule="auto"/>
        <w:jc w:val="both"/>
        <w:rPr>
          <w:sz w:val="22"/>
          <w:szCs w:val="22"/>
        </w:rPr>
      </w:pPr>
      <w:r w:rsidRPr="00FD78EF">
        <w:rPr>
          <w:sz w:val="22"/>
          <w:szCs w:val="22"/>
        </w:rPr>
        <w:t>The essential insight is that large-scale ecological epidemiology over DATASUS and SIDRA/IBGE cannot be solved by one model. It requires a compiler-like system with three layers.</w:t>
      </w:r>
    </w:p>
    <w:p w14:paraId="04FCBF09" w14:textId="77777777" w:rsidR="00FD78EF" w:rsidRPr="00FD78EF" w:rsidRDefault="00FD78EF" w:rsidP="00FD78EF">
      <w:pPr>
        <w:spacing w:line="240" w:lineRule="auto"/>
        <w:jc w:val="both"/>
        <w:rPr>
          <w:sz w:val="22"/>
          <w:szCs w:val="22"/>
        </w:rPr>
      </w:pPr>
      <w:r w:rsidRPr="00FD78EF">
        <w:rPr>
          <w:sz w:val="22"/>
          <w:szCs w:val="22"/>
        </w:rPr>
        <w:t>Problem 3 makes the substrate mathematically admissible without violating official-data sovereignty.</w:t>
      </w:r>
    </w:p>
    <w:p w14:paraId="6F396208" w14:textId="77777777" w:rsidR="00FD78EF" w:rsidRPr="00FD78EF" w:rsidRDefault="00FD78EF" w:rsidP="00FD78EF">
      <w:pPr>
        <w:spacing w:line="240" w:lineRule="auto"/>
        <w:jc w:val="both"/>
        <w:rPr>
          <w:sz w:val="22"/>
          <w:szCs w:val="22"/>
        </w:rPr>
      </w:pPr>
      <w:r w:rsidRPr="00FD78EF">
        <w:rPr>
          <w:sz w:val="22"/>
          <w:szCs w:val="22"/>
        </w:rPr>
        <w:t>Problem 1 constructs a typed field universe through legal measure-theoretic, functional, and ontology-based operations.</w:t>
      </w:r>
    </w:p>
    <w:p w14:paraId="0772BBBB" w14:textId="77777777" w:rsidR="00FD78EF" w:rsidRPr="00FD78EF" w:rsidRDefault="00FD78EF" w:rsidP="00FD78EF">
      <w:pPr>
        <w:spacing w:line="240" w:lineRule="auto"/>
        <w:jc w:val="both"/>
        <w:rPr>
          <w:sz w:val="22"/>
          <w:szCs w:val="22"/>
        </w:rPr>
      </w:pPr>
      <w:r w:rsidRPr="00FD78EF">
        <w:rPr>
          <w:sz w:val="22"/>
          <w:szCs w:val="22"/>
        </w:rPr>
        <w:t xml:space="preserve">Problem 2 scans that universe for robust nonlinear conditional associations using support-aware </w:t>
      </w:r>
      <w:r w:rsidRPr="00FD78EF">
        <w:rPr>
          <w:sz w:val="22"/>
          <w:szCs w:val="22"/>
        </w:rPr>
        <w:t>kernel dependence, structured nulls, and stability selection.</w:t>
      </w:r>
    </w:p>
    <w:p w14:paraId="57989AEC" w14:textId="77777777" w:rsidR="00FD78EF" w:rsidRPr="00FD78EF" w:rsidRDefault="00FD78EF" w:rsidP="00FD78EF">
      <w:pPr>
        <w:spacing w:line="240" w:lineRule="auto"/>
        <w:jc w:val="both"/>
        <w:rPr>
          <w:sz w:val="22"/>
          <w:szCs w:val="22"/>
        </w:rPr>
      </w:pPr>
      <w:r w:rsidRPr="00FD78EF">
        <w:rPr>
          <w:sz w:val="22"/>
          <w:szCs w:val="22"/>
        </w:rPr>
        <w:t>The architecture’s strength is not that it removes human judgment. It relocates human judgment to the correct layer: substrate definition, type legality, concept harmonization, and admissibility. Once those boundaries are defined, variable generation and relationship scanning can proceed autonomously within a controlled hypothesis class.</w:t>
      </w:r>
    </w:p>
    <w:p w14:paraId="147C2D19" w14:textId="77777777" w:rsidR="00FD78EF" w:rsidRPr="00FD78EF" w:rsidRDefault="00FD78EF" w:rsidP="00FD78EF">
      <w:pPr>
        <w:spacing w:line="240" w:lineRule="auto"/>
        <w:jc w:val="both"/>
        <w:rPr>
          <w:sz w:val="22"/>
          <w:szCs w:val="22"/>
        </w:rPr>
      </w:pPr>
      <w:r w:rsidRPr="00FD78EF">
        <w:rPr>
          <w:sz w:val="22"/>
          <w:szCs w:val="22"/>
        </w:rPr>
        <w:t>The final object is not a black-box AI epidemiologist. It is a mathematically disciplined ecological field engine: a system that transforms heterogeneous Brazilian public data into auditable variables and then produces a structured, provenance-aware graph of nonlinear epidemiological hypotheses.</w:t>
      </w:r>
    </w:p>
    <w:p w14:paraId="0AB50CCC" w14:textId="77777777" w:rsidR="00AD3367" w:rsidRPr="00FD78EF" w:rsidRDefault="00AD3367" w:rsidP="00FD78EF">
      <w:pPr>
        <w:spacing w:line="240" w:lineRule="auto"/>
        <w:jc w:val="both"/>
        <w:rPr>
          <w:sz w:val="22"/>
          <w:szCs w:val="22"/>
        </w:rPr>
      </w:pPr>
    </w:p>
    <w:sectPr w:rsidR="00AD3367" w:rsidRPr="00FD78EF" w:rsidSect="0004436C">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ighteous">
    <w:panose1 w:val="02010506000000020000"/>
    <w:charset w:val="00"/>
    <w:family w:val="auto"/>
    <w:pitch w:val="variable"/>
    <w:sig w:usb0="A00000EF" w:usb1="4000004A" w:usb2="00000000" w:usb3="00000000" w:csb0="00000093" w:csb1="00000000"/>
  </w:font>
  <w:font w:name="Aptos Display">
    <w:charset w:val="00"/>
    <w:family w:val="swiss"/>
    <w:pitch w:val="variable"/>
    <w:sig w:usb0="20000287" w:usb1="00000003" w:usb2="00000000" w:usb3="00000000" w:csb0="0000019F" w:csb1="00000000"/>
  </w:font>
  <w:font w:name="Futura">
    <w:panose1 w:val="01000000000000000000"/>
    <w:charset w:val="00"/>
    <w:family w:val="auto"/>
    <w:pitch w:val="variable"/>
    <w:sig w:usb0="A00002F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26C5E66"/>
    <w:lvl w:ilvl="0">
      <w:start w:val="1"/>
      <w:numFmt w:val="upperLetter"/>
      <w:lvlText w:val="%1."/>
      <w:lvlJc w:val="left"/>
      <w:pPr>
        <w:ind w:left="340" w:hanging="340"/>
      </w:pPr>
      <w:rPr>
        <w:rFonts w:hint="default"/>
      </w:rPr>
    </w:lvl>
    <w:lvl w:ilvl="1">
      <w:start w:val="1"/>
      <w:numFmt w:val="upperRoman"/>
      <w:lvlText w:val="%2."/>
      <w:lvlJc w:val="left"/>
      <w:pPr>
        <w:ind w:left="680" w:hanging="340"/>
      </w:pPr>
      <w:rPr>
        <w:rFonts w:hint="default"/>
      </w:rPr>
    </w:lvl>
    <w:lvl w:ilvl="2">
      <w:start w:val="1"/>
      <w:numFmt w:val="lowerLetter"/>
      <w:lvlText w:val="%3."/>
      <w:lvlJc w:val="left"/>
      <w:pPr>
        <w:ind w:left="1020" w:hanging="340"/>
      </w:pPr>
      <w:rPr>
        <w:rFonts w:hint="default"/>
      </w:rPr>
    </w:lvl>
    <w:lvl w:ilvl="3">
      <w:start w:val="1"/>
      <w:numFmt w:val="lowerRoman"/>
      <w:lvlText w:val="%4."/>
      <w:lvlJc w:val="left"/>
      <w:pPr>
        <w:ind w:left="1360" w:hanging="340"/>
      </w:pPr>
      <w:rPr>
        <w:rFonts w:hint="default"/>
      </w:rPr>
    </w:lvl>
    <w:lvl w:ilvl="4">
      <w:numFmt w:val="bullet"/>
      <w:lvlText w:val="o"/>
      <w:lvlJc w:val="left"/>
      <w:pPr>
        <w:ind w:left="1700" w:hanging="340"/>
      </w:pPr>
      <w:rPr>
        <w:rFonts w:ascii="Courier New" w:hAnsi="Courier New" w:cs="Courier New" w:hint="default"/>
      </w:rPr>
    </w:lvl>
    <w:lvl w:ilvl="5">
      <w:numFmt w:val="bullet"/>
      <w:lvlText w:val=""/>
      <w:lvlJc w:val="left"/>
      <w:pPr>
        <w:ind w:left="2040" w:hanging="340"/>
      </w:pPr>
      <w:rPr>
        <w:rFonts w:ascii="Wingdings" w:hAnsi="Wingdings" w:cs="Wingdings" w:hint="default"/>
      </w:rPr>
    </w:lvl>
    <w:lvl w:ilvl="6">
      <w:numFmt w:val="bullet"/>
      <w:lvlText w:val=""/>
      <w:lvlJc w:val="left"/>
      <w:pPr>
        <w:ind w:left="2380" w:hanging="340"/>
      </w:pPr>
      <w:rPr>
        <w:rFonts w:ascii="Symbol" w:hAnsi="Symbol" w:cs="Symbol" w:hint="default"/>
      </w:rPr>
    </w:lvl>
    <w:lvl w:ilvl="7">
      <w:numFmt w:val="bullet"/>
      <w:lvlText w:val="o"/>
      <w:lvlJc w:val="left"/>
      <w:pPr>
        <w:ind w:left="2720" w:hanging="340"/>
      </w:pPr>
      <w:rPr>
        <w:rFonts w:ascii="Courier New" w:hAnsi="Courier New" w:cs="Courier New" w:hint="default"/>
      </w:rPr>
    </w:lvl>
    <w:lvl w:ilvl="8">
      <w:numFmt w:val="bullet"/>
      <w:lvlText w:val=""/>
      <w:lvlJc w:val="left"/>
      <w:pPr>
        <w:ind w:left="3060" w:hanging="340"/>
      </w:pPr>
      <w:rPr>
        <w:rFonts w:ascii="Wingdings" w:hAnsi="Wingdings" w:cs="Wingdings" w:hint="default"/>
      </w:rPr>
    </w:lvl>
  </w:abstractNum>
  <w:abstractNum w:abstractNumId="1" w15:restartNumberingAfterBreak="0">
    <w:nsid w:val="16F84D31"/>
    <w:multiLevelType w:val="multilevel"/>
    <w:tmpl w:val="43EE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82666B"/>
    <w:multiLevelType w:val="multilevel"/>
    <w:tmpl w:val="CFD245B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52954523">
    <w:abstractNumId w:val="0"/>
  </w:num>
  <w:num w:numId="2" w16cid:durableId="967585952">
    <w:abstractNumId w:val="2"/>
  </w:num>
  <w:num w:numId="3" w16cid:durableId="1171793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B09"/>
    <w:rsid w:val="00026A81"/>
    <w:rsid w:val="0004436C"/>
    <w:rsid w:val="0019212C"/>
    <w:rsid w:val="00207E6C"/>
    <w:rsid w:val="002B5EAA"/>
    <w:rsid w:val="00317555"/>
    <w:rsid w:val="0036085C"/>
    <w:rsid w:val="0045688D"/>
    <w:rsid w:val="005468C4"/>
    <w:rsid w:val="0063241F"/>
    <w:rsid w:val="006612CB"/>
    <w:rsid w:val="00686AD2"/>
    <w:rsid w:val="006C560A"/>
    <w:rsid w:val="009E0422"/>
    <w:rsid w:val="00AB28B0"/>
    <w:rsid w:val="00AD3367"/>
    <w:rsid w:val="00B03D0C"/>
    <w:rsid w:val="00B76B09"/>
    <w:rsid w:val="00B8794C"/>
    <w:rsid w:val="00C434BD"/>
    <w:rsid w:val="00C81C4F"/>
    <w:rsid w:val="00D27ED0"/>
    <w:rsid w:val="00D44CDF"/>
    <w:rsid w:val="00DB5097"/>
    <w:rsid w:val="00DE318D"/>
    <w:rsid w:val="00F76254"/>
    <w:rsid w:val="00FD78EF"/>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0364"/>
  <w15:chartTrackingRefBased/>
  <w15:docId w15:val="{9887644C-F092-48BD-883F-A85BCBB3F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B03D0C"/>
    <w:pPr>
      <w:keepNext/>
      <w:keepLines/>
      <w:numPr>
        <w:numId w:val="2"/>
      </w:numPr>
      <w:spacing w:before="360" w:after="80" w:line="240" w:lineRule="auto"/>
      <w:ind w:left="340" w:hanging="340"/>
      <w:outlineLvl w:val="0"/>
    </w:pPr>
    <w:rPr>
      <w:rFonts w:ascii="Righteous" w:eastAsiaTheme="majorEastAsia" w:hAnsi="Righteous" w:cstheme="majorBidi"/>
      <w:caps/>
      <w:color w:val="8E0000"/>
      <w:sz w:val="40"/>
      <w:szCs w:val="40"/>
    </w:rPr>
  </w:style>
  <w:style w:type="paragraph" w:styleId="Heading2">
    <w:name w:val="heading 2"/>
    <w:basedOn w:val="Normal"/>
    <w:next w:val="Normal"/>
    <w:link w:val="Heading2Char"/>
    <w:uiPriority w:val="9"/>
    <w:unhideWhenUsed/>
    <w:qFormat/>
    <w:rsid w:val="00B76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6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317555"/>
    <w:pPr>
      <w:spacing w:after="0" w:line="240" w:lineRule="auto"/>
    </w:pPr>
    <w:rPr>
      <w:rFonts w:ascii="Futura" w:eastAsiaTheme="minorEastAsia" w:hAnsi="Futura" w:cs="Times New Roman"/>
      <w:i/>
      <w:szCs w:val="20"/>
      <w:lang w:eastAsia="pt-BR"/>
      <w14:ligatures w14:val="none"/>
    </w:rPr>
  </w:style>
  <w:style w:type="character" w:customStyle="1" w:styleId="FootnoteTextChar">
    <w:name w:val="Footnote Text Char"/>
    <w:basedOn w:val="DefaultParagraphFont"/>
    <w:link w:val="FootnoteText"/>
    <w:uiPriority w:val="99"/>
    <w:rsid w:val="00317555"/>
    <w:rPr>
      <w:rFonts w:ascii="Futura" w:eastAsiaTheme="minorEastAsia" w:hAnsi="Futura" w:cs="Times New Roman"/>
      <w:i/>
      <w:kern w:val="0"/>
      <w:szCs w:val="20"/>
      <w:lang w:eastAsia="pt-BR"/>
      <w14:ligatures w14:val="none"/>
    </w:rPr>
  </w:style>
  <w:style w:type="paragraph" w:customStyle="1" w:styleId="Question">
    <w:name w:val="Question"/>
    <w:basedOn w:val="NormalWeb"/>
    <w:link w:val="QuestionChar"/>
    <w:qFormat/>
    <w:rsid w:val="00DB5097"/>
    <w:pPr>
      <w:keepNext/>
      <w:keepLines/>
      <w:spacing w:line="259" w:lineRule="auto"/>
    </w:pPr>
    <w:rPr>
      <w:rFonts w:ascii="Futura" w:hAnsi="Futura"/>
    </w:rPr>
  </w:style>
  <w:style w:type="character" w:customStyle="1" w:styleId="QuestionChar">
    <w:name w:val="Question Char"/>
    <w:basedOn w:val="DefaultParagraphFont"/>
    <w:link w:val="Question"/>
    <w:rsid w:val="00DB5097"/>
    <w:rPr>
      <w:rFonts w:ascii="Futura" w:hAnsi="Futura" w:cs="Times New Roman"/>
    </w:rPr>
  </w:style>
  <w:style w:type="paragraph" w:styleId="NormalWeb">
    <w:name w:val="Normal (Web)"/>
    <w:basedOn w:val="Normal"/>
    <w:uiPriority w:val="99"/>
    <w:semiHidden/>
    <w:unhideWhenUsed/>
    <w:rsid w:val="00DB5097"/>
    <w:rPr>
      <w:rFonts w:ascii="Times New Roman" w:hAnsi="Times New Roman" w:cs="Times New Roman"/>
    </w:rPr>
  </w:style>
  <w:style w:type="character" w:customStyle="1" w:styleId="Heading1Char">
    <w:name w:val="Heading 1 Char"/>
    <w:basedOn w:val="DefaultParagraphFont"/>
    <w:link w:val="Heading1"/>
    <w:uiPriority w:val="9"/>
    <w:rsid w:val="00B03D0C"/>
    <w:rPr>
      <w:rFonts w:ascii="Righteous" w:eastAsiaTheme="majorEastAsia" w:hAnsi="Righteous" w:cstheme="majorBidi"/>
      <w:caps/>
      <w:color w:val="8E0000"/>
      <w:sz w:val="40"/>
      <w:szCs w:val="40"/>
    </w:rPr>
  </w:style>
  <w:style w:type="paragraph" w:styleId="BodyText">
    <w:name w:val="Body Text"/>
    <w:basedOn w:val="Normal"/>
    <w:link w:val="BodyTextChar"/>
    <w:uiPriority w:val="99"/>
    <w:semiHidden/>
    <w:unhideWhenUsed/>
    <w:rsid w:val="00B03D0C"/>
    <w:pPr>
      <w:spacing w:after="120"/>
    </w:pPr>
  </w:style>
  <w:style w:type="character" w:customStyle="1" w:styleId="BodyTextChar">
    <w:name w:val="Body Text Char"/>
    <w:basedOn w:val="DefaultParagraphFont"/>
    <w:link w:val="BodyText"/>
    <w:uiPriority w:val="99"/>
    <w:semiHidden/>
    <w:rsid w:val="00B03D0C"/>
  </w:style>
  <w:style w:type="character" w:customStyle="1" w:styleId="Heading2Char">
    <w:name w:val="Heading 2 Char"/>
    <w:basedOn w:val="DefaultParagraphFont"/>
    <w:link w:val="Heading2"/>
    <w:uiPriority w:val="9"/>
    <w:rsid w:val="00B76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6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B09"/>
    <w:rPr>
      <w:rFonts w:eastAsiaTheme="majorEastAsia" w:cstheme="majorBidi"/>
      <w:color w:val="272727" w:themeColor="text1" w:themeTint="D8"/>
    </w:rPr>
  </w:style>
  <w:style w:type="paragraph" w:styleId="Title">
    <w:name w:val="Title"/>
    <w:basedOn w:val="Normal"/>
    <w:next w:val="Normal"/>
    <w:link w:val="TitleChar"/>
    <w:uiPriority w:val="10"/>
    <w:qFormat/>
    <w:rsid w:val="00B76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B09"/>
    <w:pPr>
      <w:spacing w:before="160"/>
      <w:jc w:val="center"/>
    </w:pPr>
    <w:rPr>
      <w:i/>
      <w:iCs/>
      <w:color w:val="404040" w:themeColor="text1" w:themeTint="BF"/>
    </w:rPr>
  </w:style>
  <w:style w:type="character" w:customStyle="1" w:styleId="QuoteChar">
    <w:name w:val="Quote Char"/>
    <w:basedOn w:val="DefaultParagraphFont"/>
    <w:link w:val="Quote"/>
    <w:uiPriority w:val="29"/>
    <w:rsid w:val="00B76B09"/>
    <w:rPr>
      <w:i/>
      <w:iCs/>
      <w:color w:val="404040" w:themeColor="text1" w:themeTint="BF"/>
    </w:rPr>
  </w:style>
  <w:style w:type="paragraph" w:styleId="ListParagraph">
    <w:name w:val="List Paragraph"/>
    <w:basedOn w:val="Normal"/>
    <w:uiPriority w:val="34"/>
    <w:qFormat/>
    <w:rsid w:val="00B76B09"/>
    <w:pPr>
      <w:ind w:left="720"/>
      <w:contextualSpacing/>
    </w:pPr>
  </w:style>
  <w:style w:type="character" w:styleId="IntenseEmphasis">
    <w:name w:val="Intense Emphasis"/>
    <w:basedOn w:val="DefaultParagraphFont"/>
    <w:uiPriority w:val="21"/>
    <w:qFormat/>
    <w:rsid w:val="00B76B09"/>
    <w:rPr>
      <w:i/>
      <w:iCs/>
      <w:color w:val="0F4761" w:themeColor="accent1" w:themeShade="BF"/>
    </w:rPr>
  </w:style>
  <w:style w:type="paragraph" w:styleId="IntenseQuote">
    <w:name w:val="Intense Quote"/>
    <w:basedOn w:val="Normal"/>
    <w:next w:val="Normal"/>
    <w:link w:val="IntenseQuoteChar"/>
    <w:uiPriority w:val="30"/>
    <w:qFormat/>
    <w:rsid w:val="00B76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B09"/>
    <w:rPr>
      <w:i/>
      <w:iCs/>
      <w:color w:val="0F4761" w:themeColor="accent1" w:themeShade="BF"/>
    </w:rPr>
  </w:style>
  <w:style w:type="character" w:styleId="IntenseReference">
    <w:name w:val="Intense Reference"/>
    <w:basedOn w:val="DefaultParagraphFont"/>
    <w:uiPriority w:val="32"/>
    <w:qFormat/>
    <w:rsid w:val="00B76B09"/>
    <w:rPr>
      <w:b/>
      <w:bCs/>
      <w:smallCaps/>
      <w:color w:val="0F4761" w:themeColor="accent1" w:themeShade="BF"/>
      <w:spacing w:val="5"/>
    </w:rPr>
  </w:style>
  <w:style w:type="paragraph" w:customStyle="1" w:styleId="msonormal0">
    <w:name w:val="msonormal"/>
    <w:basedOn w:val="Normal"/>
    <w:rsid w:val="00FD78EF"/>
    <w:pPr>
      <w:spacing w:before="100" w:beforeAutospacing="1" w:after="100" w:afterAutospacing="1" w:line="240" w:lineRule="auto"/>
    </w:pPr>
    <w:rPr>
      <w:rFonts w:ascii="Times New Roman" w:eastAsia="Times New Roman" w:hAnsi="Times New Roman" w:cs="Times New Roman"/>
      <w:lang w:val="pt-BR" w:eastAsia="pt-BR"/>
      <w14:ligatures w14:val="none"/>
    </w:rPr>
  </w:style>
  <w:style w:type="character" w:customStyle="1" w:styleId="katex-display">
    <w:name w:val="katex-display"/>
    <w:basedOn w:val="DefaultParagraphFont"/>
    <w:rsid w:val="00FD78EF"/>
  </w:style>
  <w:style w:type="character" w:customStyle="1" w:styleId="katex">
    <w:name w:val="katex"/>
    <w:basedOn w:val="DefaultParagraphFont"/>
    <w:rsid w:val="00FD78EF"/>
  </w:style>
  <w:style w:type="character" w:customStyle="1" w:styleId="katex-mathml">
    <w:name w:val="katex-mathml"/>
    <w:basedOn w:val="DefaultParagraphFont"/>
    <w:rsid w:val="00FD78EF"/>
  </w:style>
  <w:style w:type="character" w:customStyle="1" w:styleId="katex-html">
    <w:name w:val="katex-html"/>
    <w:basedOn w:val="DefaultParagraphFont"/>
    <w:rsid w:val="00FD78EF"/>
  </w:style>
  <w:style w:type="character" w:customStyle="1" w:styleId="base">
    <w:name w:val="base"/>
    <w:basedOn w:val="DefaultParagraphFont"/>
    <w:rsid w:val="00FD78EF"/>
  </w:style>
  <w:style w:type="character" w:customStyle="1" w:styleId="strut">
    <w:name w:val="strut"/>
    <w:basedOn w:val="DefaultParagraphFont"/>
    <w:rsid w:val="00FD78EF"/>
  </w:style>
  <w:style w:type="character" w:customStyle="1" w:styleId="mord">
    <w:name w:val="mord"/>
    <w:basedOn w:val="DefaultParagraphFont"/>
    <w:rsid w:val="00FD78EF"/>
  </w:style>
  <w:style w:type="character" w:customStyle="1" w:styleId="mspace">
    <w:name w:val="mspace"/>
    <w:basedOn w:val="DefaultParagraphFont"/>
    <w:rsid w:val="00FD78EF"/>
  </w:style>
  <w:style w:type="character" w:customStyle="1" w:styleId="mrel">
    <w:name w:val="mrel"/>
    <w:basedOn w:val="DefaultParagraphFont"/>
    <w:rsid w:val="00FD78EF"/>
  </w:style>
  <w:style w:type="character" w:customStyle="1" w:styleId="mbin">
    <w:name w:val="mbin"/>
    <w:basedOn w:val="DefaultParagraphFont"/>
    <w:rsid w:val="00FD78EF"/>
  </w:style>
  <w:style w:type="character" w:customStyle="1" w:styleId="mpunct">
    <w:name w:val="mpunct"/>
    <w:basedOn w:val="DefaultParagraphFont"/>
    <w:rsid w:val="00FD78EF"/>
  </w:style>
  <w:style w:type="character" w:customStyle="1" w:styleId="msupsub">
    <w:name w:val="msupsub"/>
    <w:basedOn w:val="DefaultParagraphFont"/>
    <w:rsid w:val="00FD78EF"/>
  </w:style>
  <w:style w:type="character" w:customStyle="1" w:styleId="vlist-t">
    <w:name w:val="vlist-t"/>
    <w:basedOn w:val="DefaultParagraphFont"/>
    <w:rsid w:val="00FD78EF"/>
  </w:style>
  <w:style w:type="character" w:customStyle="1" w:styleId="vlist-r">
    <w:name w:val="vlist-r"/>
    <w:basedOn w:val="DefaultParagraphFont"/>
    <w:rsid w:val="00FD78EF"/>
  </w:style>
  <w:style w:type="character" w:customStyle="1" w:styleId="vlist">
    <w:name w:val="vlist"/>
    <w:basedOn w:val="DefaultParagraphFont"/>
    <w:rsid w:val="00FD78EF"/>
  </w:style>
  <w:style w:type="character" w:customStyle="1" w:styleId="pstrut">
    <w:name w:val="pstrut"/>
    <w:basedOn w:val="DefaultParagraphFont"/>
    <w:rsid w:val="00FD78EF"/>
  </w:style>
  <w:style w:type="character" w:customStyle="1" w:styleId="sizing">
    <w:name w:val="sizing"/>
    <w:basedOn w:val="DefaultParagraphFont"/>
    <w:rsid w:val="00FD78EF"/>
  </w:style>
  <w:style w:type="character" w:customStyle="1" w:styleId="vlist-s">
    <w:name w:val="vlist-s"/>
    <w:basedOn w:val="DefaultParagraphFont"/>
    <w:rsid w:val="00FD78EF"/>
  </w:style>
  <w:style w:type="character" w:customStyle="1" w:styleId="boxpad">
    <w:name w:val="boxpad"/>
    <w:basedOn w:val="DefaultParagraphFont"/>
    <w:rsid w:val="00FD78EF"/>
  </w:style>
  <w:style w:type="character" w:customStyle="1" w:styleId="stretchy">
    <w:name w:val="stretchy"/>
    <w:basedOn w:val="DefaultParagraphFont"/>
    <w:rsid w:val="00FD78EF"/>
  </w:style>
  <w:style w:type="character" w:customStyle="1" w:styleId="mopen">
    <w:name w:val="mopen"/>
    <w:basedOn w:val="DefaultParagraphFont"/>
    <w:rsid w:val="00FD78EF"/>
  </w:style>
  <w:style w:type="character" w:customStyle="1" w:styleId="mclose">
    <w:name w:val="mclose"/>
    <w:basedOn w:val="DefaultParagraphFont"/>
    <w:rsid w:val="00FD78EF"/>
  </w:style>
  <w:style w:type="character" w:customStyle="1" w:styleId="accent-body">
    <w:name w:val="accent-body"/>
    <w:basedOn w:val="DefaultParagraphFont"/>
    <w:rsid w:val="00FD78EF"/>
  </w:style>
  <w:style w:type="character" w:customStyle="1" w:styleId="mfrac">
    <w:name w:val="mfrac"/>
    <w:basedOn w:val="DefaultParagraphFont"/>
    <w:rsid w:val="00FD78EF"/>
  </w:style>
  <w:style w:type="character" w:customStyle="1" w:styleId="frac-line">
    <w:name w:val="frac-line"/>
    <w:basedOn w:val="DefaultParagraphFont"/>
    <w:rsid w:val="00FD78EF"/>
  </w:style>
  <w:style w:type="character" w:customStyle="1" w:styleId="mop">
    <w:name w:val="mop"/>
    <w:basedOn w:val="DefaultParagraphFont"/>
    <w:rsid w:val="00FD78EF"/>
  </w:style>
  <w:style w:type="character" w:styleId="HTMLCode">
    <w:name w:val="HTML Code"/>
    <w:basedOn w:val="DefaultParagraphFont"/>
    <w:uiPriority w:val="99"/>
    <w:semiHidden/>
    <w:unhideWhenUsed/>
    <w:rsid w:val="00FD78EF"/>
    <w:rPr>
      <w:rFonts w:ascii="Courier New" w:eastAsia="Times New Roman" w:hAnsi="Courier New" w:cs="Courier New"/>
      <w:sz w:val="20"/>
      <w:szCs w:val="20"/>
    </w:rPr>
  </w:style>
  <w:style w:type="character" w:customStyle="1" w:styleId="thinbox">
    <w:name w:val="thinbox"/>
    <w:basedOn w:val="DefaultParagraphFont"/>
    <w:rsid w:val="00FD78EF"/>
  </w:style>
  <w:style w:type="character" w:customStyle="1" w:styleId="rlap">
    <w:name w:val="rlap"/>
    <w:basedOn w:val="DefaultParagraphFont"/>
    <w:rsid w:val="00FD78EF"/>
  </w:style>
  <w:style w:type="character" w:customStyle="1" w:styleId="inner">
    <w:name w:val="inner"/>
    <w:basedOn w:val="DefaultParagraphFont"/>
    <w:rsid w:val="00FD78EF"/>
  </w:style>
  <w:style w:type="character" w:customStyle="1" w:styleId="fix">
    <w:name w:val="fix"/>
    <w:basedOn w:val="DefaultParagraphFont"/>
    <w:rsid w:val="00FD78EF"/>
  </w:style>
  <w:style w:type="character" w:customStyle="1" w:styleId="mtight">
    <w:name w:val="mtight"/>
    <w:basedOn w:val="DefaultParagraphFont"/>
    <w:rsid w:val="00FD78EF"/>
  </w:style>
  <w:style w:type="character" w:customStyle="1" w:styleId="svg-align">
    <w:name w:val="svg-align"/>
    <w:basedOn w:val="DefaultParagraphFont"/>
    <w:rsid w:val="00FD78EF"/>
  </w:style>
  <w:style w:type="character" w:styleId="Strong">
    <w:name w:val="Strong"/>
    <w:basedOn w:val="DefaultParagraphFont"/>
    <w:uiPriority w:val="22"/>
    <w:qFormat/>
    <w:rsid w:val="00FD78EF"/>
    <w:rPr>
      <w:b/>
      <w:bCs/>
    </w:rPr>
  </w:style>
  <w:style w:type="character" w:styleId="SubtleEmphasis">
    <w:name w:val="Subtle Emphasis"/>
    <w:basedOn w:val="DefaultParagraphFont"/>
    <w:uiPriority w:val="19"/>
    <w:qFormat/>
    <w:rsid w:val="0063241F"/>
    <w:rPr>
      <w:i/>
      <w:iCs/>
      <w:color w:val="404040" w:themeColor="text1" w:themeTint="BF"/>
    </w:rPr>
  </w:style>
  <w:style w:type="character" w:styleId="Hyperlink">
    <w:name w:val="Hyperlink"/>
    <w:basedOn w:val="DefaultParagraphFont"/>
    <w:uiPriority w:val="99"/>
    <w:unhideWhenUsed/>
    <w:rsid w:val="0063241F"/>
    <w:rPr>
      <w:color w:val="467886" w:themeColor="hyperlink"/>
      <w:u w:val="single"/>
    </w:rPr>
  </w:style>
  <w:style w:type="character" w:styleId="UnresolvedMention">
    <w:name w:val="Unresolved Mention"/>
    <w:basedOn w:val="DefaultParagraphFont"/>
    <w:uiPriority w:val="99"/>
    <w:semiHidden/>
    <w:unhideWhenUsed/>
    <w:rsid w:val="00632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5431</Words>
  <Characters>29331</Characters>
  <Application>Microsoft Office Word</Application>
  <DocSecurity>0</DocSecurity>
  <Lines>244</Lines>
  <Paragraphs>69</Paragraphs>
  <ScaleCrop>false</ScaleCrop>
  <Company/>
  <LinksUpToDate>false</LinksUpToDate>
  <CharactersWithSpaces>34693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de Melo</dc:creator>
  <cp:keywords/>
  <dc:description/>
  <cp:lastModifiedBy>Levi de Melo</cp:lastModifiedBy>
  <cp:revision>5</cp:revision>
  <cp:lastPrinted>2026-05-30T06:05:00Z</cp:lastPrinted>
  <dcterms:created xsi:type="dcterms:W3CDTF">2026-05-30T05:49:00Z</dcterms:created>
  <dcterms:modified xsi:type="dcterms:W3CDTF">2026-05-30T06:13:00Z</dcterms:modified>
</cp:coreProperties>
</file>