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«Костромской государственный университет»</w:t>
      </w:r>
    </w:p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(КГУ)</w:t>
      </w:r>
    </w:p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ИАСТ</w:t>
      </w:r>
    </w:p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института)</w:t>
      </w:r>
    </w:p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Кафедра автомати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зированных систем и технологий</w:t>
      </w:r>
    </w:p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кафедры)</w:t>
      </w:r>
    </w:p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09.03.02</w:t>
      </w:r>
    </w:p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Направление подготовки/Специальность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Информационные системы и технологии</w:t>
      </w:r>
    </w:p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направления подготовки/специальности)</w:t>
      </w:r>
    </w:p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Дисциплина Архитектура ЭВМ</w:t>
      </w:r>
    </w:p>
    <w:p w:rsidR="00D032C2" w:rsidRPr="00847448" w:rsidRDefault="00D032C2" w:rsidP="00D032C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дисциплины)</w:t>
      </w:r>
    </w:p>
    <w:p w:rsidR="00D032C2" w:rsidRPr="00D032C2" w:rsidRDefault="00D032C2" w:rsidP="00D03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D032C2">
        <w:rPr>
          <w:rFonts w:ascii="Times New Roman" w:hAnsi="Times New Roman" w:cs="Times New Roman"/>
          <w:sz w:val="28"/>
          <w:szCs w:val="28"/>
        </w:rPr>
        <w:t>Лабораторная работа №11.</w:t>
      </w:r>
    </w:p>
    <w:p w:rsidR="00D032C2" w:rsidRPr="00AA119E" w:rsidRDefault="00D032C2" w:rsidP="00D032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32C2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D03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2C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03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2C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A119E">
        <w:rPr>
          <w:rFonts w:ascii="Times New Roman" w:hAnsi="Times New Roman" w:cs="Times New Roman"/>
          <w:sz w:val="28"/>
          <w:szCs w:val="28"/>
        </w:rPr>
        <w:t>.</w:t>
      </w:r>
    </w:p>
    <w:p w:rsidR="00D032C2" w:rsidRDefault="00D032C2" w:rsidP="00D032C2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и</w:t>
      </w:r>
      <w:r w:rsidRPr="00847448">
        <w:rPr>
          <w:rFonts w:ascii="Times New Roman" w:eastAsia="Times New Roman" w:hAnsi="Times New Roman" w:cs="Times New Roman"/>
          <w:sz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</w:rPr>
        <w:t>ы</w:t>
      </w:r>
      <w:r w:rsidRPr="00847448">
        <w:rPr>
          <w:rFonts w:ascii="Times New Roman" w:eastAsia="Times New Roman" w:hAnsi="Times New Roman" w:cs="Times New Roman"/>
          <w:sz w:val="28"/>
        </w:rPr>
        <w:t xml:space="preserve">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Копосов Лев Владимирович</w:t>
      </w:r>
    </w:p>
    <w:p w:rsidR="00D032C2" w:rsidRDefault="00D032C2" w:rsidP="00D032C2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Копосов Владимир Владимирович</w:t>
      </w:r>
    </w:p>
    <w:p w:rsidR="00D032C2" w:rsidRPr="00847448" w:rsidRDefault="00D032C2" w:rsidP="00D032C2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 xml:space="preserve"> (фамилия, имя, отчество)</w:t>
      </w:r>
    </w:p>
    <w:p w:rsidR="00D032C2" w:rsidRPr="00847448" w:rsidRDefault="00D032C2" w:rsidP="00D032C2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22-ИСбо-1б</w:t>
      </w:r>
    </w:p>
    <w:p w:rsidR="00D032C2" w:rsidRPr="00847448" w:rsidRDefault="00D032C2" w:rsidP="00D032C2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Проверил ________________________</w:t>
      </w:r>
    </w:p>
    <w:p w:rsidR="00D032C2" w:rsidRPr="00847448" w:rsidRDefault="00D032C2" w:rsidP="00D032C2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(фамилия, имя, отчество)</w:t>
      </w:r>
    </w:p>
    <w:p w:rsidR="00D032C2" w:rsidRPr="00847448" w:rsidRDefault="00D032C2" w:rsidP="00D032C2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Оценка __________________________</w:t>
      </w:r>
    </w:p>
    <w:p w:rsidR="00D032C2" w:rsidRPr="00847448" w:rsidRDefault="00D032C2" w:rsidP="00D032C2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Подпись преподавателя ____________</w:t>
      </w:r>
    </w:p>
    <w:p w:rsidR="00D032C2" w:rsidRPr="00047532" w:rsidRDefault="00D032C2" w:rsidP="00D032C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Кострома</w:t>
      </w:r>
    </w:p>
    <w:p w:rsidR="00D032C2" w:rsidRPr="00A04D99" w:rsidRDefault="00D032C2" w:rsidP="00D032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32C2" w:rsidRPr="00D032C2" w:rsidRDefault="00D032C2" w:rsidP="00D032C2">
      <w:pPr>
        <w:jc w:val="both"/>
        <w:rPr>
          <w:rFonts w:ascii="Times New Roman" w:hAnsi="Times New Roman" w:cs="Times New Roman"/>
          <w:sz w:val="28"/>
          <w:szCs w:val="28"/>
        </w:rPr>
      </w:pPr>
      <w:r w:rsidRPr="00D032C2"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D032C2" w:rsidRPr="00D032C2" w:rsidRDefault="00D032C2" w:rsidP="00D032C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32C2">
        <w:rPr>
          <w:rFonts w:ascii="Times New Roman" w:hAnsi="Times New Roman" w:cs="Times New Roman"/>
          <w:sz w:val="28"/>
          <w:szCs w:val="28"/>
        </w:rPr>
        <w:t>Что такое определение интерфейса COM, и чем оно отличается от его реализации?</w:t>
      </w:r>
    </w:p>
    <w:p w:rsidR="00D032C2" w:rsidRDefault="00C505B0" w:rsidP="00D032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032C2">
        <w:rPr>
          <w:rFonts w:ascii="Times New Roman" w:hAnsi="Times New Roman" w:cs="Times New Roman"/>
          <w:sz w:val="28"/>
          <w:szCs w:val="28"/>
        </w:rPr>
        <w:t>пределение интерфейса COM</w:t>
      </w:r>
      <w:r w:rsidR="000E294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r w:rsidRPr="00C505B0">
        <w:rPr>
          <w:rFonts w:ascii="Times New Roman" w:hAnsi="Times New Roman" w:cs="Times New Roman"/>
          <w:sz w:val="28"/>
          <w:szCs w:val="28"/>
        </w:rPr>
        <w:t xml:space="preserve">описание набора методов, поддерживаемых компонентом или объектом, который реализует </w:t>
      </w:r>
      <w:r w:rsidR="00065981">
        <w:rPr>
          <w:rFonts w:ascii="Times New Roman" w:hAnsi="Times New Roman" w:cs="Times New Roman"/>
          <w:sz w:val="28"/>
          <w:szCs w:val="28"/>
        </w:rPr>
        <w:t>данный</w:t>
      </w:r>
      <w:r w:rsidRPr="00C505B0">
        <w:rPr>
          <w:rFonts w:ascii="Times New Roman" w:hAnsi="Times New Roman" w:cs="Times New Roman"/>
          <w:sz w:val="28"/>
          <w:szCs w:val="28"/>
        </w:rPr>
        <w:t xml:space="preserve"> интерфейс.</w:t>
      </w:r>
    </w:p>
    <w:p w:rsidR="00065981" w:rsidRPr="00AA119E" w:rsidRDefault="00065981" w:rsidP="00D032C2">
      <w:pPr>
        <w:jc w:val="both"/>
        <w:rPr>
          <w:rFonts w:ascii="Times New Roman" w:hAnsi="Times New Roman" w:cs="Times New Roman"/>
          <w:sz w:val="28"/>
          <w:szCs w:val="28"/>
        </w:rPr>
      </w:pPr>
      <w:r w:rsidRPr="00065981">
        <w:rPr>
          <w:rFonts w:ascii="Times New Roman" w:hAnsi="Times New Roman" w:cs="Times New Roman"/>
          <w:sz w:val="28"/>
          <w:szCs w:val="28"/>
        </w:rPr>
        <w:t>Отличие между определением интерфейса COM и его реализацией заключается в том, что интерфейс определяет то, что должен делать объект</w:t>
      </w:r>
      <w:r w:rsidR="00A50042">
        <w:rPr>
          <w:rFonts w:ascii="Times New Roman" w:hAnsi="Times New Roman" w:cs="Times New Roman"/>
          <w:sz w:val="28"/>
          <w:szCs w:val="28"/>
        </w:rPr>
        <w:t xml:space="preserve">, т.е. </w:t>
      </w:r>
      <w:r w:rsidR="00D41F14" w:rsidRPr="00D41F14">
        <w:rPr>
          <w:rFonts w:ascii="Times New Roman" w:hAnsi="Times New Roman" w:cs="Times New Roman"/>
          <w:sz w:val="28"/>
          <w:szCs w:val="28"/>
        </w:rPr>
        <w:t>описывает поведение объекта</w:t>
      </w:r>
      <w:r w:rsidRPr="000659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065981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065981">
        <w:rPr>
          <w:rFonts w:ascii="Times New Roman" w:hAnsi="Times New Roman" w:cs="Times New Roman"/>
          <w:sz w:val="28"/>
          <w:szCs w:val="28"/>
        </w:rPr>
        <w:t xml:space="preserve">, как объект это </w:t>
      </w:r>
      <w:r w:rsidR="00C4394F">
        <w:rPr>
          <w:rFonts w:ascii="Times New Roman" w:hAnsi="Times New Roman" w:cs="Times New Roman"/>
          <w:sz w:val="28"/>
          <w:szCs w:val="28"/>
        </w:rPr>
        <w:t>выполняет</w:t>
      </w:r>
      <w:r>
        <w:rPr>
          <w:rFonts w:ascii="Times New Roman" w:hAnsi="Times New Roman" w:cs="Times New Roman"/>
          <w:sz w:val="28"/>
          <w:szCs w:val="28"/>
        </w:rPr>
        <w:t xml:space="preserve">, т.е. содержит </w:t>
      </w:r>
      <w:r w:rsidRPr="00065981">
        <w:rPr>
          <w:rFonts w:ascii="Times New Roman" w:hAnsi="Times New Roman" w:cs="Times New Roman"/>
          <w:sz w:val="28"/>
          <w:szCs w:val="28"/>
        </w:rPr>
        <w:t xml:space="preserve">код, </w:t>
      </w: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065981">
        <w:rPr>
          <w:rFonts w:ascii="Times New Roman" w:hAnsi="Times New Roman" w:cs="Times New Roman"/>
          <w:sz w:val="28"/>
          <w:szCs w:val="28"/>
        </w:rPr>
        <w:t>осуществля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065981">
        <w:rPr>
          <w:rFonts w:ascii="Times New Roman" w:hAnsi="Times New Roman" w:cs="Times New Roman"/>
          <w:sz w:val="28"/>
          <w:szCs w:val="28"/>
        </w:rPr>
        <w:t xml:space="preserve"> функциональность методов, описанных в интерфейсе.</w:t>
      </w:r>
    </w:p>
    <w:p w:rsidR="00D032C2" w:rsidRPr="00D032C2" w:rsidRDefault="00D032C2" w:rsidP="00D032C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32C2">
        <w:rPr>
          <w:rFonts w:ascii="Times New Roman" w:hAnsi="Times New Roman" w:cs="Times New Roman"/>
          <w:sz w:val="28"/>
          <w:szCs w:val="28"/>
        </w:rPr>
        <w:t>Как идентифицируются классы и интерфейсы в подсистеме COM?</w:t>
      </w:r>
    </w:p>
    <w:p w:rsidR="00D032C2" w:rsidRPr="00695B48" w:rsidRDefault="00695B48" w:rsidP="00D032C2">
      <w:pPr>
        <w:jc w:val="both"/>
        <w:rPr>
          <w:rFonts w:ascii="Times New Roman" w:hAnsi="Times New Roman" w:cs="Times New Roman"/>
          <w:sz w:val="28"/>
          <w:szCs w:val="28"/>
        </w:rPr>
      </w:pPr>
      <w:r w:rsidRPr="00695B48">
        <w:rPr>
          <w:rFonts w:ascii="Times New Roman" w:hAnsi="Times New Roman" w:cs="Times New Roman"/>
          <w:sz w:val="28"/>
          <w:szCs w:val="28"/>
        </w:rPr>
        <w:t>Классы и интерфейсы в подсистеме COM идентифицируются с помощью GUID (глобально уникального идентификатора).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GUID</w:t>
      </w:r>
      <w:r w:rsidRPr="00695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95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найдет</w:t>
      </w:r>
      <w:r w:rsidR="009660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какое приложение реализует данный класс, запустит (если нужно), подгрузит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695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библиотеку в адресное пространство</w:t>
      </w:r>
      <w:r w:rsidR="00966036">
        <w:rPr>
          <w:rFonts w:ascii="Times New Roman" w:hAnsi="Times New Roman" w:cs="Times New Roman"/>
          <w:sz w:val="28"/>
          <w:szCs w:val="28"/>
        </w:rPr>
        <w:t xml:space="preserve"> (если нужно) </w:t>
      </w:r>
      <w:r>
        <w:rPr>
          <w:rFonts w:ascii="Times New Roman" w:hAnsi="Times New Roman" w:cs="Times New Roman"/>
          <w:sz w:val="28"/>
          <w:szCs w:val="28"/>
        </w:rPr>
        <w:t xml:space="preserve"> и обратится к коду, который отвечает за этот класс.</w:t>
      </w:r>
    </w:p>
    <w:p w:rsidR="00D032C2" w:rsidRPr="00D032C2" w:rsidRDefault="00D032C2" w:rsidP="00D032C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32C2">
        <w:rPr>
          <w:rFonts w:ascii="Times New Roman" w:hAnsi="Times New Roman" w:cs="Times New Roman"/>
          <w:sz w:val="28"/>
          <w:szCs w:val="28"/>
        </w:rPr>
        <w:t>Для чего нужен интерфейс </w:t>
      </w:r>
      <w:proofErr w:type="spellStart"/>
      <w:r w:rsidRPr="00D032C2">
        <w:rPr>
          <w:rFonts w:ascii="Times New Roman" w:hAnsi="Times New Roman" w:cs="Times New Roman"/>
          <w:sz w:val="28"/>
          <w:szCs w:val="28"/>
        </w:rPr>
        <w:t>IUnknown</w:t>
      </w:r>
      <w:proofErr w:type="spellEnd"/>
      <w:r w:rsidRPr="00D032C2">
        <w:rPr>
          <w:rFonts w:ascii="Times New Roman" w:hAnsi="Times New Roman" w:cs="Times New Roman"/>
          <w:sz w:val="28"/>
          <w:szCs w:val="28"/>
        </w:rPr>
        <w:t>? Какими свойствами должна обладать его реализация?</w:t>
      </w:r>
    </w:p>
    <w:p w:rsidR="006200C2" w:rsidRPr="00543793" w:rsidRDefault="002A7D14" w:rsidP="00543793">
      <w:pPr>
        <w:jc w:val="both"/>
        <w:rPr>
          <w:rFonts w:ascii="Times New Roman" w:hAnsi="Times New Roman" w:cs="Times New Roman"/>
          <w:sz w:val="28"/>
          <w:szCs w:val="28"/>
        </w:rPr>
      </w:pPr>
      <w:r w:rsidRPr="00543793">
        <w:rPr>
          <w:rFonts w:ascii="Times New Roman" w:hAnsi="Times New Roman" w:cs="Times New Roman"/>
          <w:sz w:val="28"/>
          <w:szCs w:val="28"/>
        </w:rPr>
        <w:t xml:space="preserve">От интерфейса </w:t>
      </w:r>
      <w:proofErr w:type="spellStart"/>
      <w:r w:rsidRPr="00543793">
        <w:rPr>
          <w:rFonts w:ascii="Times New Roman" w:hAnsi="Times New Roman" w:cs="Times New Roman"/>
          <w:sz w:val="28"/>
          <w:szCs w:val="28"/>
        </w:rPr>
        <w:t>IUnknown</w:t>
      </w:r>
      <w:proofErr w:type="spellEnd"/>
      <w:r w:rsidRPr="00543793">
        <w:rPr>
          <w:rFonts w:ascii="Times New Roman" w:hAnsi="Times New Roman" w:cs="Times New Roman"/>
          <w:sz w:val="28"/>
          <w:szCs w:val="28"/>
        </w:rPr>
        <w:t xml:space="preserve"> наследуются все интерфейсы COM</w:t>
      </w:r>
      <w:r w:rsidR="006200C2" w:rsidRPr="00543793">
        <w:rPr>
          <w:rFonts w:ascii="Times New Roman" w:hAnsi="Times New Roman" w:cs="Times New Roman"/>
          <w:sz w:val="28"/>
          <w:szCs w:val="28"/>
        </w:rPr>
        <w:t>. Он</w:t>
      </w:r>
      <w:r w:rsidR="00DE3A11">
        <w:rPr>
          <w:rFonts w:ascii="Times New Roman" w:hAnsi="Times New Roman" w:cs="Times New Roman"/>
          <w:sz w:val="28"/>
          <w:szCs w:val="28"/>
        </w:rPr>
        <w:t xml:space="preserve"> реализует</w:t>
      </w:r>
      <w:r w:rsidR="006200C2" w:rsidRPr="00543793">
        <w:rPr>
          <w:rFonts w:ascii="Times New Roman" w:hAnsi="Times New Roman" w:cs="Times New Roman"/>
          <w:sz w:val="28"/>
          <w:szCs w:val="28"/>
        </w:rPr>
        <w:t xml:space="preserve"> методы для работы с интерф</w:t>
      </w:r>
      <w:r w:rsidR="00F76BD0" w:rsidRPr="00543793">
        <w:rPr>
          <w:rFonts w:ascii="Times New Roman" w:hAnsi="Times New Roman" w:cs="Times New Roman"/>
          <w:sz w:val="28"/>
          <w:szCs w:val="28"/>
        </w:rPr>
        <w:t>е</w:t>
      </w:r>
      <w:r w:rsidR="006200C2" w:rsidRPr="00543793">
        <w:rPr>
          <w:rFonts w:ascii="Times New Roman" w:hAnsi="Times New Roman" w:cs="Times New Roman"/>
          <w:sz w:val="28"/>
          <w:szCs w:val="28"/>
        </w:rPr>
        <w:t>йс</w:t>
      </w:r>
      <w:r w:rsidR="00DE3A11">
        <w:rPr>
          <w:rFonts w:ascii="Times New Roman" w:hAnsi="Times New Roman" w:cs="Times New Roman"/>
          <w:sz w:val="28"/>
          <w:szCs w:val="28"/>
        </w:rPr>
        <w:t>ами</w:t>
      </w:r>
      <w:r w:rsidR="006200C2" w:rsidRPr="005437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200C2" w:rsidRPr="00543793">
        <w:rPr>
          <w:rFonts w:ascii="Times New Roman" w:hAnsi="Times New Roman" w:cs="Times New Roman"/>
          <w:sz w:val="28"/>
          <w:szCs w:val="28"/>
        </w:rPr>
        <w:t>AddRef</w:t>
      </w:r>
      <w:proofErr w:type="spellEnd"/>
      <w:r w:rsidR="006200C2" w:rsidRPr="00543793">
        <w:rPr>
          <w:rFonts w:ascii="Times New Roman" w:hAnsi="Times New Roman" w:cs="Times New Roman"/>
          <w:sz w:val="28"/>
          <w:szCs w:val="28"/>
        </w:rPr>
        <w:t>()</w:t>
      </w:r>
      <w:r w:rsidR="00DE3A11">
        <w:rPr>
          <w:rFonts w:ascii="Times New Roman" w:hAnsi="Times New Roman" w:cs="Times New Roman"/>
          <w:sz w:val="28"/>
          <w:szCs w:val="28"/>
        </w:rPr>
        <w:t xml:space="preserve"> -</w:t>
      </w:r>
      <w:r w:rsidR="006200C2" w:rsidRPr="00543793">
        <w:rPr>
          <w:rFonts w:ascii="Times New Roman" w:hAnsi="Times New Roman" w:cs="Times New Roman"/>
          <w:sz w:val="28"/>
          <w:szCs w:val="28"/>
        </w:rPr>
        <w:t xml:space="preserve"> увеличивает счётчик ссылок, </w:t>
      </w:r>
      <w:proofErr w:type="spellStart"/>
      <w:r w:rsidR="006200C2" w:rsidRPr="00543793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="006200C2" w:rsidRPr="00543793">
        <w:rPr>
          <w:rFonts w:ascii="Times New Roman" w:hAnsi="Times New Roman" w:cs="Times New Roman"/>
          <w:sz w:val="28"/>
          <w:szCs w:val="28"/>
        </w:rPr>
        <w:t>()</w:t>
      </w:r>
      <w:r w:rsidR="00DE3A11">
        <w:rPr>
          <w:rFonts w:ascii="Times New Roman" w:hAnsi="Times New Roman" w:cs="Times New Roman"/>
          <w:sz w:val="28"/>
          <w:szCs w:val="28"/>
        </w:rPr>
        <w:t xml:space="preserve"> -</w:t>
      </w:r>
      <w:r w:rsidR="006200C2" w:rsidRPr="00543793">
        <w:rPr>
          <w:rFonts w:ascii="Times New Roman" w:hAnsi="Times New Roman" w:cs="Times New Roman"/>
          <w:sz w:val="28"/>
          <w:szCs w:val="28"/>
        </w:rPr>
        <w:t xml:space="preserve"> уменьшает счётчик ссылок, </w:t>
      </w:r>
      <w:proofErr w:type="spellStart"/>
      <w:r w:rsidR="006200C2" w:rsidRPr="00543793">
        <w:rPr>
          <w:rFonts w:ascii="Times New Roman" w:hAnsi="Times New Roman" w:cs="Times New Roman"/>
          <w:sz w:val="28"/>
          <w:szCs w:val="28"/>
        </w:rPr>
        <w:t>QueryInterface</w:t>
      </w:r>
      <w:proofErr w:type="spellEnd"/>
      <w:r w:rsidR="006200C2" w:rsidRPr="00543793">
        <w:rPr>
          <w:rFonts w:ascii="Times New Roman" w:hAnsi="Times New Roman" w:cs="Times New Roman"/>
          <w:sz w:val="28"/>
          <w:szCs w:val="28"/>
        </w:rPr>
        <w:t>()</w:t>
      </w:r>
      <w:r w:rsidR="00DE3A11">
        <w:rPr>
          <w:rFonts w:ascii="Times New Roman" w:hAnsi="Times New Roman" w:cs="Times New Roman"/>
          <w:sz w:val="28"/>
          <w:szCs w:val="28"/>
        </w:rPr>
        <w:t xml:space="preserve"> -</w:t>
      </w:r>
      <w:r w:rsidR="006200C2" w:rsidRPr="00543793">
        <w:rPr>
          <w:rFonts w:ascii="Times New Roman" w:hAnsi="Times New Roman" w:cs="Times New Roman"/>
          <w:sz w:val="28"/>
          <w:szCs w:val="28"/>
        </w:rPr>
        <w:t xml:space="preserve"> ссылка на указанный интерфейс.</w:t>
      </w:r>
    </w:p>
    <w:p w:rsidR="00D032C2" w:rsidRPr="00543793" w:rsidRDefault="00AB163B" w:rsidP="00543793">
      <w:pPr>
        <w:jc w:val="both"/>
        <w:rPr>
          <w:rFonts w:ascii="Times New Roman" w:hAnsi="Times New Roman" w:cs="Times New Roman"/>
          <w:sz w:val="28"/>
          <w:szCs w:val="28"/>
        </w:rPr>
      </w:pPr>
      <w:r w:rsidRPr="00543793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543793">
        <w:rPr>
          <w:rFonts w:ascii="Times New Roman" w:hAnsi="Times New Roman" w:cs="Times New Roman"/>
          <w:sz w:val="28"/>
          <w:szCs w:val="28"/>
        </w:rPr>
        <w:t>IUnknown</w:t>
      </w:r>
      <w:proofErr w:type="spellEnd"/>
      <w:r w:rsidRPr="00543793">
        <w:rPr>
          <w:rFonts w:ascii="Times New Roman" w:hAnsi="Times New Roman" w:cs="Times New Roman"/>
          <w:sz w:val="28"/>
          <w:szCs w:val="28"/>
        </w:rPr>
        <w:t xml:space="preserve"> должна обладать следующими свойствами: </w:t>
      </w:r>
    </w:p>
    <w:p w:rsidR="00543793" w:rsidRPr="001C489D" w:rsidRDefault="00543793" w:rsidP="001C489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489D">
        <w:rPr>
          <w:rFonts w:ascii="Times New Roman" w:hAnsi="Times New Roman" w:cs="Times New Roman"/>
          <w:sz w:val="28"/>
          <w:szCs w:val="28"/>
        </w:rPr>
        <w:t xml:space="preserve">Статичность: </w:t>
      </w:r>
      <w:r w:rsidR="001E6D52">
        <w:rPr>
          <w:rFonts w:ascii="Times New Roman" w:hAnsi="Times New Roman" w:cs="Times New Roman"/>
          <w:sz w:val="28"/>
          <w:szCs w:val="28"/>
        </w:rPr>
        <w:t>н</w:t>
      </w:r>
      <w:r w:rsidRPr="001C489D">
        <w:rPr>
          <w:rFonts w:ascii="Times New Roman" w:hAnsi="Times New Roman" w:cs="Times New Roman"/>
          <w:sz w:val="28"/>
          <w:szCs w:val="28"/>
        </w:rPr>
        <w:t>абор интерфейсов объекта не должен меняться в ходе работы программы.</w:t>
      </w:r>
    </w:p>
    <w:p w:rsidR="00543793" w:rsidRPr="001C489D" w:rsidRDefault="00543793" w:rsidP="001C489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489D">
        <w:rPr>
          <w:rFonts w:ascii="Times New Roman" w:hAnsi="Times New Roman" w:cs="Times New Roman"/>
          <w:sz w:val="28"/>
          <w:szCs w:val="28"/>
        </w:rPr>
        <w:t xml:space="preserve">Рефлективность: </w:t>
      </w:r>
      <w:r w:rsidR="001E6D52">
        <w:rPr>
          <w:rFonts w:ascii="Times New Roman" w:hAnsi="Times New Roman" w:cs="Times New Roman"/>
          <w:sz w:val="28"/>
          <w:szCs w:val="28"/>
        </w:rPr>
        <w:t>у</w:t>
      </w:r>
      <w:r w:rsidRPr="001C489D">
        <w:rPr>
          <w:rFonts w:ascii="Times New Roman" w:hAnsi="Times New Roman" w:cs="Times New Roman"/>
          <w:sz w:val="28"/>
          <w:szCs w:val="28"/>
        </w:rPr>
        <w:t xml:space="preserve"> интерфейса A всегда можно получить ссылку на тот же интерфейс A.</w:t>
      </w:r>
    </w:p>
    <w:p w:rsidR="00543793" w:rsidRPr="001C489D" w:rsidRDefault="00543793" w:rsidP="001C489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489D">
        <w:rPr>
          <w:rFonts w:ascii="Times New Roman" w:hAnsi="Times New Roman" w:cs="Times New Roman"/>
          <w:sz w:val="28"/>
          <w:szCs w:val="28"/>
        </w:rPr>
        <w:t>Симметричность:</w:t>
      </w:r>
      <w:r w:rsidR="001E6D52">
        <w:rPr>
          <w:rFonts w:ascii="Times New Roman" w:hAnsi="Times New Roman" w:cs="Times New Roman"/>
          <w:sz w:val="28"/>
          <w:szCs w:val="28"/>
        </w:rPr>
        <w:t xml:space="preserve"> если</w:t>
      </w:r>
      <w:r w:rsidRPr="001C489D">
        <w:rPr>
          <w:rFonts w:ascii="Times New Roman" w:hAnsi="Times New Roman" w:cs="Times New Roman"/>
          <w:sz w:val="28"/>
          <w:szCs w:val="28"/>
        </w:rPr>
        <w:t xml:space="preserve"> у интерфейса A можно получить ссылку на интерфейс B, то у B должно быть можно получить ссылку на A.</w:t>
      </w:r>
    </w:p>
    <w:p w:rsidR="00543793" w:rsidRPr="001C489D" w:rsidRDefault="00543793" w:rsidP="001C489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489D">
        <w:rPr>
          <w:rFonts w:ascii="Times New Roman" w:hAnsi="Times New Roman" w:cs="Times New Roman"/>
          <w:sz w:val="28"/>
          <w:szCs w:val="28"/>
        </w:rPr>
        <w:t>Транзитивность:</w:t>
      </w:r>
      <w:r w:rsidR="001E6D52">
        <w:rPr>
          <w:rFonts w:ascii="Times New Roman" w:hAnsi="Times New Roman" w:cs="Times New Roman"/>
          <w:sz w:val="28"/>
          <w:szCs w:val="28"/>
        </w:rPr>
        <w:t xml:space="preserve"> если</w:t>
      </w:r>
      <w:r w:rsidRPr="001C489D">
        <w:rPr>
          <w:rFonts w:ascii="Times New Roman" w:hAnsi="Times New Roman" w:cs="Times New Roman"/>
          <w:sz w:val="28"/>
          <w:szCs w:val="28"/>
        </w:rPr>
        <w:t xml:space="preserve"> у интерфейса A можно получить ссылку на B, а у B – на</w:t>
      </w:r>
      <w:proofErr w:type="gramStart"/>
      <w:r w:rsidRPr="001C489D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C489D">
        <w:rPr>
          <w:rFonts w:ascii="Times New Roman" w:hAnsi="Times New Roman" w:cs="Times New Roman"/>
          <w:sz w:val="28"/>
          <w:szCs w:val="28"/>
        </w:rPr>
        <w:t>, то у A должно быть можно получить ссылку на C.</w:t>
      </w:r>
    </w:p>
    <w:p w:rsidR="00D032C2" w:rsidRPr="00AA119E" w:rsidRDefault="00D032C2" w:rsidP="00D032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2C2" w:rsidRPr="00D032C2" w:rsidRDefault="00D032C2" w:rsidP="00D032C2">
      <w:pPr>
        <w:jc w:val="both"/>
        <w:rPr>
          <w:rFonts w:ascii="Times New Roman" w:hAnsi="Times New Roman" w:cs="Times New Roman"/>
          <w:sz w:val="28"/>
          <w:szCs w:val="28"/>
        </w:rPr>
      </w:pPr>
      <w:r w:rsidRPr="00D032C2">
        <w:rPr>
          <w:rFonts w:ascii="Times New Roman" w:hAnsi="Times New Roman" w:cs="Times New Roman"/>
          <w:sz w:val="28"/>
          <w:szCs w:val="28"/>
        </w:rPr>
        <w:lastRenderedPageBreak/>
        <w:t>Вывод в консоль.</w:t>
      </w:r>
    </w:p>
    <w:p w:rsidR="00D032C2" w:rsidRPr="00D032C2" w:rsidRDefault="00D032C2" w:rsidP="00D032C2">
      <w:pPr>
        <w:jc w:val="both"/>
        <w:rPr>
          <w:rFonts w:ascii="Times New Roman" w:hAnsi="Times New Roman" w:cs="Times New Roman"/>
          <w:sz w:val="28"/>
          <w:szCs w:val="28"/>
        </w:rPr>
      </w:pPr>
      <w:r w:rsidRPr="00D032C2">
        <w:rPr>
          <w:rFonts w:ascii="Times New Roman" w:hAnsi="Times New Roman" w:cs="Times New Roman"/>
          <w:sz w:val="28"/>
          <w:szCs w:val="28"/>
        </w:rPr>
        <w:t xml:space="preserve">Задание 1. </w:t>
      </w:r>
    </w:p>
    <w:p w:rsidR="00D032C2" w:rsidRPr="00D032C2" w:rsidRDefault="00D032C2" w:rsidP="00D032C2">
      <w:pPr>
        <w:jc w:val="both"/>
        <w:rPr>
          <w:rFonts w:ascii="Times New Roman" w:hAnsi="Times New Roman" w:cs="Times New Roman"/>
          <w:sz w:val="28"/>
          <w:szCs w:val="28"/>
        </w:rPr>
      </w:pPr>
      <w:r w:rsidRPr="00D032C2">
        <w:rPr>
          <w:rFonts w:ascii="Times New Roman" w:hAnsi="Times New Roman" w:cs="Times New Roman"/>
          <w:sz w:val="28"/>
          <w:szCs w:val="28"/>
        </w:rPr>
        <w:t>Написать программу, выводящую на экран системный диалог открытия файла. Выбранное пользователем имя файла должно быть выведено в консоль.</w:t>
      </w:r>
    </w:p>
    <w:p w:rsidR="00D032C2" w:rsidRPr="00D032C2" w:rsidRDefault="00D032C2" w:rsidP="00D032C2">
      <w:pPr>
        <w:jc w:val="both"/>
        <w:rPr>
          <w:rFonts w:ascii="Times New Roman" w:hAnsi="Times New Roman" w:cs="Times New Roman"/>
          <w:sz w:val="28"/>
          <w:szCs w:val="28"/>
        </w:rPr>
      </w:pPr>
      <w:r w:rsidRPr="00D032C2">
        <w:rPr>
          <w:rFonts w:ascii="Times New Roman" w:hAnsi="Times New Roman" w:cs="Times New Roman"/>
          <w:sz w:val="28"/>
          <w:szCs w:val="28"/>
        </w:rPr>
        <w:t xml:space="preserve">Создайте функцию, которая будет запрашивать имя файл у пользователя и возвращать его. Так как COM работает с </w:t>
      </w:r>
      <w:proofErr w:type="spellStart"/>
      <w:r w:rsidRPr="00D032C2">
        <w:rPr>
          <w:rFonts w:ascii="Times New Roman" w:hAnsi="Times New Roman" w:cs="Times New Roman"/>
          <w:sz w:val="28"/>
          <w:szCs w:val="28"/>
        </w:rPr>
        <w:t>юникодными</w:t>
      </w:r>
      <w:proofErr w:type="spellEnd"/>
      <w:r w:rsidRPr="00D032C2">
        <w:rPr>
          <w:rFonts w:ascii="Times New Roman" w:hAnsi="Times New Roman" w:cs="Times New Roman"/>
          <w:sz w:val="28"/>
          <w:szCs w:val="28"/>
        </w:rPr>
        <w:t xml:space="preserve"> строками, вместо </w:t>
      </w:r>
      <w:proofErr w:type="gramStart"/>
      <w:r w:rsidRPr="00D032C2">
        <w:rPr>
          <w:rFonts w:ascii="Times New Roman" w:hAnsi="Times New Roman" w:cs="Times New Roman"/>
          <w:sz w:val="28"/>
          <w:szCs w:val="28"/>
        </w:rPr>
        <w:t>обычного</w:t>
      </w:r>
      <w:proofErr w:type="gramEnd"/>
      <w:r w:rsidRPr="00D03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2C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032C2">
        <w:rPr>
          <w:rFonts w:ascii="Times New Roman" w:hAnsi="Times New Roman" w:cs="Times New Roman"/>
          <w:sz w:val="28"/>
          <w:szCs w:val="28"/>
        </w:rPr>
        <w:t xml:space="preserve"> будем использовать </w:t>
      </w:r>
      <w:proofErr w:type="spellStart"/>
      <w:r w:rsidRPr="00D032C2">
        <w:rPr>
          <w:rFonts w:ascii="Times New Roman" w:hAnsi="Times New Roman" w:cs="Times New Roman"/>
          <w:sz w:val="28"/>
          <w:szCs w:val="28"/>
        </w:rPr>
        <w:t>wstring</w:t>
      </w:r>
      <w:proofErr w:type="spellEnd"/>
      <w:r w:rsidRPr="00D032C2">
        <w:rPr>
          <w:rFonts w:ascii="Times New Roman" w:hAnsi="Times New Roman" w:cs="Times New Roman"/>
          <w:sz w:val="28"/>
          <w:szCs w:val="28"/>
        </w:rPr>
        <w:t>:</w:t>
      </w:r>
      <w:r w:rsidRPr="00D032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32C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D03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2C2">
        <w:rPr>
          <w:rFonts w:ascii="Times New Roman" w:hAnsi="Times New Roman" w:cs="Times New Roman"/>
          <w:sz w:val="28"/>
          <w:szCs w:val="28"/>
        </w:rPr>
        <w:t>OpenFileDlg</w:t>
      </w:r>
      <w:proofErr w:type="spellEnd"/>
      <w:r w:rsidRPr="00D032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32C2">
        <w:rPr>
          <w:rFonts w:ascii="Times New Roman" w:hAnsi="Times New Roman" w:cs="Times New Roman"/>
          <w:sz w:val="28"/>
          <w:szCs w:val="28"/>
        </w:rPr>
        <w:t>wstring&amp;</w:t>
      </w:r>
      <w:proofErr w:type="spellEnd"/>
      <w:r w:rsidRPr="00D03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2C2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D032C2">
        <w:rPr>
          <w:rFonts w:ascii="Times New Roman" w:hAnsi="Times New Roman" w:cs="Times New Roman"/>
          <w:sz w:val="28"/>
          <w:szCs w:val="28"/>
        </w:rPr>
        <w:t>)</w:t>
      </w:r>
    </w:p>
    <w:p w:rsidR="00D032C2" w:rsidRPr="00D032C2" w:rsidRDefault="00AA119E" w:rsidP="00D032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814480"/>
            <wp:effectExtent l="19050" t="0" r="3175" b="0"/>
            <wp:docPr id="1" name="Рисунок 1" descr="C:\Users\user\Downloads\Telegram Desktop\lab1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lab11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2C2" w:rsidRPr="00D032C2" w:rsidRDefault="00D032C2" w:rsidP="00D032C2">
      <w:pPr>
        <w:jc w:val="both"/>
        <w:rPr>
          <w:rFonts w:ascii="Times New Roman" w:hAnsi="Times New Roman" w:cs="Times New Roman"/>
          <w:sz w:val="28"/>
          <w:szCs w:val="28"/>
        </w:rPr>
      </w:pPr>
      <w:r w:rsidRPr="00D032C2">
        <w:rPr>
          <w:rFonts w:ascii="Times New Roman" w:hAnsi="Times New Roman" w:cs="Times New Roman"/>
          <w:sz w:val="28"/>
          <w:szCs w:val="28"/>
        </w:rPr>
        <w:t xml:space="preserve">Задание 2. </w:t>
      </w:r>
    </w:p>
    <w:p w:rsidR="00D032C2" w:rsidRPr="00D032C2" w:rsidRDefault="00D032C2" w:rsidP="00D032C2">
      <w:pPr>
        <w:jc w:val="both"/>
        <w:rPr>
          <w:rFonts w:ascii="Times New Roman" w:hAnsi="Times New Roman" w:cs="Times New Roman"/>
          <w:sz w:val="28"/>
          <w:szCs w:val="28"/>
        </w:rPr>
      </w:pPr>
      <w:r w:rsidRPr="00D032C2">
        <w:rPr>
          <w:rFonts w:ascii="Times New Roman" w:hAnsi="Times New Roman" w:cs="Times New Roman"/>
          <w:sz w:val="28"/>
          <w:szCs w:val="28"/>
        </w:rPr>
        <w:t>Напишите программу копирования файла следующим образом:</w:t>
      </w:r>
    </w:p>
    <w:p w:rsidR="00D032C2" w:rsidRPr="00D032C2" w:rsidRDefault="00D032C2" w:rsidP="00D032C2">
      <w:pPr>
        <w:jc w:val="both"/>
        <w:rPr>
          <w:rFonts w:ascii="Times New Roman" w:hAnsi="Times New Roman" w:cs="Times New Roman"/>
          <w:sz w:val="28"/>
          <w:szCs w:val="28"/>
        </w:rPr>
      </w:pPr>
      <w:r w:rsidRPr="00D032C2">
        <w:rPr>
          <w:rFonts w:ascii="Times New Roman" w:hAnsi="Times New Roman" w:cs="Times New Roman"/>
          <w:sz w:val="28"/>
          <w:szCs w:val="28"/>
        </w:rPr>
        <w:t>программа должна использовать диалоговое окно открытия файлов для выбора исходного файла;</w:t>
      </w:r>
    </w:p>
    <w:p w:rsidR="00D032C2" w:rsidRPr="00D032C2" w:rsidRDefault="00D032C2" w:rsidP="00D032C2">
      <w:pPr>
        <w:jc w:val="both"/>
        <w:rPr>
          <w:rFonts w:ascii="Times New Roman" w:hAnsi="Times New Roman" w:cs="Times New Roman"/>
          <w:sz w:val="28"/>
          <w:szCs w:val="28"/>
        </w:rPr>
      </w:pPr>
      <w:r w:rsidRPr="00D032C2">
        <w:rPr>
          <w:rFonts w:ascii="Times New Roman" w:hAnsi="Times New Roman" w:cs="Times New Roman"/>
          <w:sz w:val="28"/>
          <w:szCs w:val="28"/>
        </w:rPr>
        <w:t>программа должна использовать диалоговое окно сохранения файлов для выбора целевого файла.</w:t>
      </w:r>
    </w:p>
    <w:p w:rsidR="0004798C" w:rsidRDefault="00AA11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362710" cy="3402330"/>
            <wp:effectExtent l="19050" t="0" r="8890" b="0"/>
            <wp:docPr id="6" name="Рисунок 5" descr="C:\Users\user\Downloads\Telegram Desktop\lab11_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elegram Desktop\lab11_d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0699" cy="3456935"/>
            <wp:effectExtent l="19050" t="0" r="9001" b="0"/>
            <wp:docPr id="2" name="Рисунок 2" descr="C:\Users\user\Downloads\Telegram Desktop\lab11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lab11_a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660" cy="346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487E">
        <w:rPr>
          <w:noProof/>
        </w:rPr>
        <w:t xml:space="preserve">                                                      </w:t>
      </w:r>
      <w:r>
        <w:rPr>
          <w:noProof/>
        </w:rPr>
        <w:drawing>
          <wp:inline distT="0" distB="0" distL="0" distR="0">
            <wp:extent cx="1389380" cy="3463925"/>
            <wp:effectExtent l="19050" t="0" r="1270" b="0"/>
            <wp:docPr id="3" name="Рисунок 3" descr="C:\Users\user\Downloads\Telegram Desktop\lab11_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lab11_d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054130"/>
            <wp:effectExtent l="19050" t="0" r="3175" b="0"/>
            <wp:docPr id="4" name="Рисунок 4" descr="C:\Users\user\Downloads\Telegram Desktop\lab1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elegram Desktop\lab11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19E" w:rsidRPr="00AA119E" w:rsidRDefault="00AA119E">
      <w:pPr>
        <w:rPr>
          <w:lang w:val="en-US"/>
        </w:rPr>
      </w:pPr>
    </w:p>
    <w:sectPr w:rsidR="00AA119E" w:rsidRPr="00AA119E" w:rsidSect="005A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931"/>
    <w:multiLevelType w:val="multilevel"/>
    <w:tmpl w:val="B54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74A8F"/>
    <w:multiLevelType w:val="hybridMultilevel"/>
    <w:tmpl w:val="93E43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2403C"/>
    <w:multiLevelType w:val="hybridMultilevel"/>
    <w:tmpl w:val="96828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B498A"/>
    <w:multiLevelType w:val="multilevel"/>
    <w:tmpl w:val="F2D6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FE0E3F"/>
    <w:multiLevelType w:val="hybridMultilevel"/>
    <w:tmpl w:val="587AB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D032C2"/>
    <w:rsid w:val="0004798C"/>
    <w:rsid w:val="00065981"/>
    <w:rsid w:val="000E2948"/>
    <w:rsid w:val="001C489D"/>
    <w:rsid w:val="001E6D52"/>
    <w:rsid w:val="002A7D14"/>
    <w:rsid w:val="00543793"/>
    <w:rsid w:val="006200C2"/>
    <w:rsid w:val="00695B48"/>
    <w:rsid w:val="007B7C4D"/>
    <w:rsid w:val="00966036"/>
    <w:rsid w:val="00A50042"/>
    <w:rsid w:val="00AA119E"/>
    <w:rsid w:val="00AB163B"/>
    <w:rsid w:val="00C4394F"/>
    <w:rsid w:val="00C505B0"/>
    <w:rsid w:val="00D032C2"/>
    <w:rsid w:val="00D41F14"/>
    <w:rsid w:val="00DE3A11"/>
    <w:rsid w:val="00F2487E"/>
    <w:rsid w:val="00F76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C4D"/>
  </w:style>
  <w:style w:type="paragraph" w:styleId="1">
    <w:name w:val="heading 1"/>
    <w:basedOn w:val="a"/>
    <w:link w:val="10"/>
    <w:uiPriority w:val="9"/>
    <w:qFormat/>
    <w:rsid w:val="00D032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2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32C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0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032C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2023-12-20T19:54:00Z</dcterms:created>
  <dcterms:modified xsi:type="dcterms:W3CDTF">2023-12-22T16:28:00Z</dcterms:modified>
</cp:coreProperties>
</file>