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МИНОБРНАУКИ РОССИИ</w:t>
      </w:r>
    </w:p>
    <w:p w:rsidR="00000000" w:rsidDel="00000000" w:rsidP="00000000" w:rsidRDefault="00000000" w:rsidRPr="00000000" w14:paraId="00000002">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высшего образования</w:t>
      </w:r>
    </w:p>
    <w:p w:rsidR="00000000" w:rsidDel="00000000" w:rsidP="00000000" w:rsidRDefault="00000000" w:rsidRPr="00000000" w14:paraId="00000004">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«Костромской государственный университет»</w:t>
      </w:r>
    </w:p>
    <w:p w:rsidR="00000000" w:rsidDel="00000000" w:rsidP="00000000" w:rsidRDefault="00000000" w:rsidRPr="00000000" w14:paraId="00000005">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(КГУ)</w:t>
      </w:r>
    </w:p>
    <w:p w:rsidR="00000000" w:rsidDel="00000000" w:rsidP="00000000" w:rsidRDefault="00000000" w:rsidRPr="00000000" w14:paraId="00000006">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ИАСТ</w:t>
      </w:r>
      <w:r w:rsidDel="00000000" w:rsidR="00000000" w:rsidRPr="00000000">
        <w:rPr>
          <w:rtl w:val="0"/>
        </w:rPr>
      </w:r>
    </w:p>
    <w:p w:rsidR="00000000" w:rsidDel="00000000" w:rsidP="00000000" w:rsidRDefault="00000000" w:rsidRPr="00000000" w14:paraId="00000007">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Кафедра автоматизированных систем и технологий</w:t>
      </w:r>
      <w:r w:rsidDel="00000000" w:rsidR="00000000" w:rsidRPr="00000000">
        <w:rPr>
          <w:rtl w:val="0"/>
        </w:rPr>
      </w:r>
    </w:p>
    <w:p w:rsidR="00000000" w:rsidDel="00000000" w:rsidP="00000000" w:rsidRDefault="00000000" w:rsidRPr="00000000" w14:paraId="00000008">
      <w:pPr>
        <w:spacing w:after="220" w:before="220" w:lineRule="auto"/>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09.03.02</w:t>
      </w:r>
    </w:p>
    <w:p w:rsidR="00000000" w:rsidDel="00000000" w:rsidP="00000000" w:rsidRDefault="00000000" w:rsidRPr="00000000" w14:paraId="00000009">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подготовки/Специальность </w:t>
      </w:r>
      <w:r w:rsidDel="00000000" w:rsidR="00000000" w:rsidRPr="00000000">
        <w:rPr>
          <w:rFonts w:ascii="Times New Roman" w:cs="Times New Roman" w:eastAsia="Times New Roman" w:hAnsi="Times New Roman"/>
          <w:sz w:val="28"/>
          <w:szCs w:val="28"/>
          <w:u w:val="single"/>
          <w:rtl w:val="0"/>
        </w:rPr>
        <w:t xml:space="preserve">Информационные системы и технологии</w:t>
      </w:r>
      <w:r w:rsidDel="00000000" w:rsidR="00000000" w:rsidRPr="00000000">
        <w:rPr>
          <w:rtl w:val="0"/>
        </w:rPr>
      </w:r>
    </w:p>
    <w:p w:rsidR="00000000" w:rsidDel="00000000" w:rsidP="00000000" w:rsidRDefault="00000000" w:rsidRPr="00000000" w14:paraId="0000000A">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Дисциплина Технологии компьютерного зрения</w:t>
      </w:r>
    </w:p>
    <w:p w:rsidR="00000000" w:rsidDel="00000000" w:rsidP="00000000" w:rsidRDefault="00000000" w:rsidRPr="00000000" w14:paraId="0000000B">
      <w:pPr>
        <w:pStyle w:val="Heading1"/>
        <w:keepNext w:val="0"/>
        <w:keepLines w:val="0"/>
        <w:spacing w:before="480" w:lineRule="auto"/>
        <w:jc w:val="center"/>
        <w:rPr>
          <w:rFonts w:ascii="Times New Roman" w:cs="Times New Roman" w:eastAsia="Times New Roman" w:hAnsi="Times New Roman"/>
          <w:sz w:val="28"/>
          <w:szCs w:val="28"/>
        </w:rPr>
      </w:pPr>
      <w:bookmarkStart w:colFirst="0" w:colLast="0" w:name="_za053hobgqez" w:id="0"/>
      <w:bookmarkEnd w:id="0"/>
      <w:r w:rsidDel="00000000" w:rsidR="00000000" w:rsidRPr="00000000">
        <w:rPr>
          <w:rFonts w:ascii="Times New Roman" w:cs="Times New Roman" w:eastAsia="Times New Roman" w:hAnsi="Times New Roman"/>
          <w:sz w:val="28"/>
          <w:szCs w:val="28"/>
          <w:rtl w:val="0"/>
        </w:rPr>
        <w:t xml:space="preserve">Лабораторная №10. </w:t>
      </w:r>
    </w:p>
    <w:p w:rsidR="00000000" w:rsidDel="00000000" w:rsidP="00000000" w:rsidRDefault="00000000" w:rsidRPr="00000000" w14:paraId="0000000C">
      <w:pPr>
        <w:pStyle w:val="Heading1"/>
        <w:keepNext w:val="0"/>
        <w:keepLines w:val="0"/>
        <w:spacing w:before="480" w:lineRule="auto"/>
        <w:jc w:val="center"/>
        <w:rPr>
          <w:rFonts w:ascii="Times New Roman" w:cs="Times New Roman" w:eastAsia="Times New Roman" w:hAnsi="Times New Roman"/>
          <w:sz w:val="28"/>
          <w:szCs w:val="28"/>
        </w:rPr>
      </w:pPr>
      <w:bookmarkStart w:colFirst="0" w:colLast="0" w:name="_i4ltxlf5pqph" w:id="1"/>
      <w:bookmarkEnd w:id="1"/>
      <w:r w:rsidDel="00000000" w:rsidR="00000000" w:rsidRPr="00000000">
        <w:rPr>
          <w:rFonts w:ascii="Times New Roman" w:cs="Times New Roman" w:eastAsia="Times New Roman" w:hAnsi="Times New Roman"/>
          <w:sz w:val="28"/>
          <w:szCs w:val="28"/>
          <w:rtl w:val="0"/>
        </w:rPr>
        <w:t xml:space="preserve">Нейронные сети.</w:t>
      </w:r>
    </w:p>
    <w:p w:rsidR="00000000" w:rsidDel="00000000" w:rsidP="00000000" w:rsidRDefault="00000000" w:rsidRPr="00000000" w14:paraId="0000000D">
      <w:pPr>
        <w:spacing w:after="220" w:before="22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Выполнили студенты </w:t>
      </w:r>
      <w:r w:rsidDel="00000000" w:rsidR="00000000" w:rsidRPr="00000000">
        <w:rPr>
          <w:rFonts w:ascii="Times New Roman" w:cs="Times New Roman" w:eastAsia="Times New Roman" w:hAnsi="Times New Roman"/>
          <w:sz w:val="28"/>
          <w:szCs w:val="28"/>
          <w:u w:val="single"/>
          <w:rtl w:val="0"/>
        </w:rPr>
        <w:t xml:space="preserve">Копосов Лев Владимирович</w:t>
      </w:r>
    </w:p>
    <w:p w:rsidR="00000000" w:rsidDel="00000000" w:rsidP="00000000" w:rsidRDefault="00000000" w:rsidRPr="00000000" w14:paraId="0000000E">
      <w:pPr>
        <w:spacing w:after="220" w:before="22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Копосов Владимир Владимирович</w:t>
      </w:r>
    </w:p>
    <w:p w:rsidR="00000000" w:rsidDel="00000000" w:rsidP="00000000" w:rsidRDefault="00000000" w:rsidRPr="00000000" w14:paraId="0000000F">
      <w:pPr>
        <w:spacing w:after="220" w:before="220" w:lineRule="auto"/>
        <w:jc w:val="right"/>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Группа </w:t>
      </w:r>
      <w:r w:rsidDel="00000000" w:rsidR="00000000" w:rsidRPr="00000000">
        <w:rPr>
          <w:rFonts w:ascii="Times New Roman" w:cs="Times New Roman" w:eastAsia="Times New Roman" w:hAnsi="Times New Roman"/>
          <w:sz w:val="28"/>
          <w:szCs w:val="28"/>
          <w:u w:val="single"/>
          <w:rtl w:val="0"/>
        </w:rPr>
        <w:t xml:space="preserve">22-ИСбо-1б</w:t>
      </w:r>
    </w:p>
    <w:p w:rsidR="00000000" w:rsidDel="00000000" w:rsidP="00000000" w:rsidRDefault="00000000" w:rsidRPr="00000000" w14:paraId="00000010">
      <w:pPr>
        <w:spacing w:after="220" w:before="22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Проверил ________________________</w:t>
      </w:r>
    </w:p>
    <w:p w:rsidR="00000000" w:rsidDel="00000000" w:rsidP="00000000" w:rsidRDefault="00000000" w:rsidRPr="00000000" w14:paraId="00000011">
      <w:pPr>
        <w:spacing w:after="220" w:before="22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__________________________</w:t>
      </w:r>
    </w:p>
    <w:p w:rsidR="00000000" w:rsidDel="00000000" w:rsidP="00000000" w:rsidRDefault="00000000" w:rsidRPr="00000000" w14:paraId="00000012">
      <w:pPr>
        <w:spacing w:after="220" w:before="22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Подпись преподавателя ____________</w:t>
      </w:r>
    </w:p>
    <w:p w:rsidR="00000000" w:rsidDel="00000000" w:rsidP="00000000" w:rsidRDefault="00000000" w:rsidRPr="00000000" w14:paraId="00000013">
      <w:pPr>
        <w:spacing w:after="220" w:before="2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20" w:before="2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20" w:before="22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Кострома</w:t>
      </w:r>
    </w:p>
    <w:p w:rsidR="00000000" w:rsidDel="00000000" w:rsidP="00000000" w:rsidRDefault="00000000" w:rsidRPr="00000000" w14:paraId="00000017">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Вопросы:</w:t>
      </w:r>
    </w:p>
    <w:p w:rsidR="00000000" w:rsidDel="00000000" w:rsidP="00000000" w:rsidRDefault="00000000" w:rsidRPr="00000000" w14:paraId="00000018">
      <w:pPr>
        <w:numPr>
          <w:ilvl w:val="0"/>
          <w:numId w:val="4"/>
        </w:numPr>
        <w:spacing w:after="2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параметры сети? Что такое гиперпараметры сети?</w:t>
      </w:r>
    </w:p>
    <w:p w:rsidR="00000000" w:rsidDel="00000000" w:rsidP="00000000" w:rsidRDefault="00000000" w:rsidRPr="00000000" w14:paraId="00000019">
      <w:pPr>
        <w:spacing w:after="220" w:lineRule="auto"/>
        <w:jc w:val="both"/>
        <w:rPr/>
      </w:pPr>
      <w:r w:rsidDel="00000000" w:rsidR="00000000" w:rsidRPr="00000000">
        <w:rPr>
          <w:rtl w:val="0"/>
        </w:rPr>
        <w:t xml:space="preserve">Параметры сети - это веса и смещения сети. Это параметры, которые задаются в процессе обучения сети.</w:t>
      </w:r>
    </w:p>
    <w:p w:rsidR="00000000" w:rsidDel="00000000" w:rsidP="00000000" w:rsidRDefault="00000000" w:rsidRPr="00000000" w14:paraId="0000001A">
      <w:pPr>
        <w:spacing w:after="220" w:lineRule="auto"/>
        <w:jc w:val="both"/>
        <w:rPr>
          <w:rFonts w:ascii="Times New Roman" w:cs="Times New Roman" w:eastAsia="Times New Roman" w:hAnsi="Times New Roman"/>
          <w:sz w:val="28"/>
          <w:szCs w:val="28"/>
        </w:rPr>
      </w:pPr>
      <w:r w:rsidDel="00000000" w:rsidR="00000000" w:rsidRPr="00000000">
        <w:rPr>
          <w:rtl w:val="0"/>
        </w:rPr>
        <w:t xml:space="preserve">Гиперпараметры сети - это структура сети, то есть число и размер слоев, функция активации, скорость обучения и другие. Подбор значений гиперпараметров - один из важнейших этапов в создании нейронной сети. Это параметры, которые задаются до обучения сети.</w:t>
      </w:r>
      <w:r w:rsidDel="00000000" w:rsidR="00000000" w:rsidRPr="00000000">
        <w:rPr>
          <w:rtl w:val="0"/>
        </w:rPr>
      </w:r>
    </w:p>
    <w:p w:rsidR="00000000" w:rsidDel="00000000" w:rsidP="00000000" w:rsidRDefault="00000000" w:rsidRPr="00000000" w14:paraId="0000001B">
      <w:pPr>
        <w:numPr>
          <w:ilvl w:val="0"/>
          <w:numId w:val="4"/>
        </w:numPr>
        <w:spacing w:after="2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Зачем производится разделение выборки на обучающую и контрольную?</w:t>
      </w:r>
    </w:p>
    <w:p w:rsidR="00000000" w:rsidDel="00000000" w:rsidP="00000000" w:rsidRDefault="00000000" w:rsidRPr="00000000" w14:paraId="0000001C">
      <w:pPr>
        <w:spacing w:after="220" w:lineRule="auto"/>
        <w:jc w:val="both"/>
        <w:rPr>
          <w:rFonts w:ascii="Times New Roman" w:cs="Times New Roman" w:eastAsia="Times New Roman" w:hAnsi="Times New Roman"/>
          <w:sz w:val="28"/>
          <w:szCs w:val="28"/>
        </w:rPr>
      </w:pPr>
      <w:r w:rsidDel="00000000" w:rsidR="00000000" w:rsidRPr="00000000">
        <w:rPr>
          <w:rtl w:val="0"/>
        </w:rPr>
        <w:t xml:space="preserve">Разделение выборки на обучающую и контрольную производится для предотвращения переобучения модели. Обучающая выборка используется для обучения модели. Контрольная выборка используется для проверки обучающей модели (на наличие переобучения или неточностей).</w:t>
      </w:r>
      <w:r w:rsidDel="00000000" w:rsidR="00000000" w:rsidRPr="00000000">
        <w:rPr>
          <w:rtl w:val="0"/>
        </w:rPr>
      </w:r>
    </w:p>
    <w:p w:rsidR="00000000" w:rsidDel="00000000" w:rsidP="00000000" w:rsidRDefault="00000000" w:rsidRPr="00000000" w14:paraId="0000001D">
      <w:pPr>
        <w:numPr>
          <w:ilvl w:val="0"/>
          <w:numId w:val="4"/>
        </w:numPr>
        <w:spacing w:after="2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 такое нормализация данных?</w:t>
      </w:r>
    </w:p>
    <w:p w:rsidR="00000000" w:rsidDel="00000000" w:rsidP="00000000" w:rsidRDefault="00000000" w:rsidRPr="00000000" w14:paraId="0000001E">
      <w:pPr>
        <w:spacing w:after="220" w:lineRule="auto"/>
        <w:jc w:val="both"/>
        <w:rPr>
          <w:rFonts w:ascii="Times New Roman" w:cs="Times New Roman" w:eastAsia="Times New Roman" w:hAnsi="Times New Roman"/>
          <w:sz w:val="28"/>
          <w:szCs w:val="28"/>
        </w:rPr>
      </w:pPr>
      <w:r w:rsidDel="00000000" w:rsidR="00000000" w:rsidRPr="00000000">
        <w:rPr>
          <w:rtl w:val="0"/>
        </w:rPr>
        <w:t xml:space="preserve">Нормализация данных - это процесс преобразования входных данных, в результате которого значения признаков будут приведены к заданному диапазону. Нормализация используется для повышения скорости и качества обучения модели.</w:t>
      </w:r>
      <w:r w:rsidDel="00000000" w:rsidR="00000000" w:rsidRPr="00000000">
        <w:rPr>
          <w:rtl w:val="0"/>
        </w:rPr>
      </w:r>
    </w:p>
    <w:p w:rsidR="00000000" w:rsidDel="00000000" w:rsidP="00000000" w:rsidRDefault="00000000" w:rsidRPr="00000000" w14:paraId="0000001F">
      <w:pPr>
        <w:numPr>
          <w:ilvl w:val="0"/>
          <w:numId w:val="4"/>
        </w:numPr>
        <w:spacing w:after="2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 нужна функция активации нейрона?</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Взвешенная сумма входных значений, то есть ее линейная комбинация входных значений может описывать только прямую, и линейная комбинация прямых (для более высоких размерностей - гиперплоскостей) тоже дает только прямую. В итоге мы сильно ограничены в том, какие решающие особенности сеть может описывать, а значит, какие виды данных она может разделять. По сути нейросеть в описанном виде может обрабатывать только линейно разделимые данные.  Выход нейрона может иметь любое значение, что не удобно на практике. Чтобы избавиться от этих недостатков, результат суммирования пропускается через функцию активации. Функция активации должна быть нелинейной, легко дифференцируемой и неубывающей, то есть чем больше значений на входе, тем больше должно быть значение на выходе.</w:t>
      </w:r>
    </w:p>
    <w:p w:rsidR="00000000" w:rsidDel="00000000" w:rsidP="00000000" w:rsidRDefault="00000000" w:rsidRPr="00000000" w14:paraId="00000021">
      <w:pPr>
        <w:spacing w:after="22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в консоль.</w:t>
      </w:r>
    </w:p>
    <w:p w:rsidR="00000000" w:rsidDel="00000000" w:rsidP="00000000" w:rsidRDefault="00000000" w:rsidRPr="00000000" w14:paraId="00000023">
      <w:pPr>
        <w:pStyle w:val="Heading5"/>
        <w:keepNext w:val="0"/>
        <w:keepLines w:val="0"/>
        <w:spacing w:after="40" w:before="220" w:lineRule="auto"/>
        <w:jc w:val="both"/>
        <w:rPr>
          <w:rFonts w:ascii="Times New Roman" w:cs="Times New Roman" w:eastAsia="Times New Roman" w:hAnsi="Times New Roman"/>
          <w:b w:val="1"/>
          <w:color w:val="000000"/>
          <w:sz w:val="28"/>
          <w:szCs w:val="28"/>
        </w:rPr>
      </w:pPr>
      <w:bookmarkStart w:colFirst="0" w:colLast="0" w:name="_jbd03b5py4im" w:id="2"/>
      <w:bookmarkEnd w:id="2"/>
      <w:r w:rsidDel="00000000" w:rsidR="00000000" w:rsidRPr="00000000">
        <w:rPr>
          <w:rFonts w:ascii="Times New Roman" w:cs="Times New Roman" w:eastAsia="Times New Roman" w:hAnsi="Times New Roman"/>
          <w:b w:val="1"/>
          <w:color w:val="000000"/>
          <w:sz w:val="28"/>
          <w:szCs w:val="28"/>
          <w:rtl w:val="0"/>
        </w:rPr>
        <w:t xml:space="preserve">Задание 1</w:t>
      </w:r>
    </w:p>
    <w:p w:rsidR="00000000" w:rsidDel="00000000" w:rsidP="00000000" w:rsidRDefault="00000000" w:rsidRPr="00000000" w14:paraId="00000024">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программу, </w:t>
      </w:r>
      <w:r w:rsidDel="00000000" w:rsidR="00000000" w:rsidRPr="00000000">
        <w:rPr>
          <w:rtl w:val="0"/>
        </w:rPr>
        <w:t xml:space="preserve">обучающую</w:t>
      </w:r>
      <w:r w:rsidDel="00000000" w:rsidR="00000000" w:rsidRPr="00000000">
        <w:rPr>
          <w:rFonts w:ascii="Times New Roman" w:cs="Times New Roman" w:eastAsia="Times New Roman" w:hAnsi="Times New Roman"/>
          <w:sz w:val="28"/>
          <w:szCs w:val="28"/>
          <w:rtl w:val="0"/>
        </w:rPr>
        <w:t xml:space="preserve"> простую нейронную сеть с одним скрытым слоем распознавать цифры на базе изображений MNIST.</w:t>
      </w:r>
    </w:p>
    <w:p w:rsidR="00000000" w:rsidDel="00000000" w:rsidP="00000000" w:rsidRDefault="00000000" w:rsidRPr="00000000" w14:paraId="00000025">
      <w:pPr>
        <w:numPr>
          <w:ilvl w:val="0"/>
          <w:numId w:val="3"/>
        </w:numPr>
        <w:spacing w:after="0" w:afterAutospacing="0" w:before="22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загрузки данных используйте модуль </w:t>
      </w:r>
      <w:r w:rsidDel="00000000" w:rsidR="00000000" w:rsidRPr="00000000">
        <w:rPr>
          <w:rFonts w:ascii="Times New Roman" w:cs="Times New Roman" w:eastAsia="Times New Roman" w:hAnsi="Times New Roman"/>
          <w:b w:val="1"/>
          <w:sz w:val="28"/>
          <w:szCs w:val="28"/>
          <w:rtl w:val="0"/>
        </w:rPr>
        <w:t xml:space="preserve">tensorflow.keras.datasets.mnist</w:t>
      </w:r>
      <w:r w:rsidDel="00000000" w:rsidR="00000000" w:rsidRPr="00000000">
        <w:rPr>
          <w:rFonts w:ascii="Times New Roman" w:cs="Times New Roman" w:eastAsia="Times New Roman" w:hAnsi="Times New Roman"/>
          <w:sz w:val="28"/>
          <w:szCs w:val="28"/>
          <w:rtl w:val="0"/>
        </w:rPr>
        <w:t xml:space="preserve">. Убедитесь, что загруженная база сохраняется в каталоге скрипта (см. документацию к функции </w:t>
      </w:r>
      <w:r w:rsidDel="00000000" w:rsidR="00000000" w:rsidRPr="00000000">
        <w:rPr>
          <w:rFonts w:ascii="Times New Roman" w:cs="Times New Roman" w:eastAsia="Times New Roman" w:hAnsi="Times New Roman"/>
          <w:b w:val="1"/>
          <w:sz w:val="28"/>
          <w:szCs w:val="28"/>
          <w:rtl w:val="0"/>
        </w:rPr>
        <w:t xml:space="preserve">load_data()</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6">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Модель сети должна иметь тип Sequential и состоять из трёх слоев: входного слоя типа Flatten (так как входные данные - изображения), скрытого слоя типа Dense(размер слоя 32 и функция активации relu) и выходного слоя типа Dense(10 нейронов).</w:t>
      </w:r>
    </w:p>
    <w:p w:rsidR="00000000" w:rsidDel="00000000" w:rsidP="00000000" w:rsidRDefault="00000000" w:rsidRPr="00000000" w14:paraId="00000027">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компиляции модели укажите тип оптимизатора 'adam', функцию потерь SparseCategoricalCrossentropy и метрику точности ('accuracy').</w:t>
      </w:r>
    </w:p>
    <w:p w:rsidR="00000000" w:rsidDel="00000000" w:rsidP="00000000" w:rsidRDefault="00000000" w:rsidRPr="00000000" w14:paraId="00000028">
      <w:pPr>
        <w:numPr>
          <w:ilvl w:val="0"/>
          <w:numId w:val="3"/>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Обучите сеть методом .fit() в течении 10 эпох, затем оцените точность работы сети на обучающей и контрольной методом </w:t>
      </w:r>
      <w:r w:rsidDel="00000000" w:rsidR="00000000" w:rsidRPr="00000000">
        <w:rPr>
          <w:rFonts w:ascii="Times New Roman" w:cs="Times New Roman" w:eastAsia="Times New Roman" w:hAnsi="Times New Roman"/>
          <w:b w:val="1"/>
          <w:sz w:val="28"/>
          <w:szCs w:val="28"/>
          <w:rtl w:val="0"/>
        </w:rPr>
        <w:t xml:space="preserve">.evaluate()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9">
      <w:pPr>
        <w:numPr>
          <w:ilvl w:val="0"/>
          <w:numId w:val="3"/>
        </w:numPr>
        <w:spacing w:after="22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Сохраните обученную сеть методом </w:t>
      </w:r>
      <w:r w:rsidDel="00000000" w:rsidR="00000000" w:rsidRPr="00000000">
        <w:rPr>
          <w:rFonts w:ascii="Times New Roman" w:cs="Times New Roman" w:eastAsia="Times New Roman" w:hAnsi="Times New Roman"/>
          <w:b w:val="1"/>
          <w:sz w:val="28"/>
          <w:szCs w:val="28"/>
          <w:rtl w:val="0"/>
        </w:rPr>
        <w:t xml:space="preserve">.save()</w:t>
      </w:r>
      <w:r w:rsidDel="00000000" w:rsidR="00000000" w:rsidRPr="00000000">
        <w:rPr>
          <w:rFonts w:ascii="Times New Roman" w:cs="Times New Roman" w:eastAsia="Times New Roman" w:hAnsi="Times New Roman"/>
          <w:sz w:val="28"/>
          <w:szCs w:val="28"/>
          <w:rtl w:val="0"/>
        </w:rPr>
        <w:t xml:space="preserve"> в файл с расширением </w:t>
      </w:r>
      <w:r w:rsidDel="00000000" w:rsidR="00000000" w:rsidRPr="00000000">
        <w:rPr>
          <w:rFonts w:ascii="Times New Roman" w:cs="Times New Roman" w:eastAsia="Times New Roman" w:hAnsi="Times New Roman"/>
          <w:b w:val="1"/>
          <w:sz w:val="28"/>
          <w:szCs w:val="28"/>
          <w:rtl w:val="0"/>
        </w:rPr>
        <w:t xml:space="preserve">.h5</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A">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43363" cy="2908266"/>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043363" cy="290826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pStyle w:val="Heading5"/>
        <w:keepNext w:val="0"/>
        <w:keepLines w:val="0"/>
        <w:spacing w:after="40" w:before="220" w:lineRule="auto"/>
        <w:jc w:val="both"/>
        <w:rPr>
          <w:rFonts w:ascii="Times New Roman" w:cs="Times New Roman" w:eastAsia="Times New Roman" w:hAnsi="Times New Roman"/>
          <w:b w:val="1"/>
          <w:color w:val="000000"/>
          <w:sz w:val="28"/>
          <w:szCs w:val="28"/>
        </w:rPr>
      </w:pPr>
      <w:bookmarkStart w:colFirst="0" w:colLast="0" w:name="_b0xsanjhzp7f" w:id="3"/>
      <w:bookmarkEnd w:id="3"/>
      <w:r w:rsidDel="00000000" w:rsidR="00000000" w:rsidRPr="00000000">
        <w:rPr>
          <w:rFonts w:ascii="Times New Roman" w:cs="Times New Roman" w:eastAsia="Times New Roman" w:hAnsi="Times New Roman"/>
          <w:b w:val="1"/>
          <w:color w:val="000000"/>
          <w:sz w:val="28"/>
          <w:szCs w:val="28"/>
          <w:rtl w:val="0"/>
        </w:rPr>
        <w:t xml:space="preserve">Задание 3</w:t>
      </w:r>
    </w:p>
    <w:p w:rsidR="00000000" w:rsidDel="00000000" w:rsidP="00000000" w:rsidRDefault="00000000" w:rsidRPr="00000000" w14:paraId="0000002D">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Составьте программу, загружающую модель с наилучшими показателями, обученную в задании 2 (или в дополнительном), и использующую её для анализа пользовательского ввода.</w:t>
      </w:r>
    </w:p>
    <w:p w:rsidR="00000000" w:rsidDel="00000000" w:rsidP="00000000" w:rsidRDefault="00000000" w:rsidRPr="00000000" w14:paraId="0000002E">
      <w:pPr>
        <w:numPr>
          <w:ilvl w:val="0"/>
          <w:numId w:val="5"/>
        </w:numPr>
        <w:spacing w:after="0" w:afterAutospacing="0" w:before="2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Используйте функцию </w:t>
      </w:r>
      <w:r w:rsidDel="00000000" w:rsidR="00000000" w:rsidRPr="00000000">
        <w:rPr>
          <w:rFonts w:ascii="Times New Roman" w:cs="Times New Roman" w:eastAsia="Times New Roman" w:hAnsi="Times New Roman"/>
          <w:b w:val="1"/>
          <w:sz w:val="28"/>
          <w:szCs w:val="28"/>
          <w:rtl w:val="0"/>
        </w:rPr>
        <w:t xml:space="preserve">tf.keras.models.load_model()</w:t>
      </w:r>
      <w:r w:rsidDel="00000000" w:rsidR="00000000" w:rsidRPr="00000000">
        <w:rPr>
          <w:rFonts w:ascii="Times New Roman" w:cs="Times New Roman" w:eastAsia="Times New Roman" w:hAnsi="Times New Roman"/>
          <w:sz w:val="28"/>
          <w:szCs w:val="28"/>
          <w:rtl w:val="0"/>
        </w:rPr>
        <w:t xml:space="preserve"> для загрузки обученной сети.</w:t>
      </w:r>
    </w:p>
    <w:p w:rsidR="00000000" w:rsidDel="00000000" w:rsidP="00000000" w:rsidRDefault="00000000" w:rsidRPr="00000000" w14:paraId="0000002F">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Определите форму требуемого входа для сети.</w:t>
      </w:r>
    </w:p>
    <w:p w:rsidR="00000000" w:rsidDel="00000000" w:rsidP="00000000" w:rsidRDefault="00000000" w:rsidRPr="00000000" w14:paraId="00000030">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Постройте новую Sequential модель, содержащую загруженную сеть и дополнительный слой типа </w:t>
      </w:r>
      <w:r w:rsidDel="00000000" w:rsidR="00000000" w:rsidRPr="00000000">
        <w:rPr>
          <w:rFonts w:ascii="Times New Roman" w:cs="Times New Roman" w:eastAsia="Times New Roman" w:hAnsi="Times New Roman"/>
          <w:b w:val="1"/>
          <w:sz w:val="28"/>
          <w:szCs w:val="28"/>
          <w:rtl w:val="0"/>
        </w:rPr>
        <w:t xml:space="preserve">Softmax</w:t>
      </w:r>
      <w:r w:rsidDel="00000000" w:rsidR="00000000" w:rsidRPr="00000000">
        <w:rPr>
          <w:rFonts w:ascii="Times New Roman" w:cs="Times New Roman" w:eastAsia="Times New Roman" w:hAnsi="Times New Roman"/>
          <w:sz w:val="28"/>
          <w:szCs w:val="28"/>
          <w:rtl w:val="0"/>
        </w:rPr>
        <w:t xml:space="preserve">. Это требуется, чтобы преобразовать отклики сети в вероятности принадлежности входа к тому или иному классу.</w:t>
      </w:r>
    </w:p>
    <w:p w:rsidR="00000000" w:rsidDel="00000000" w:rsidP="00000000" w:rsidRDefault="00000000" w:rsidRPr="00000000" w14:paraId="00000031">
      <w:pPr>
        <w:numPr>
          <w:ilvl w:val="0"/>
          <w:numId w:val="5"/>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Программа должна показать квадратное окно размером 256х256 и позволить пользователю мышью нарисовать в нём цифру, белым цветом на черном фоне. По нажатию клавиши "пробел", программа должна уменьшить изображение до размера входа сети, нормализовать его, а затем передать его методу </w:t>
      </w:r>
      <w:r w:rsidDel="00000000" w:rsidR="00000000" w:rsidRPr="00000000">
        <w:rPr>
          <w:rFonts w:ascii="Times New Roman" w:cs="Times New Roman" w:eastAsia="Times New Roman" w:hAnsi="Times New Roman"/>
          <w:b w:val="1"/>
          <w:sz w:val="28"/>
          <w:szCs w:val="28"/>
          <w:rtl w:val="0"/>
        </w:rPr>
        <w:t xml:space="preserve">.predict()</w:t>
      </w:r>
      <w:r w:rsidDel="00000000" w:rsidR="00000000" w:rsidRPr="00000000">
        <w:rPr>
          <w:rFonts w:ascii="Times New Roman" w:cs="Times New Roman" w:eastAsia="Times New Roman" w:hAnsi="Times New Roman"/>
          <w:sz w:val="28"/>
          <w:szCs w:val="28"/>
          <w:rtl w:val="0"/>
        </w:rPr>
        <w:t xml:space="preserve"> модели.</w:t>
      </w:r>
    </w:p>
    <w:p w:rsidR="00000000" w:rsidDel="00000000" w:rsidP="00000000" w:rsidRDefault="00000000" w:rsidRPr="00000000" w14:paraId="00000032">
      <w:pPr>
        <w:numPr>
          <w:ilvl w:val="0"/>
          <w:numId w:val="5"/>
        </w:numPr>
        <w:spacing w:after="22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 </w:t>
      </w:r>
      <w:r w:rsidDel="00000000" w:rsidR="00000000" w:rsidRPr="00000000">
        <w:rPr>
          <w:rFonts w:ascii="Times New Roman" w:cs="Times New Roman" w:eastAsia="Times New Roman" w:hAnsi="Times New Roman"/>
          <w:b w:val="1"/>
          <w:sz w:val="28"/>
          <w:szCs w:val="28"/>
          <w:rtl w:val="0"/>
        </w:rPr>
        <w:t xml:space="preserve">.predict()</w:t>
      </w:r>
      <w:r w:rsidDel="00000000" w:rsidR="00000000" w:rsidRPr="00000000">
        <w:rPr>
          <w:rFonts w:ascii="Times New Roman" w:cs="Times New Roman" w:eastAsia="Times New Roman" w:hAnsi="Times New Roman"/>
          <w:sz w:val="28"/>
          <w:szCs w:val="28"/>
          <w:rtl w:val="0"/>
        </w:rPr>
        <w:t xml:space="preserve"> вернёт массив из 10 элементов. Найдите индекс наибольшего элемента в этом массиве и выведите его в консоль.</w:t>
      </w:r>
    </w:p>
    <w:p w:rsidR="00000000" w:rsidDel="00000000" w:rsidP="00000000" w:rsidRDefault="00000000" w:rsidRPr="00000000" w14:paraId="00000033">
      <w:pPr>
        <w:spacing w:after="220" w:before="22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163725" cy="385224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3725" cy="385224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5"/>
        <w:keepNext w:val="0"/>
        <w:keepLines w:val="0"/>
        <w:spacing w:after="40" w:before="220" w:lineRule="auto"/>
        <w:jc w:val="both"/>
        <w:rPr>
          <w:rFonts w:ascii="Times New Roman" w:cs="Times New Roman" w:eastAsia="Times New Roman" w:hAnsi="Times New Roman"/>
          <w:b w:val="1"/>
          <w:color w:val="000000"/>
          <w:sz w:val="28"/>
          <w:szCs w:val="28"/>
        </w:rPr>
      </w:pPr>
      <w:bookmarkStart w:colFirst="0" w:colLast="0" w:name="_fhpwkfgjav33" w:id="4"/>
      <w:bookmarkEnd w:id="4"/>
      <w:r w:rsidDel="00000000" w:rsidR="00000000" w:rsidRPr="00000000">
        <w:rPr>
          <w:rFonts w:ascii="Times New Roman" w:cs="Times New Roman" w:eastAsia="Times New Roman" w:hAnsi="Times New Roman"/>
          <w:b w:val="1"/>
          <w:color w:val="000000"/>
          <w:sz w:val="28"/>
          <w:szCs w:val="28"/>
          <w:rtl w:val="0"/>
        </w:rPr>
        <w:t xml:space="preserve">Дополнительное задание</w:t>
      </w:r>
    </w:p>
    <w:p w:rsidR="00000000" w:rsidDel="00000000" w:rsidP="00000000" w:rsidRDefault="00000000" w:rsidRPr="00000000" w14:paraId="00000035">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Создайте свёрточную нейронную сеть следующей архитектуры. Свёрточный блок выделения особенностей:</w:t>
      </w:r>
    </w:p>
    <w:p w:rsidR="00000000" w:rsidDel="00000000" w:rsidP="00000000" w:rsidRDefault="00000000" w:rsidRPr="00000000" w14:paraId="00000036">
      <w:pPr>
        <w:numPr>
          <w:ilvl w:val="0"/>
          <w:numId w:val="2"/>
        </w:numPr>
        <w:spacing w:after="0" w:afterAutospacing="0" w:before="2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Входной свёрточный слой </w:t>
      </w:r>
      <w:r w:rsidDel="00000000" w:rsidR="00000000" w:rsidRPr="00000000">
        <w:rPr>
          <w:rFonts w:ascii="Times New Roman" w:cs="Times New Roman" w:eastAsia="Times New Roman" w:hAnsi="Times New Roman"/>
          <w:b w:val="1"/>
          <w:sz w:val="28"/>
          <w:szCs w:val="28"/>
          <w:rtl w:val="0"/>
        </w:rPr>
        <w:t xml:space="preserve">Conv2D</w:t>
      </w:r>
      <w:r w:rsidDel="00000000" w:rsidR="00000000" w:rsidRPr="00000000">
        <w:rPr>
          <w:rFonts w:ascii="Times New Roman" w:cs="Times New Roman" w:eastAsia="Times New Roman" w:hAnsi="Times New Roman"/>
          <w:sz w:val="28"/>
          <w:szCs w:val="28"/>
          <w:rtl w:val="0"/>
        </w:rPr>
        <w:t xml:space="preserve"> из 32 нейронов с окном 3х3 и функцией активации ReLU. Укажите форму входных данных (28,28,1).</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Слой прореживания </w:t>
      </w:r>
      <w:r w:rsidDel="00000000" w:rsidR="00000000" w:rsidRPr="00000000">
        <w:rPr>
          <w:rFonts w:ascii="Times New Roman" w:cs="Times New Roman" w:eastAsia="Times New Roman" w:hAnsi="Times New Roman"/>
          <w:b w:val="1"/>
          <w:sz w:val="28"/>
          <w:szCs w:val="28"/>
          <w:rtl w:val="0"/>
        </w:rPr>
        <w:t xml:space="preserve">Pooling2D</w:t>
      </w:r>
      <w:r w:rsidDel="00000000" w:rsidR="00000000" w:rsidRPr="00000000">
        <w:rPr>
          <w:rFonts w:ascii="Times New Roman" w:cs="Times New Roman" w:eastAsia="Times New Roman" w:hAnsi="Times New Roman"/>
          <w:sz w:val="28"/>
          <w:szCs w:val="28"/>
          <w:rtl w:val="0"/>
        </w:rPr>
        <w:t xml:space="preserve"> с окном 2х2.</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Свёрточный слой </w:t>
      </w:r>
      <w:r w:rsidDel="00000000" w:rsidR="00000000" w:rsidRPr="00000000">
        <w:rPr>
          <w:rFonts w:ascii="Times New Roman" w:cs="Times New Roman" w:eastAsia="Times New Roman" w:hAnsi="Times New Roman"/>
          <w:b w:val="1"/>
          <w:sz w:val="28"/>
          <w:szCs w:val="28"/>
          <w:rtl w:val="0"/>
        </w:rPr>
        <w:t xml:space="preserve">Conv2D</w:t>
      </w:r>
      <w:r w:rsidDel="00000000" w:rsidR="00000000" w:rsidRPr="00000000">
        <w:rPr>
          <w:rFonts w:ascii="Times New Roman" w:cs="Times New Roman" w:eastAsia="Times New Roman" w:hAnsi="Times New Roman"/>
          <w:sz w:val="28"/>
          <w:szCs w:val="28"/>
          <w:rtl w:val="0"/>
        </w:rPr>
        <w:t xml:space="preserve"> из 32 нейронов с окном 3х3 и функцией активации ReLU.</w:t>
      </w:r>
    </w:p>
    <w:p w:rsidR="00000000" w:rsidDel="00000000" w:rsidP="00000000" w:rsidRDefault="00000000" w:rsidRPr="00000000" w14:paraId="00000039">
      <w:pPr>
        <w:numPr>
          <w:ilvl w:val="0"/>
          <w:numId w:val="2"/>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Слой прореживания </w:t>
      </w:r>
      <w:r w:rsidDel="00000000" w:rsidR="00000000" w:rsidRPr="00000000">
        <w:rPr>
          <w:rFonts w:ascii="Times New Roman" w:cs="Times New Roman" w:eastAsia="Times New Roman" w:hAnsi="Times New Roman"/>
          <w:b w:val="1"/>
          <w:sz w:val="28"/>
          <w:szCs w:val="28"/>
          <w:rtl w:val="0"/>
        </w:rPr>
        <w:t xml:space="preserve">Pooling2D</w:t>
      </w:r>
      <w:r w:rsidDel="00000000" w:rsidR="00000000" w:rsidRPr="00000000">
        <w:rPr>
          <w:rFonts w:ascii="Times New Roman" w:cs="Times New Roman" w:eastAsia="Times New Roman" w:hAnsi="Times New Roman"/>
          <w:sz w:val="28"/>
          <w:szCs w:val="28"/>
          <w:rtl w:val="0"/>
        </w:rPr>
        <w:t xml:space="preserve"> с окном 2х2.</w:t>
      </w:r>
    </w:p>
    <w:p w:rsidR="00000000" w:rsidDel="00000000" w:rsidP="00000000" w:rsidRDefault="00000000" w:rsidRPr="00000000" w14:paraId="0000003A">
      <w:pPr>
        <w:numPr>
          <w:ilvl w:val="0"/>
          <w:numId w:val="2"/>
        </w:numPr>
        <w:spacing w:after="22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Свёрточный слой </w:t>
      </w:r>
      <w:r w:rsidDel="00000000" w:rsidR="00000000" w:rsidRPr="00000000">
        <w:rPr>
          <w:rFonts w:ascii="Times New Roman" w:cs="Times New Roman" w:eastAsia="Times New Roman" w:hAnsi="Times New Roman"/>
          <w:b w:val="1"/>
          <w:sz w:val="28"/>
          <w:szCs w:val="28"/>
          <w:rtl w:val="0"/>
        </w:rPr>
        <w:t xml:space="preserve">Conv2D</w:t>
      </w:r>
      <w:r w:rsidDel="00000000" w:rsidR="00000000" w:rsidRPr="00000000">
        <w:rPr>
          <w:rFonts w:ascii="Times New Roman" w:cs="Times New Roman" w:eastAsia="Times New Roman" w:hAnsi="Times New Roman"/>
          <w:sz w:val="28"/>
          <w:szCs w:val="28"/>
          <w:rtl w:val="0"/>
        </w:rPr>
        <w:t xml:space="preserve"> из 32 нейронов с окном 3х3 и функцией активации ReLU.</w:t>
      </w:r>
    </w:p>
    <w:p w:rsidR="00000000" w:rsidDel="00000000" w:rsidP="00000000" w:rsidRDefault="00000000" w:rsidRPr="00000000" w14:paraId="0000003B">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Непосредственно за свёрточным блоком должен идти полносвязный блок классификации:</w:t>
      </w:r>
    </w:p>
    <w:p w:rsidR="00000000" w:rsidDel="00000000" w:rsidP="00000000" w:rsidRDefault="00000000" w:rsidRPr="00000000" w14:paraId="0000003C">
      <w:pPr>
        <w:numPr>
          <w:ilvl w:val="0"/>
          <w:numId w:val="1"/>
        </w:numPr>
        <w:spacing w:after="0" w:afterAutospacing="0" w:before="22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Слой типа </w:t>
      </w:r>
      <w:r w:rsidDel="00000000" w:rsidR="00000000" w:rsidRPr="00000000">
        <w:rPr>
          <w:rFonts w:ascii="Times New Roman" w:cs="Times New Roman" w:eastAsia="Times New Roman" w:hAnsi="Times New Roman"/>
          <w:b w:val="1"/>
          <w:sz w:val="28"/>
          <w:szCs w:val="28"/>
          <w:rtl w:val="0"/>
        </w:rPr>
        <w:t xml:space="preserve">Flatten</w:t>
      </w:r>
      <w:r w:rsidDel="00000000" w:rsidR="00000000" w:rsidRPr="00000000">
        <w:rPr>
          <w:rFonts w:ascii="Times New Roman" w:cs="Times New Roman" w:eastAsia="Times New Roman" w:hAnsi="Times New Roman"/>
          <w:sz w:val="28"/>
          <w:szCs w:val="28"/>
          <w:rtl w:val="0"/>
        </w:rPr>
        <w:t xml:space="preserve"> для преобразования изображения в вектор значений</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Полносвязный слой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 размером 64 нейрона и функцией активацией ReLU.</w:t>
      </w:r>
    </w:p>
    <w:p w:rsidR="00000000" w:rsidDel="00000000" w:rsidP="00000000" w:rsidRDefault="00000000" w:rsidRPr="00000000" w14:paraId="0000003E">
      <w:pPr>
        <w:numPr>
          <w:ilvl w:val="0"/>
          <w:numId w:val="1"/>
        </w:numPr>
        <w:spacing w:after="22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Выходной полносвязный слой </w:t>
      </w:r>
      <w:r w:rsidDel="00000000" w:rsidR="00000000" w:rsidRPr="00000000">
        <w:rPr>
          <w:rFonts w:ascii="Times New Roman" w:cs="Times New Roman" w:eastAsia="Times New Roman" w:hAnsi="Times New Roman"/>
          <w:b w:val="1"/>
          <w:sz w:val="28"/>
          <w:szCs w:val="28"/>
          <w:rtl w:val="0"/>
        </w:rPr>
        <w:t xml:space="preserve">Dense</w:t>
      </w:r>
      <w:r w:rsidDel="00000000" w:rsidR="00000000" w:rsidRPr="00000000">
        <w:rPr>
          <w:rFonts w:ascii="Times New Roman" w:cs="Times New Roman" w:eastAsia="Times New Roman" w:hAnsi="Times New Roman"/>
          <w:sz w:val="28"/>
          <w:szCs w:val="28"/>
          <w:rtl w:val="0"/>
        </w:rPr>
        <w:t xml:space="preserve"> размером 10 нейронов.</w:t>
      </w:r>
    </w:p>
    <w:p w:rsidR="00000000" w:rsidDel="00000000" w:rsidP="00000000" w:rsidRDefault="00000000" w:rsidRPr="00000000" w14:paraId="0000003F">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обучении сети используйте механизм ранней остановки. Создайте экземпляр класса </w:t>
      </w:r>
      <w:r w:rsidDel="00000000" w:rsidR="00000000" w:rsidRPr="00000000">
        <w:rPr>
          <w:rFonts w:ascii="Times New Roman" w:cs="Times New Roman" w:eastAsia="Times New Roman" w:hAnsi="Times New Roman"/>
          <w:b w:val="1"/>
          <w:sz w:val="28"/>
          <w:szCs w:val="28"/>
          <w:rtl w:val="0"/>
        </w:rPr>
        <w:t xml:space="preserve">tf.keras.callbacks.EarlyStopping</w:t>
      </w:r>
      <w:r w:rsidDel="00000000" w:rsidR="00000000" w:rsidRPr="00000000">
        <w:rPr>
          <w:rFonts w:ascii="Times New Roman" w:cs="Times New Roman" w:eastAsia="Times New Roman" w:hAnsi="Times New Roman"/>
          <w:sz w:val="28"/>
          <w:szCs w:val="28"/>
          <w:rtl w:val="0"/>
        </w:rPr>
        <w:t xml:space="preserve"> отслеживающий точность (accuracy), с порогом останова 10</w:t>
      </w:r>
      <w:r w:rsidDel="00000000" w:rsidR="00000000" w:rsidRPr="00000000">
        <w:rPr>
          <w:rFonts w:ascii="Times New Roman" w:cs="Times New Roman" w:eastAsia="Times New Roman" w:hAnsi="Times New Roman"/>
          <w:sz w:val="28"/>
          <w:szCs w:val="28"/>
          <w:vertAlign w:val="superscript"/>
          <w:rtl w:val="0"/>
        </w:rPr>
        <w:t xml:space="preserve">-3</w:t>
      </w:r>
      <w:r w:rsidDel="00000000" w:rsidR="00000000" w:rsidRPr="00000000">
        <w:rPr>
          <w:rFonts w:ascii="Times New Roman" w:cs="Times New Roman" w:eastAsia="Times New Roman" w:hAnsi="Times New Roman"/>
          <w:sz w:val="28"/>
          <w:szCs w:val="28"/>
          <w:rtl w:val="0"/>
        </w:rPr>
        <w:t xml:space="preserve"> по величине и 3 эпохи по длительности. Передайте список из одного элемента, содержащий этот экземпляр, в параметре </w:t>
      </w:r>
      <w:r w:rsidDel="00000000" w:rsidR="00000000" w:rsidRPr="00000000">
        <w:rPr>
          <w:rFonts w:ascii="Times New Roman" w:cs="Times New Roman" w:eastAsia="Times New Roman" w:hAnsi="Times New Roman"/>
          <w:b w:val="1"/>
          <w:sz w:val="28"/>
          <w:szCs w:val="28"/>
          <w:rtl w:val="0"/>
        </w:rPr>
        <w:t xml:space="preserve">callbacks</w:t>
      </w:r>
      <w:r w:rsidDel="00000000" w:rsidR="00000000" w:rsidRPr="00000000">
        <w:rPr>
          <w:rFonts w:ascii="Times New Roman" w:cs="Times New Roman" w:eastAsia="Times New Roman" w:hAnsi="Times New Roman"/>
          <w:sz w:val="28"/>
          <w:szCs w:val="28"/>
          <w:rtl w:val="0"/>
        </w:rPr>
        <w:t xml:space="preserve"> метода </w:t>
      </w:r>
      <w:r w:rsidDel="00000000" w:rsidR="00000000" w:rsidRPr="00000000">
        <w:rPr>
          <w:rFonts w:ascii="Times New Roman" w:cs="Times New Roman" w:eastAsia="Times New Roman" w:hAnsi="Times New Roman"/>
          <w:b w:val="1"/>
          <w:sz w:val="28"/>
          <w:szCs w:val="28"/>
          <w:rtl w:val="0"/>
        </w:rPr>
        <w:t xml:space="preserve">model.fit()</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0">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Обучайте сеть в течении 20 эпох на наборе данных MNIST, и проверьте её работу с помощью программы, созданной в рамках задания 3.</w:t>
      </w:r>
    </w:p>
    <w:p w:rsidR="00000000" w:rsidDel="00000000" w:rsidP="00000000" w:rsidRDefault="00000000" w:rsidRPr="00000000" w14:paraId="00000041">
      <w:pPr>
        <w:spacing w:after="220" w:before="220" w:lineRule="auto"/>
        <w:jc w:val="center"/>
        <w:rPr>
          <w:rFonts w:ascii="Times New Roman" w:cs="Times New Roman" w:eastAsia="Times New Roman" w:hAnsi="Times New Roman"/>
          <w:sz w:val="28"/>
          <w:szCs w:val="28"/>
        </w:rPr>
      </w:pPr>
      <w:r w:rsidDel="00000000" w:rsidR="00000000" w:rsidRPr="00000000">
        <w:rPr/>
        <w:drawing>
          <wp:inline distB="114300" distT="114300" distL="114300" distR="114300">
            <wp:extent cx="2579839" cy="309233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79839" cy="3092332"/>
                    </a:xfrm>
                    <a:prstGeom prst="rect"/>
                    <a:ln/>
                  </pic:spPr>
                </pic:pic>
              </a:graphicData>
            </a:graphic>
          </wp:inline>
        </w:drawing>
      </w:r>
      <w:r w:rsidDel="00000000" w:rsidR="00000000" w:rsidRPr="00000000">
        <w:rPr/>
        <w:drawing>
          <wp:inline distB="114300" distT="114300" distL="114300" distR="114300">
            <wp:extent cx="2572037" cy="310185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72037" cy="3101857"/>
                    </a:xfrm>
                    <a:prstGeom prst="rect"/>
                    <a:ln/>
                  </pic:spPr>
                </pic:pic>
              </a:graphicData>
            </a:graphic>
          </wp:inline>
        </w:drawing>
      </w:r>
      <w:r w:rsidDel="00000000" w:rsidR="00000000" w:rsidRPr="00000000">
        <w:rPr/>
        <w:drawing>
          <wp:inline distB="114300" distT="114300" distL="114300" distR="114300">
            <wp:extent cx="3262313" cy="3985061"/>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262313" cy="3985061"/>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2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