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</w:p>
    <w:p w:rsidR="00000000" w:rsidDel="00000000" w:rsidP="00000000" w:rsidRDefault="00000000" w:rsidRPr="00000000" w14:paraId="00000007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</w:p>
    <w:p w:rsidR="00000000" w:rsidDel="00000000" w:rsidP="00000000" w:rsidRDefault="00000000" w:rsidRPr="00000000" w14:paraId="00000008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Численные методы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="331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zaxk3tgzz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№2.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="331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j8ew69fbx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НАУ (Вариант 19).</w:t>
      </w:r>
    </w:p>
    <w:p w:rsidR="00000000" w:rsidDel="00000000" w:rsidP="00000000" w:rsidRDefault="00000000" w:rsidRPr="00000000" w14:paraId="0000000D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E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F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Написать программу на языке PYTHON для нахождения действительных корней уравнения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f(x)=0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 точностью до 0.001, предварительно определив интервал [a, b], на котором существует решение уравнения.</w:t>
      </w:r>
    </w:p>
    <w:p w:rsidR="00000000" w:rsidDel="00000000" w:rsidP="00000000" w:rsidRDefault="00000000" w:rsidRPr="00000000" w14:paraId="00000017">
      <w:pPr>
        <w:spacing w:after="220" w:before="220" w:line="331.2" w:lineRule="auto"/>
        <w:jc w:val="center"/>
        <w:rPr>
          <w:rFonts w:ascii="Comic Sans MS" w:cs="Comic Sans MS" w:eastAsia="Comic Sans MS" w:hAnsi="Comic Sans MS"/>
          <w:color w:val="1d2125"/>
          <w:sz w:val="24"/>
          <w:szCs w:val="24"/>
          <w:shd w:fill="f8f9fa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1d2125"/>
          <w:sz w:val="24"/>
          <w:szCs w:val="24"/>
          <w:shd w:fill="f8f9fa" w:val="clear"/>
        </w:rPr>
        <w:drawing>
          <wp:inline distB="114300" distT="114300" distL="114300" distR="114300">
            <wp:extent cx="2839875" cy="362358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362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1. Задача N19</w:t>
      </w:r>
    </w:p>
    <w:p w:rsidR="00000000" w:rsidDel="00000000" w:rsidP="00000000" w:rsidRDefault="00000000" w:rsidRPr="00000000" w14:paraId="00000019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Краткая теория используемых методов.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половинного деления.</w:t>
      </w:r>
    </w:p>
    <w:p w:rsidR="00000000" w:rsidDel="00000000" w:rsidP="00000000" w:rsidRDefault="00000000" w:rsidRPr="00000000" w14:paraId="0000001C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половинного деления (метод бисекции) — это один из простейших численных методов для решения нелинейных уравнений. Он основан на теореме о промежуточных значениях и работает для непрерывных функций, у которых на концах отрезка изменяется знак.</w:t>
      </w:r>
    </w:p>
    <w:p w:rsidR="00000000" w:rsidDel="00000000" w:rsidP="00000000" w:rsidRDefault="00000000" w:rsidRPr="00000000" w14:paraId="0000001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том, что если функция непрерывна на отрезке [a, b] и принимает значения f(a) и f(b) с разными знаками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957388" cy="31488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то на этом отрезке существует корень уравнения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646019" cy="2584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19" cy="25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Метод половинного деления заключается в последовательном делении отрезка пополам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723357" cy="4560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357" cy="45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и выборе той половины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981355" cy="30236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355" cy="30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на концах которой функция имеет разные знаки.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56179" cy="41872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179" cy="41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значение на оси OX в правой части промежутка,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значение на оси OX в левой части промежутка, ε - заданная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хорд.</w:t>
      </w:r>
    </w:p>
    <w:p w:rsidR="00000000" w:rsidDel="00000000" w:rsidP="00000000" w:rsidRDefault="00000000" w:rsidRPr="00000000" w14:paraId="0000001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хорд (метод секущих) — численный метод решения нелинейных уравнений. Он основан на линейной аппроксимации функции в окрестности корня уравнения и позволяет найти приближенное значение корня.</w:t>
      </w:r>
    </w:p>
    <w:p w:rsidR="00000000" w:rsidDel="00000000" w:rsidP="00000000" w:rsidRDefault="00000000" w:rsidRPr="00000000" w14:paraId="00000020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хорд заключается в замене производной в методе Ньютона разностным приближением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376923" cy="423234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923" cy="423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Данную формулу преобразуем к виду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633893" cy="46037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893" cy="46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Вместо касательной к графику функции используется хорда.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41879" cy="355251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879" cy="355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значения на оси OX, ε - заданная точность.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касательных.</w:t>
      </w:r>
    </w:p>
    <w:p w:rsidR="00000000" w:rsidDel="00000000" w:rsidP="00000000" w:rsidRDefault="00000000" w:rsidRPr="00000000" w14:paraId="0000002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касательных (метод Ньютона) — это численный метод решения нелинейных алгебраических уравнений, который основан на локальной аппроксимации функции в окрестности корня с помощью касательной. Он является одним из наиболее эффективных и широко используемых численных методов для нахождения корней уравнений.</w:t>
      </w:r>
    </w:p>
    <w:p w:rsidR="00000000" w:rsidDel="00000000" w:rsidP="00000000" w:rsidRDefault="00000000" w:rsidRPr="00000000" w14:paraId="00000023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использовании локальной линейной аппроксимации функции в окрестности предполагаемого корня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190653" cy="451927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53" cy="451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Данную формулу преобразуем к виду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709738" cy="38748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387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где y = 0. Сначала с помощью критерия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101538" cy="550769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538" cy="55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выбирается один из концов отрезка. В данном случае, если выполняется условие, начинаем итерацию с левого конца отрезка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53344" cy="286809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44" cy="28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Иначе - с правого конца отрезка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93046" cy="288643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46" cy="288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</w:p>
    <w:p w:rsidR="00000000" w:rsidDel="00000000" w:rsidP="00000000" w:rsidRDefault="00000000" w:rsidRPr="00000000" w14:paraId="00000024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для левой части: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58931" cy="30020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931" cy="30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значения на оси OX в левой части промежутка, ε - заданная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="328.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для правой части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69857" cy="263593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857" cy="263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значения на оси OX в правой части промежутка, ε - заданная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Алгоритм решения задачи НАУ.</w:t>
      </w:r>
    </w:p>
    <w:p w:rsidR="00000000" w:rsidDel="00000000" w:rsidP="00000000" w:rsidRDefault="00000000" w:rsidRPr="00000000" w14:paraId="0000002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Алгоритм отделения корней.</w:t>
      </w:r>
    </w:p>
    <w:p w:rsidR="00000000" w:rsidDel="00000000" w:rsidP="00000000" w:rsidRDefault="00000000" w:rsidRPr="00000000" w14:paraId="00000029">
      <w:pPr>
        <w:spacing w:after="220" w:before="220" w:line="331.2" w:lineRule="auto"/>
        <w:ind w:left="566.9291338582675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Делим отрезок [a, b] на n частей;</w:t>
      </w:r>
    </w:p>
    <w:p w:rsidR="00000000" w:rsidDel="00000000" w:rsidP="00000000" w:rsidRDefault="00000000" w:rsidRPr="00000000" w14:paraId="0000002A">
      <w:pPr>
        <w:spacing w:after="220" w:before="220" w:line="331.2" w:lineRule="auto"/>
        <w:ind w:left="566.9291338582675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значения f(a) и f(b);</w:t>
      </w:r>
    </w:p>
    <w:p w:rsidR="00000000" w:rsidDel="00000000" w:rsidP="00000000" w:rsidRDefault="00000000" w:rsidRPr="00000000" w14:paraId="0000002B">
      <w:pPr>
        <w:spacing w:after="220" w:before="220" w:line="331.2" w:lineRule="auto"/>
        <w:ind w:left="566.9291338582675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Если sign(f(a)) != sign(f(b)), то переходим к уточнению значения корня.</w:t>
      </w:r>
    </w:p>
    <w:p w:rsidR="00000000" w:rsidDel="00000000" w:rsidP="00000000" w:rsidRDefault="00000000" w:rsidRPr="00000000" w14:paraId="0000002C">
      <w:pPr>
        <w:spacing w:after="220" w:before="220" w:line="331.2" w:lineRule="auto"/>
        <w:ind w:left="566.9291338582675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ab/>
        <w:t xml:space="preserve">Иначе Переходим к Шаг 4;</w:t>
      </w:r>
    </w:p>
    <w:p w:rsidR="00000000" w:rsidDel="00000000" w:rsidP="00000000" w:rsidRDefault="00000000" w:rsidRPr="00000000" w14:paraId="0000002D">
      <w:pPr>
        <w:spacing w:after="220" w:before="220" w:line="331.2" w:lineRule="auto"/>
        <w:ind w:left="566.9291338582675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значения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),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и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и находим разность Δy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=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-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и Δy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=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- f(x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на отрезке [x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i+2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pacing w:after="220" w:before="220" w:line="331.2" w:lineRule="auto"/>
        <w:ind w:left="566.9291338582675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Если sign(Δy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 != sign(Δy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), то используем методы для уточнения корней.</w:t>
      </w:r>
    </w:p>
    <w:p w:rsidR="00000000" w:rsidDel="00000000" w:rsidP="00000000" w:rsidRDefault="00000000" w:rsidRPr="00000000" w14:paraId="0000002F">
      <w:pPr>
        <w:spacing w:after="220" w:before="220" w:line="331.2" w:lineRule="auto"/>
        <w:ind w:left="1286.9291338582675" w:firstLine="153.07086614173244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Иначе Берем сегмент из множества интервалов.</w:t>
      </w:r>
    </w:p>
    <w:p w:rsidR="00000000" w:rsidDel="00000000" w:rsidP="00000000" w:rsidRDefault="00000000" w:rsidRPr="00000000" w14:paraId="00000030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Для уточнения корней используются следующие методы: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половинного деления.</w:t>
      </w:r>
    </w:p>
    <w:p w:rsidR="00000000" w:rsidDel="00000000" w:rsidP="00000000" w:rsidRDefault="00000000" w:rsidRPr="00000000" w14:paraId="00000033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исходную функцию и множество интервалов, где будем проверять ее решение, а также точность вычисления ε;</w:t>
      </w:r>
    </w:p>
    <w:p w:rsidR="00000000" w:rsidDel="00000000" w:rsidP="00000000" w:rsidRDefault="00000000" w:rsidRPr="00000000" w14:paraId="00000034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Берем сегмент из множества интервалов;</w:t>
      </w:r>
    </w:p>
    <w:p w:rsidR="00000000" w:rsidDel="00000000" w:rsidP="00000000" w:rsidRDefault="00000000" w:rsidRPr="00000000" w14:paraId="00000035">
      <w:pPr>
        <w:spacing w:after="220" w:before="220" w:line="331.2" w:lineRule="auto"/>
        <w:ind w:left="1440" w:firstLine="72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Иначе Конец.</w:t>
      </w:r>
    </w:p>
    <w:p w:rsidR="00000000" w:rsidDel="00000000" w:rsidP="00000000" w:rsidRDefault="00000000" w:rsidRPr="00000000" w14:paraId="00000036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Если |b - a|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ε, то выводим корень решения функции x = (a + b) / 2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переходим к Шаг 2.</w:t>
      </w:r>
    </w:p>
    <w:p w:rsidR="00000000" w:rsidDel="00000000" w:rsidP="00000000" w:rsidRDefault="00000000" w:rsidRPr="00000000" w14:paraId="00000037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Присваиваем новое значение c = (a + b) / 2</w:t>
      </w:r>
    </w:p>
    <w:p w:rsidR="00000000" w:rsidDel="00000000" w:rsidP="00000000" w:rsidRDefault="00000000" w:rsidRPr="00000000" w14:paraId="00000038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Шаг 5. Если sign(f(a)) != sign(f(c)), то присваиваем новое значение a = c；</w:t>
      </w:r>
    </w:p>
    <w:p w:rsidR="00000000" w:rsidDel="00000000" w:rsidP="00000000" w:rsidRDefault="00000000" w:rsidRPr="00000000" w14:paraId="00000039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присваиваем новое значение b = c;</w:t>
      </w:r>
    </w:p>
    <w:p w:rsidR="00000000" w:rsidDel="00000000" w:rsidP="00000000" w:rsidRDefault="00000000" w:rsidRPr="00000000" w14:paraId="0000003A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Переходим к Шаг 3.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3841872" cy="7853363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872" cy="7853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3190875" cy="4727222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4727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Отделение корней</w:t>
            </w:r>
          </w:p>
        </w:tc>
      </w:tr>
    </w:tbl>
    <w:p w:rsidR="00000000" w:rsidDel="00000000" w:rsidP="00000000" w:rsidRDefault="00000000" w:rsidRPr="00000000" w14:paraId="0000003E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2. Метод половинного деления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хорд.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исходную функцию и множество интервалов, где будем проверять ее решение, а также точность вычисления ε;</w:t>
      </w:r>
    </w:p>
    <w:p w:rsidR="00000000" w:rsidDel="00000000" w:rsidP="00000000" w:rsidRDefault="00000000" w:rsidRPr="00000000" w14:paraId="00000041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Берем сегмент из множества интервалов;</w:t>
      </w:r>
    </w:p>
    <w:p w:rsidR="00000000" w:rsidDel="00000000" w:rsidP="00000000" w:rsidRDefault="00000000" w:rsidRPr="00000000" w14:paraId="00000042">
      <w:pPr>
        <w:spacing w:after="220" w:before="220" w:line="331.2" w:lineRule="auto"/>
        <w:ind w:left="1440" w:firstLine="72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Иначе Конец.</w:t>
      </w:r>
    </w:p>
    <w:p w:rsidR="00000000" w:rsidDel="00000000" w:rsidP="00000000" w:rsidRDefault="00000000" w:rsidRPr="00000000" w14:paraId="00000043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Если |b - a|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ε, то выводим корень решения функции x = a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переходим к Шаг 2.</w:t>
      </w:r>
    </w:p>
    <w:p w:rsidR="00000000" w:rsidDel="00000000" w:rsidP="00000000" w:rsidRDefault="00000000" w:rsidRPr="00000000" w14:paraId="00000044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Присваиваем новое значение c = a - (b - a) / (F(b) - F(a)) * F(a);</w:t>
      </w:r>
    </w:p>
    <w:p w:rsidR="00000000" w:rsidDel="00000000" w:rsidP="00000000" w:rsidRDefault="00000000" w:rsidRPr="00000000" w14:paraId="00000045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Если sign(f(a)) != sign(f(c)), то присваиваем новое значение b = c.</w:t>
      </w:r>
    </w:p>
    <w:p w:rsidR="00000000" w:rsidDel="00000000" w:rsidP="00000000" w:rsidRDefault="00000000" w:rsidRPr="00000000" w14:paraId="00000046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присваиваем новое значение a = c.</w:t>
      </w:r>
    </w:p>
    <w:p w:rsidR="00000000" w:rsidDel="00000000" w:rsidP="00000000" w:rsidRDefault="00000000" w:rsidRPr="00000000" w14:paraId="00000047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Переходим к Шаг 3.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before="220" w:line="331.2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3952856" cy="7351713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56" cy="7351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before="220" w:line="331.2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3414338" cy="5046663"/>
                  <wp:effectExtent b="0" l="0" r="0" t="0"/>
                  <wp:docPr id="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38" cy="5046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Отделение корней</w:t>
            </w:r>
          </w:p>
        </w:tc>
      </w:tr>
    </w:tbl>
    <w:p w:rsidR="00000000" w:rsidDel="00000000" w:rsidP="00000000" w:rsidRDefault="00000000" w:rsidRPr="00000000" w14:paraId="0000004B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3. Метод хорд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касательных.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исходную функцию и множество интервалов, где будем проверять ее решение, а также точность вычисления ε;</w:t>
      </w:r>
    </w:p>
    <w:p w:rsidR="00000000" w:rsidDel="00000000" w:rsidP="00000000" w:rsidRDefault="00000000" w:rsidRPr="00000000" w14:paraId="0000004E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Берем сегмент из множества интервалов, [a, b];</w:t>
      </w:r>
    </w:p>
    <w:p w:rsidR="00000000" w:rsidDel="00000000" w:rsidP="00000000" w:rsidRDefault="00000000" w:rsidRPr="00000000" w14:paraId="0000004F">
      <w:pPr>
        <w:spacing w:after="220" w:before="220" w:line="331.2" w:lineRule="auto"/>
        <w:ind w:left="1440" w:firstLine="72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Иначе Конец.</w:t>
      </w:r>
    </w:p>
    <w:p w:rsidR="00000000" w:rsidDel="00000000" w:rsidP="00000000" w:rsidRDefault="00000000" w:rsidRPr="00000000" w14:paraId="00000050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Шаг 3. Если sign(f(a)) != sign(f(c)), переходим к Шаг 4；</w:t>
      </w:r>
    </w:p>
    <w:p w:rsidR="00000000" w:rsidDel="00000000" w:rsidP="00000000" w:rsidRDefault="00000000" w:rsidRPr="00000000" w14:paraId="00000051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переходим к Шаг 2.</w:t>
      </w:r>
    </w:p>
    <w:p w:rsidR="00000000" w:rsidDel="00000000" w:rsidP="00000000" w:rsidRDefault="00000000" w:rsidRPr="00000000" w14:paraId="00000052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Если выполняется условие |f`(a)| &lt; |f(a)| / (b - a), то берем точку c = a;</w:t>
      </w:r>
    </w:p>
    <w:p w:rsidR="00000000" w:rsidDel="00000000" w:rsidP="00000000" w:rsidRDefault="00000000" w:rsidRPr="00000000" w14:paraId="00000053">
      <w:pPr>
        <w:spacing w:after="220" w:before="220" w:line="331.2" w:lineRule="auto"/>
        <w:ind w:left="1440" w:firstLine="72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Иначе берем точку c = b;</w:t>
      </w:r>
    </w:p>
    <w:p w:rsidR="00000000" w:rsidDel="00000000" w:rsidP="00000000" w:rsidRDefault="00000000" w:rsidRPr="00000000" w14:paraId="00000054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Присваиваем новое значение c = c - f(c) / f`(c);</w:t>
      </w:r>
    </w:p>
    <w:p w:rsidR="00000000" w:rsidDel="00000000" w:rsidP="00000000" w:rsidRDefault="00000000" w:rsidRPr="00000000" w14:paraId="00000055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Если |c - c_prev|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ε, где c_prev - значение c из предыдущей итерации, то выводим корень решения функции x = c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переходим к Шаг 2.</w:t>
      </w:r>
    </w:p>
    <w:p w:rsidR="00000000" w:rsidDel="00000000" w:rsidP="00000000" w:rsidRDefault="00000000" w:rsidRPr="00000000" w14:paraId="00000056">
      <w:pPr>
        <w:spacing w:after="220" w:before="220" w:line="331.2" w:lineRule="auto"/>
        <w:ind w:left="144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переходим к Шаг 5.</w:t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before="220" w:line="331.2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4500563" cy="5728822"/>
                  <wp:effectExtent b="0" l="0" r="0" t="0"/>
                  <wp:docPr id="1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563" cy="5728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before="220" w:line="331.2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3119438" cy="4610776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38" cy="4610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Отделение корней</w:t>
            </w:r>
          </w:p>
        </w:tc>
      </w:tr>
    </w:tbl>
    <w:p w:rsidR="00000000" w:rsidDel="00000000" w:rsidP="00000000" w:rsidRDefault="00000000" w:rsidRPr="00000000" w14:paraId="0000005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4. Метод касательных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before="220" w:line="331.2" w:lineRule="auto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 результата решения задачи.</w:t>
      </w:r>
    </w:p>
    <w:p w:rsidR="00000000" w:rsidDel="00000000" w:rsidP="00000000" w:rsidRDefault="00000000" w:rsidRPr="00000000" w14:paraId="0000005D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3730463" cy="240022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463" cy="240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5. Вывод результата задачи</w:t>
      </w:r>
    </w:p>
    <w:p w:rsidR="00000000" w:rsidDel="00000000" w:rsidP="00000000" w:rsidRDefault="00000000" w:rsidRPr="00000000" w14:paraId="0000005F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правильности решения.</w:t>
      </w:r>
    </w:p>
    <w:p w:rsidR="00000000" w:rsidDel="00000000" w:rsidP="00000000" w:rsidRDefault="00000000" w:rsidRPr="00000000" w14:paraId="00000061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Правильность решений была проверена с помощью unit 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6. Проверка корректности программы с помощью unit тестов</w:t>
      </w:r>
    </w:p>
    <w:p w:rsidR="00000000" w:rsidDel="00000000" w:rsidP="00000000" w:rsidRDefault="00000000" w:rsidRPr="00000000" w14:paraId="00000064">
      <w:pPr>
        <w:spacing w:after="220" w:before="220" w:line="331.2" w:lineRule="auto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6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Написали программу на языке PYTHON для нахождения действительных корней уравнения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d2125"/>
          <w:sz w:val="28"/>
          <w:szCs w:val="28"/>
          <w:highlight w:val="white"/>
          <w:rtl w:val="0"/>
        </w:rPr>
        <w:t xml:space="preserve">f(x)=0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с точностью до 0.001 методами половинного деления, хорд и касательных, предварительно определив интервал [a, b], на котором существует решение уравнения. Предусмотрели наличие нескольких корней и проверили решение с помощью unit тестов.</w:t>
      </w:r>
    </w:p>
    <w:p w:rsidR="00000000" w:rsidDel="00000000" w:rsidP="00000000" w:rsidRDefault="00000000" w:rsidRPr="00000000" w14:paraId="0000006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Приложение: код программы.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Отделение корней на отрезке [a,b]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"""область определения функции проверяет значение"""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&gt;=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1.0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&gt;=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D_ab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"""область определения функции всего диапазона"""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max_v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(Dx(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Dx(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not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Dx(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not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Dx(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separation_roots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"""выделение n диапазонов"""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segment_length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segments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[]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start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segment_length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segment_length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.append((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"""исходная функция"""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math.acos(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- math.sqrt(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derivative1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"""первая производная"""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Уточнение корней методом половинного деления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method_half_division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"""решение нелинейного алгебраического уравнения методом половинного деления"""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a_segm, b_segm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проверка на разные знаки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c_val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Уточнение корней методом хорд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method_chord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"""решение нелинейного алгебраического уравнения методом хорд"""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a_gl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b_gl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(derivative1(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a_gl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a_gl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/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b_gl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a_gl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a_gl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b_gl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root_count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a_segm, b_segm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проверка на разные знаки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/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 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c_val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c1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Уточнение корней методом касательной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method_tangent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"""решение нелинейного алгебраического уравнения методом касательных (Ньютона)"""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a_segm, b_segm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# проверка на разные знаки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(derivative1(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/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a_segm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b_segm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c_prev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derivative1(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c_prev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root_count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"корней нет"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__name__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"Исходное уравнение: acos(x) - sqrt(1 - 0.3 * x**3)"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a, b = D_ab(-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f"Область определения функции: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segments = separation_roots(a, b,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"Решение нелинейных алгебраических уравнений:"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"методом половинного деления"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f"~~~ результат ~~~"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res1 = method_half_division(f, segments)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"методом хорд"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f"~~~ результат ~~~"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res2 = method_chord(f, segments)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"методом касательных"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f"~~~ результат ~~~"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res3 = method_tangent(f, segments)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20" w:before="220" w:line="331.2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1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4.png"/><Relationship Id="rId25" Type="http://schemas.openxmlformats.org/officeDocument/2006/relationships/image" Target="media/image5.png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17.png"/><Relationship Id="rId10" Type="http://schemas.openxmlformats.org/officeDocument/2006/relationships/image" Target="media/image8.png"/><Relationship Id="rId13" Type="http://schemas.openxmlformats.org/officeDocument/2006/relationships/image" Target="media/image19.png"/><Relationship Id="rId12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19" Type="http://schemas.openxmlformats.org/officeDocument/2006/relationships/image" Target="media/image2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