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8457C0">
      <w:pPr>
        <w:spacing w:line="312" w:lineRule="auto"/>
        <w:jc w:val="center"/>
        <w:rPr>
          <w:sz w:val="72"/>
          <w:szCs w:val="72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>
        <w:rPr>
          <w:rFonts w:ascii="黑体" w:eastAsia="黑体" w:hint="eastAsia"/>
          <w:b/>
          <w:bCs/>
          <w:i/>
          <w:sz w:val="72"/>
          <w:szCs w:val="72"/>
        </w:rPr>
        <w:t>井字棋产品</w:t>
      </w:r>
    </w:p>
    <w:p w:rsidR="008457C0" w:rsidRDefault="008457C0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测试报告</w:t>
      </w: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jc w:val="center"/>
        <w:rPr>
          <w:sz w:val="48"/>
          <w:szCs w:val="48"/>
        </w:rPr>
      </w:pPr>
    </w:p>
    <w:p w:rsidR="008457C0" w:rsidRDefault="008457C0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8457C0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:rsidR="008457C0" w:rsidRDefault="00C175ED">
            <w:pPr>
              <w:pStyle w:val="ab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8457C0">
        <w:trPr>
          <w:trHeight w:val="375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:rsidR="008457C0" w:rsidRDefault="008457C0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曹修远</w:t>
            </w:r>
            <w:proofErr w:type="gramEnd"/>
          </w:p>
        </w:tc>
      </w:tr>
      <w:tr w:rsidR="008457C0">
        <w:trPr>
          <w:trHeight w:val="342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卓</w:t>
            </w:r>
            <w:proofErr w:type="gramEnd"/>
            <w:r>
              <w:rPr>
                <w:rFonts w:hint="eastAsia"/>
                <w:szCs w:val="21"/>
              </w:rPr>
              <w:t>永康</w:t>
            </w:r>
          </w:p>
        </w:tc>
      </w:tr>
      <w:tr w:rsidR="008457C0">
        <w:trPr>
          <w:trHeight w:val="338"/>
          <w:jc w:val="center"/>
        </w:trPr>
        <w:tc>
          <w:tcPr>
            <w:tcW w:w="1427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添加了自己负责的内容</w:t>
            </w:r>
          </w:p>
        </w:tc>
        <w:tc>
          <w:tcPr>
            <w:tcW w:w="1138" w:type="dxa"/>
            <w:vAlign w:val="center"/>
          </w:tcPr>
          <w:p w:rsidR="008457C0" w:rsidRDefault="00C175E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8457C0">
        <w:trPr>
          <w:trHeight w:val="362"/>
          <w:jc w:val="center"/>
        </w:trPr>
        <w:tc>
          <w:tcPr>
            <w:tcW w:w="1427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2020.4.4</w:t>
            </w:r>
          </w:p>
        </w:tc>
        <w:tc>
          <w:tcPr>
            <w:tcW w:w="1260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添加自己负责的内容</w:t>
            </w:r>
          </w:p>
        </w:tc>
        <w:tc>
          <w:tcPr>
            <w:tcW w:w="1138" w:type="dxa"/>
            <w:vAlign w:val="center"/>
          </w:tcPr>
          <w:p w:rsidR="008457C0" w:rsidRDefault="005D46D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</w:tbl>
    <w:p w:rsidR="008457C0" w:rsidRDefault="008457C0">
      <w:pPr>
        <w:pStyle w:val="10"/>
        <w:spacing w:line="312" w:lineRule="auto"/>
        <w:rPr>
          <w:b w:val="0"/>
          <w:bCs w:val="0"/>
          <w:caps w:val="0"/>
          <w:sz w:val="44"/>
        </w:rPr>
        <w:sectPr w:rsidR="008457C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7C0" w:rsidRDefault="00C175ED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:rsidR="008457C0" w:rsidRDefault="00C175ED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"1-3" \h \z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35958945" w:history="1">
        <w:r>
          <w:rPr>
            <w:rStyle w:val="a9"/>
          </w:rPr>
          <w:t>1</w:t>
        </w:r>
        <w:r>
          <w:rPr>
            <w:rStyle w:val="a9"/>
          </w:rPr>
          <w:t>引言</w:t>
        </w:r>
        <w:r>
          <w:tab/>
        </w:r>
        <w:r>
          <w:fldChar w:fldCharType="begin"/>
        </w:r>
        <w:r>
          <w:instrText xml:space="preserve"> PAGEREF _Toc35958945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6" w:history="1">
        <w:r w:rsidR="00C175ED">
          <w:rPr>
            <w:rStyle w:val="a9"/>
          </w:rPr>
          <w:t>1.1</w:t>
        </w:r>
        <w:r w:rsidR="00C175ED">
          <w:rPr>
            <w:rStyle w:val="a9"/>
          </w:rPr>
          <w:t>编写目的</w:t>
        </w:r>
        <w:r w:rsidR="00C175ED">
          <w:tab/>
        </w:r>
        <w:r w:rsidR="00C175ED">
          <w:fldChar w:fldCharType="begin"/>
        </w:r>
        <w:r w:rsidR="00C175ED">
          <w:instrText xml:space="preserve"> PAGEREF _Toc35958946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7" w:history="1">
        <w:r w:rsidR="00C175ED">
          <w:rPr>
            <w:rStyle w:val="a9"/>
          </w:rPr>
          <w:t>1.2</w:t>
        </w:r>
        <w:r w:rsidR="00C175ED">
          <w:rPr>
            <w:rStyle w:val="a9"/>
          </w:rPr>
          <w:t>背景</w:t>
        </w:r>
        <w:r w:rsidR="00C175ED">
          <w:tab/>
        </w:r>
        <w:r w:rsidR="00C175ED">
          <w:fldChar w:fldCharType="begin"/>
        </w:r>
        <w:r w:rsidR="00C175ED">
          <w:instrText xml:space="preserve"> PAGEREF _Toc35958947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8" w:history="1">
        <w:r w:rsidR="00C175ED">
          <w:rPr>
            <w:rStyle w:val="a9"/>
          </w:rPr>
          <w:t>1.3</w:t>
        </w:r>
        <w:r w:rsidR="00C175ED">
          <w:rPr>
            <w:rStyle w:val="a9"/>
          </w:rPr>
          <w:t>定义</w:t>
        </w:r>
        <w:r w:rsidR="00C175ED">
          <w:tab/>
        </w:r>
        <w:r w:rsidR="00C175ED">
          <w:fldChar w:fldCharType="begin"/>
        </w:r>
        <w:r w:rsidR="00C175ED">
          <w:instrText xml:space="preserve"> PAGEREF _Toc35958948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49" w:history="1">
        <w:r w:rsidR="00C175ED">
          <w:rPr>
            <w:rStyle w:val="a9"/>
          </w:rPr>
          <w:t>1.4</w:t>
        </w:r>
        <w:r w:rsidR="00C175ED">
          <w:rPr>
            <w:rStyle w:val="a9"/>
          </w:rPr>
          <w:t>参考资料</w:t>
        </w:r>
        <w:r w:rsidR="00C175ED">
          <w:tab/>
        </w:r>
        <w:r w:rsidR="00C175ED">
          <w:fldChar w:fldCharType="begin"/>
        </w:r>
        <w:r w:rsidR="00C175ED">
          <w:instrText xml:space="preserve"> PAGEREF _Toc35958949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C175ED">
          <w:rPr>
            <w:rStyle w:val="a9"/>
          </w:rPr>
          <w:t>2</w:t>
        </w:r>
        <w:r w:rsidR="00C175ED">
          <w:rPr>
            <w:rStyle w:val="a9"/>
          </w:rPr>
          <w:t>测试概要</w:t>
        </w:r>
        <w:r w:rsidR="00C175ED">
          <w:tab/>
        </w:r>
        <w:r w:rsidR="00C175ED">
          <w:fldChar w:fldCharType="begin"/>
        </w:r>
        <w:r w:rsidR="00C175ED">
          <w:instrText xml:space="preserve"> PAGEREF _Toc35958950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1" w:history="1">
        <w:r w:rsidR="00C175ED">
          <w:rPr>
            <w:rStyle w:val="a9"/>
          </w:rPr>
          <w:t>2.1</w:t>
        </w:r>
        <w:r w:rsidR="00C175ED">
          <w:rPr>
            <w:rStyle w:val="a9"/>
          </w:rPr>
          <w:t>动态测试内容和方法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_Toc35958951 \h </w:instrText>
        </w:r>
        <w:r w:rsidR="00C175ED">
          <w:fldChar w:fldCharType="separate"/>
        </w:r>
        <w:r w:rsidR="00C175ED">
          <w:t>3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4" w:history="1">
        <w:r w:rsidR="00C175ED">
          <w:rPr>
            <w:rStyle w:val="a9"/>
          </w:rPr>
          <w:t>2.2</w:t>
        </w:r>
        <w:r w:rsidR="00C175ED">
          <w:rPr>
            <w:rStyle w:val="a9"/>
          </w:rPr>
          <w:t>静态测试内容和方法</w:t>
        </w:r>
        <w:r w:rsidR="00C175ED">
          <w:tab/>
        </w:r>
        <w:r w:rsidR="00C175ED">
          <w:fldChar w:fldCharType="begin"/>
        </w:r>
        <w:r w:rsidR="00C175ED">
          <w:instrText xml:space="preserve"> PAGEREF _Toc35958954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:rsidR="008457C0" w:rsidRDefault="00A51A6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C175ED">
          <w:rPr>
            <w:rStyle w:val="a9"/>
          </w:rPr>
          <w:t xml:space="preserve">3 </w:t>
        </w:r>
        <w:r w:rsidR="00C175ED">
          <w:rPr>
            <w:rStyle w:val="a9"/>
          </w:rPr>
          <w:t>测试环境</w:t>
        </w:r>
        <w:r w:rsidR="00C175ED">
          <w:tab/>
        </w:r>
        <w:r w:rsidR="00C175ED">
          <w:fldChar w:fldCharType="begin"/>
        </w:r>
        <w:r w:rsidR="00C175ED">
          <w:instrText xml:space="preserve"> PAGEREF _Toc35958957 \h </w:instrText>
        </w:r>
        <w:r w:rsidR="00C175ED">
          <w:fldChar w:fldCharType="separate"/>
        </w:r>
        <w:r w:rsidR="00C175ED">
          <w:t>4</w:t>
        </w:r>
        <w:r w:rsidR="00C175ED">
          <w:fldChar w:fldCharType="end"/>
        </w:r>
      </w:hyperlink>
    </w:p>
    <w:p w:rsidR="008457C0" w:rsidRDefault="00A51A6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C175ED">
          <w:rPr>
            <w:rStyle w:val="a9"/>
          </w:rPr>
          <w:t>4</w:t>
        </w:r>
        <w:r w:rsidR="00C175ED">
          <w:rPr>
            <w:rStyle w:val="a9"/>
          </w:rPr>
          <w:t>测试总结</w:t>
        </w:r>
        <w:r w:rsidR="00C175ED">
          <w:tab/>
        </w:r>
        <w:r w:rsidR="00C175ED">
          <w:fldChar w:fldCharType="begin"/>
        </w:r>
        <w:r w:rsidR="00C175ED">
          <w:instrText xml:space="preserve"> PAGEREF _Toc35958958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59" w:history="1">
        <w:r w:rsidR="00C175ED">
          <w:rPr>
            <w:rStyle w:val="a9"/>
          </w:rPr>
          <w:t>4.1</w:t>
        </w:r>
        <w:r w:rsidR="00C175ED">
          <w:rPr>
            <w:rStyle w:val="a9"/>
          </w:rPr>
          <w:t>动态测试情况说明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_Toc35958959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0" w:history="1">
        <w:r w:rsidR="00C175ED">
          <w:rPr>
            <w:rStyle w:val="a9"/>
          </w:rPr>
          <w:t>4.2</w:t>
        </w:r>
        <w:r w:rsidR="00C175ED">
          <w:rPr>
            <w:rStyle w:val="a9"/>
          </w:rPr>
          <w:t>缺陷情况说明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_Toc35958960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1" w:history="1">
        <w:r w:rsidR="00C175ED">
          <w:rPr>
            <w:rStyle w:val="a9"/>
          </w:rPr>
          <w:t>4.3</w:t>
        </w:r>
        <w:r w:rsidR="00C175ED">
          <w:rPr>
            <w:rStyle w:val="a9"/>
          </w:rPr>
          <w:t>静态扫描情况说明</w:t>
        </w:r>
        <w:r w:rsidR="00C175ED">
          <w:tab/>
        </w:r>
        <w:r w:rsidR="00C175ED">
          <w:fldChar w:fldCharType="begin"/>
        </w:r>
        <w:r w:rsidR="00C175ED">
          <w:instrText xml:space="preserve"> PAGEREF _Toc35958961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2" w:history="1">
        <w:r w:rsidR="00C175ED">
          <w:rPr>
            <w:rStyle w:val="a9"/>
          </w:rPr>
          <w:t>4.4</w:t>
        </w:r>
        <w:r w:rsidR="00C175ED">
          <w:rPr>
            <w:rStyle w:val="a9"/>
          </w:rPr>
          <w:t>建议</w:t>
        </w:r>
        <w:r w:rsidR="00C175ED">
          <w:tab/>
        </w:r>
        <w:r w:rsidR="00C175ED">
          <w:fldChar w:fldCharType="begin"/>
        </w:r>
        <w:r w:rsidR="00C175ED">
          <w:instrText xml:space="preserve"> PAGEREF _Toc35958962 \h </w:instrText>
        </w:r>
        <w:r w:rsidR="00C175ED">
          <w:fldChar w:fldCharType="separate"/>
        </w:r>
        <w:r w:rsidR="00C175ED">
          <w:t>5</w:t>
        </w:r>
        <w:r w:rsidR="00C175ED">
          <w:fldChar w:fldCharType="end"/>
        </w:r>
      </w:hyperlink>
    </w:p>
    <w:p w:rsidR="008457C0" w:rsidRDefault="00A51A6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8963" w:history="1">
        <w:r w:rsidR="00C175ED">
          <w:rPr>
            <w:rStyle w:val="a9"/>
          </w:rPr>
          <w:t>4.5</w:t>
        </w:r>
        <w:r w:rsidR="00C175ED">
          <w:rPr>
            <w:rStyle w:val="a9"/>
          </w:rPr>
          <w:t>评价</w:t>
        </w:r>
        <w:r w:rsidR="00C175ED">
          <w:tab/>
        </w:r>
        <w:r w:rsidR="00C175ED">
          <w:fldChar w:fldCharType="begin"/>
        </w:r>
        <w:r w:rsidR="00C175ED">
          <w:instrText xml:space="preserve"> PAGEREF _Toc35958963 \h </w:instrText>
        </w:r>
        <w:r w:rsidR="00C175ED">
          <w:fldChar w:fldCharType="separate"/>
        </w:r>
        <w:r w:rsidR="00C175ED">
          <w:t>6</w:t>
        </w:r>
        <w:r w:rsidR="00C175ED">
          <w:fldChar w:fldCharType="end"/>
        </w:r>
      </w:hyperlink>
    </w:p>
    <w:p w:rsidR="008457C0" w:rsidRDefault="00C175ED">
      <w:pPr>
        <w:pStyle w:val="10"/>
        <w:spacing w:line="312" w:lineRule="auto"/>
        <w:rPr>
          <w:b w:val="0"/>
          <w:bCs w:val="0"/>
          <w:caps w:val="0"/>
          <w:sz w:val="44"/>
        </w:rPr>
        <w:sectPr w:rsidR="008457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caps w:val="0"/>
          <w:sz w:val="44"/>
        </w:rPr>
        <w:fldChar w:fldCharType="end"/>
      </w:r>
    </w:p>
    <w:p w:rsidR="008457C0" w:rsidRDefault="00C175ED">
      <w:pPr>
        <w:pStyle w:val="1"/>
        <w:spacing w:line="312" w:lineRule="auto"/>
      </w:pPr>
      <w:bookmarkStart w:id="0" w:name="_Toc3595894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8457C0" w:rsidRDefault="00C175ED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:rsidR="008457C0" w:rsidRDefault="00C175ED">
      <w:pPr>
        <w:pStyle w:val="2"/>
        <w:spacing w:line="312" w:lineRule="auto"/>
        <w:rPr>
          <w:sz w:val="24"/>
          <w:szCs w:val="24"/>
        </w:rPr>
      </w:pPr>
      <w:r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:rsidR="008457C0" w:rsidRDefault="00C175ED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8457C0" w:rsidRDefault="00C175ED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被测试软件名称：井字棋游戏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.</w:t>
      </w:r>
      <w:r>
        <w:rPr>
          <w:rFonts w:hint="eastAsia"/>
          <w:sz w:val="24"/>
        </w:rPr>
        <w:t>任务提出者：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开发者：</w:t>
      </w:r>
      <w:proofErr w:type="gramStart"/>
      <w:r>
        <w:rPr>
          <w:rFonts w:hint="eastAsia"/>
          <w:sz w:val="24"/>
        </w:rPr>
        <w:t>朱群涛</w:t>
      </w:r>
      <w:proofErr w:type="gramEnd"/>
      <w:r>
        <w:rPr>
          <w:rFonts w:hint="eastAsia"/>
          <w:sz w:val="24"/>
        </w:rPr>
        <w:t>、卓永康、徐成、陶永新、曹修远、蒋先强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目标用户：任何对该游戏感兴趣的用户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lastRenderedPageBreak/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8457C0"/>
    <w:p w:rsidR="008457C0" w:rsidRDefault="00C175ED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版本，若使用更早版本的</w:t>
      </w:r>
      <w:r>
        <w:rPr>
          <w:rFonts w:hint="eastAsia"/>
        </w:rPr>
        <w:t>Java</w:t>
      </w:r>
      <w:r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</w:rPr>
        <w:t>M</w:t>
      </w:r>
      <w:r>
        <w:t>ac OS</w:t>
      </w:r>
      <w:r>
        <w:rPr>
          <w:rFonts w:hint="eastAsia"/>
        </w:rPr>
        <w:t>中的运行情况。如有需要，请自行测试。</w:t>
      </w:r>
    </w:p>
    <w:p w:rsidR="008457C0" w:rsidRDefault="00C175ED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</w:t>
      </w:r>
      <w:proofErr w:type="gramStart"/>
      <w:r>
        <w:rPr>
          <w:rFonts w:hint="eastAsia"/>
          <w:iCs/>
          <w:sz w:val="24"/>
        </w:rPr>
        <w:t>棋盘位</w:t>
      </w:r>
      <w:proofErr w:type="gramEnd"/>
      <w:r>
        <w:rPr>
          <w:rFonts w:hint="eastAsia"/>
          <w:iCs/>
          <w:sz w:val="24"/>
        </w:rPr>
        <w:t>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</w:t>
      </w:r>
      <w:proofErr w:type="gramStart"/>
      <w:r>
        <w:rPr>
          <w:rFonts w:hint="eastAsia"/>
          <w:iCs/>
          <w:sz w:val="24"/>
        </w:rPr>
        <w:t>指程序</w:t>
      </w:r>
      <w:proofErr w:type="gramEnd"/>
      <w:r>
        <w:rPr>
          <w:rFonts w:hint="eastAsia"/>
          <w:iCs/>
          <w:sz w:val="24"/>
        </w:rPr>
        <w:t>根据预置算法，对用户的下棋进行相应的回应。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:rsidR="008457C0" w:rsidRDefault="00C175E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proofErr w:type="spellStart"/>
      <w:r>
        <w:rPr>
          <w:iCs/>
          <w:sz w:val="15"/>
          <w:szCs w:val="15"/>
        </w:rPr>
        <w:t>r,c</w:t>
      </w:r>
      <w:proofErr w:type="spellEnd"/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:rsidR="008457C0" w:rsidRDefault="00C175E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:rsidR="008457C0" w:rsidRDefault="008457C0">
      <w:pPr>
        <w:spacing w:line="312" w:lineRule="auto"/>
        <w:ind w:firstLine="420"/>
        <w:rPr>
          <w:iCs/>
          <w:color w:val="0000FF"/>
          <w:sz w:val="24"/>
        </w:rPr>
      </w:pPr>
    </w:p>
    <w:p w:rsidR="008457C0" w:rsidRDefault="00C175ED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8457C0">
        <w:trPr>
          <w:jc w:val="center"/>
        </w:trPr>
        <w:tc>
          <w:tcPr>
            <w:tcW w:w="632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百度百科</w:t>
            </w:r>
            <w:r>
              <w:rPr>
                <w:rFonts w:hint="eastAsia"/>
                <w:iCs/>
                <w:sz w:val="24"/>
              </w:rPr>
              <w:t>-</w:t>
            </w:r>
            <w:r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N</w:t>
            </w:r>
            <w:r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:rsidR="008457C0" w:rsidRDefault="00C175ED">
            <w:pPr>
              <w:spacing w:line="360" w:lineRule="auto"/>
              <w:rPr>
                <w:iCs/>
                <w:sz w:val="24"/>
              </w:rPr>
            </w:pPr>
            <w:r>
              <w:rPr>
                <w:rFonts w:hint="eastAsia"/>
                <w:iCs/>
                <w:sz w:val="24"/>
              </w:rPr>
              <w:t>https://baike.baidu.com/item/</w:t>
            </w:r>
            <w:r>
              <w:rPr>
                <w:rFonts w:hint="eastAsia"/>
                <w:iCs/>
                <w:sz w:val="24"/>
              </w:rPr>
              <w:t>井字棋</w:t>
            </w:r>
            <w:r>
              <w:rPr>
                <w:rFonts w:hint="eastAsia"/>
                <w:iCs/>
                <w:sz w:val="24"/>
              </w:rPr>
              <w:t>/4467444?fr=</w:t>
            </w:r>
            <w:proofErr w:type="spellStart"/>
            <w:r>
              <w:rPr>
                <w:rFonts w:hint="eastAsia"/>
                <w:iCs/>
                <w:sz w:val="24"/>
              </w:rPr>
              <w:t>aladdin</w:t>
            </w:r>
            <w:proofErr w:type="spellEnd"/>
          </w:p>
        </w:tc>
      </w:tr>
    </w:tbl>
    <w:p w:rsidR="008457C0" w:rsidRDefault="008457C0"/>
    <w:p w:rsidR="008457C0" w:rsidRDefault="00C175ED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:rsidR="008457C0" w:rsidRDefault="00C175ED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>
        <w:rPr>
          <w:rFonts w:hint="eastAsia"/>
        </w:rPr>
        <w:t>动态测试内容和方法</w:t>
      </w:r>
      <w:bookmarkEnd w:id="6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测试内容</w:t>
      </w:r>
      <w:bookmarkEnd w:id="7"/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GetMoveTest.Java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TestToWin</w:t>
            </w:r>
            <w:r>
              <w:rPr>
                <w:sz w:val="24"/>
              </w:rPr>
              <w:t>Test</w:t>
            </w:r>
            <w:r>
              <w:rPr>
                <w:rFonts w:hint="eastAsia"/>
                <w:sz w:val="24"/>
              </w:rPr>
              <w:t>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heckInputTest.Java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GetComMoveTest.Java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TestWayT</w:t>
            </w:r>
            <w:r>
              <w:rPr>
                <w:rFonts w:hint="eastAsia"/>
                <w:sz w:val="24"/>
              </w:rPr>
              <w:t>est.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TestWinTest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PrintMatTest.java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bookmarkEnd w:id="8"/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对应测试脚本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ameSystemTest.Java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  <w:proofErr w:type="spellEnd"/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  <w:proofErr w:type="spellEnd"/>
          </w:p>
        </w:tc>
      </w:tr>
    </w:tbl>
    <w:p w:rsidR="008457C0" w:rsidRDefault="008457C0">
      <w:pPr>
        <w:rPr>
          <w:sz w:val="30"/>
          <w:szCs w:val="30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>
        <w:rPr>
          <w:rFonts w:eastAsia="黑体"/>
          <w:sz w:val="28"/>
        </w:rPr>
        <w:t>测试方法</w:t>
      </w:r>
      <w:bookmarkEnd w:id="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在此说明针对不同测试项所使用的测试方法（包括黑盒测试方法</w:t>
      </w:r>
      <w:proofErr w:type="gramStart"/>
      <w:r>
        <w:rPr>
          <w:rFonts w:hint="eastAsia"/>
          <w:i/>
          <w:color w:val="0000FF"/>
        </w:rPr>
        <w:t>和白盒测试</w:t>
      </w:r>
      <w:proofErr w:type="gramEnd"/>
      <w:r>
        <w:rPr>
          <w:rFonts w:hint="eastAsia"/>
          <w:i/>
          <w:color w:val="0000FF"/>
        </w:rPr>
        <w:t>方法）。</w:t>
      </w:r>
    </w:p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用户输入下棋坐标后，能否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正确响应，更新棋盘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测试是否能检测</w:t>
            </w:r>
            <w:proofErr w:type="gramStart"/>
            <w:r>
              <w:rPr>
                <w:rFonts w:hint="eastAsia"/>
                <w:sz w:val="24"/>
              </w:rPr>
              <w:t>出来自</w:t>
            </w:r>
            <w:proofErr w:type="gramEnd"/>
            <w:r>
              <w:rPr>
                <w:rFonts w:hint="eastAsia"/>
                <w:sz w:val="24"/>
              </w:rPr>
              <w:t>键盘的不合法输入并给出相应提示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:rsidR="008457C0" w:rsidRPr="002E5033" w:rsidRDefault="005D46D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等价类划分、判定条件覆盖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测试此次落子后是否</w:t>
            </w:r>
            <w:proofErr w:type="gramStart"/>
            <w:r>
              <w:rPr>
                <w:rFonts w:hint="eastAsia"/>
                <w:sz w:val="24"/>
              </w:rPr>
              <w:t>有人获胜</w:t>
            </w:r>
            <w:proofErr w:type="gramEnd"/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</w:t>
            </w: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等价类划分，判定覆盖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2E5033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:rsidR="008457C0" w:rsidRDefault="00C175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</w:p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测试内容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对应测试方法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76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基本路径测试、语句覆盖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</w:t>
            </w:r>
          </w:p>
        </w:tc>
      </w:tr>
      <w:tr w:rsidR="008457C0">
        <w:tc>
          <w:tcPr>
            <w:tcW w:w="972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:rsidR="008457C0" w:rsidRDefault="00C175E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:rsidR="008457C0" w:rsidRDefault="00516480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完全覆盖</w:t>
            </w:r>
          </w:p>
        </w:tc>
      </w:tr>
    </w:tbl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8457C0">
      <w:pPr>
        <w:spacing w:line="312" w:lineRule="auto"/>
        <w:ind w:firstLine="420"/>
        <w:rPr>
          <w:i/>
          <w:color w:val="0000FF"/>
        </w:rPr>
      </w:pPr>
    </w:p>
    <w:p w:rsidR="008457C0" w:rsidRDefault="00C175ED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:rsidR="008457C0" w:rsidRDefault="00C175ED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ascii="黑体" w:eastAsia="黑体" w:hAnsi="黑体" w:hint="eastAsia"/>
          <w:sz w:val="28"/>
        </w:rPr>
        <w:t>测试内容和方法</w:t>
      </w:r>
      <w:bookmarkEnd w:id="11"/>
    </w:p>
    <w:p w:rsidR="008457C0" w:rsidRDefault="00C175ED">
      <w:pPr>
        <w:rPr>
          <w:rStyle w:val="HTML0"/>
          <w:rFonts w:ascii="&amp;quot" w:hAnsi="&amp;quot" w:hint="eastAsia"/>
          <w:color w:val="000000"/>
        </w:rPr>
      </w:pPr>
      <w:r>
        <w:rPr>
          <w:rFonts w:hint="eastAsia"/>
          <w:sz w:val="24"/>
        </w:rPr>
        <w:t>使用</w:t>
      </w:r>
      <w:r>
        <w:rPr>
          <w:sz w:val="24"/>
        </w:rPr>
        <w:t>IDEA</w:t>
      </w:r>
      <w:r>
        <w:rPr>
          <w:rFonts w:hint="eastAsia"/>
          <w:sz w:val="24"/>
        </w:rPr>
        <w:t>中的阿里巴巴编码规约（</w:t>
      </w:r>
      <w:r>
        <w:rPr>
          <w:rStyle w:val="HTML0"/>
          <w:rFonts w:ascii="&amp;quot" w:hAnsi="&amp;quot"/>
          <w:color w:val="000000"/>
        </w:rPr>
        <w:t>Alibaba Java Coding Guidelines</w:t>
      </w:r>
      <w:r>
        <w:rPr>
          <w:rStyle w:val="HTML0"/>
          <w:rFonts w:ascii="&amp;quot" w:hAnsi="&amp;quot" w:hint="eastAsia"/>
          <w:color w:val="000000"/>
        </w:rPr>
        <w:t>）进行了代码静态扫描</w:t>
      </w:r>
    </w:p>
    <w:p w:rsidR="008457C0" w:rsidRDefault="008457C0">
      <w:pPr>
        <w:rPr>
          <w:sz w:val="24"/>
        </w:rPr>
      </w:pPr>
    </w:p>
    <w:p w:rsidR="008457C0" w:rsidRDefault="00C175ED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【对</w:t>
      </w:r>
      <w:r>
        <w:rPr>
          <w:i/>
          <w:color w:val="0000FF"/>
        </w:rPr>
        <w:t>规范的</w:t>
      </w:r>
      <w:r>
        <w:rPr>
          <w:rFonts w:hint="eastAsia"/>
          <w:i/>
          <w:color w:val="0000FF"/>
        </w:rPr>
        <w:t>理解】范例如下</w:t>
      </w:r>
      <w:r>
        <w:rPr>
          <w:i/>
          <w:color w:val="0000FF"/>
        </w:rPr>
        <w:t>：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lastRenderedPageBreak/>
        <w:t>《阿里</w:t>
      </w:r>
      <w:r>
        <w:rPr>
          <w:i/>
          <w:color w:val="0000FF"/>
        </w:rPr>
        <w:t>巴巴</w:t>
      </w:r>
      <w:r>
        <w:rPr>
          <w:i/>
          <w:color w:val="0000FF"/>
        </w:rPr>
        <w:t>Java</w:t>
      </w:r>
      <w:r>
        <w:rPr>
          <w:i/>
          <w:color w:val="0000FF"/>
        </w:rPr>
        <w:t>开发手册</w:t>
      </w:r>
      <w:r>
        <w:rPr>
          <w:rFonts w:hint="eastAsia"/>
          <w:i/>
          <w:color w:val="0000FF"/>
        </w:rPr>
        <w:t>》</w:t>
      </w:r>
      <w:r>
        <w:rPr>
          <w:i/>
          <w:color w:val="0000FF"/>
        </w:rPr>
        <w:t>中指出：</w:t>
      </w:r>
      <w:r>
        <w:rPr>
          <w:rFonts w:hint="eastAsia"/>
          <w:i/>
          <w:color w:val="0000FF"/>
        </w:rPr>
        <w:t>【推荐】如果模块、接口、类、方法使用了设计模式，在命名时体现出具体模式。</w:t>
      </w:r>
      <w:r>
        <w:rPr>
          <w:i/>
          <w:color w:val="0000FF"/>
        </w:rPr>
        <w:t xml:space="preserve"> </w:t>
      </w:r>
      <w:r>
        <w:rPr>
          <w:rFonts w:hint="eastAsia"/>
          <w:i/>
          <w:color w:val="0000FF"/>
        </w:rPr>
        <w:t>说明：将设计模式体现在名字中，有利于阅读</w:t>
      </w:r>
      <w:proofErr w:type="gramStart"/>
      <w:r>
        <w:rPr>
          <w:rFonts w:hint="eastAsia"/>
          <w:i/>
          <w:color w:val="0000FF"/>
        </w:rPr>
        <w:t>者快速</w:t>
      </w:r>
      <w:proofErr w:type="gramEnd"/>
      <w:r>
        <w:rPr>
          <w:rFonts w:hint="eastAsia"/>
          <w:i/>
          <w:color w:val="0000FF"/>
        </w:rPr>
        <w:t>理解架构设计理念。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根据</w:t>
      </w:r>
      <w:r>
        <w:rPr>
          <w:i/>
          <w:color w:val="0000FF"/>
        </w:rPr>
        <w:t>我的实践体会举例如下</w:t>
      </w:r>
      <w:r>
        <w:rPr>
          <w:rFonts w:hint="eastAsia"/>
          <w:i/>
          <w:color w:val="0000FF"/>
        </w:rPr>
        <w:t>：在</w:t>
      </w:r>
      <w:r>
        <w:rPr>
          <w:i/>
          <w:color w:val="0000FF"/>
        </w:rPr>
        <w:t>代码</w:t>
      </w:r>
      <w:r>
        <w:rPr>
          <w:i/>
          <w:color w:val="0000FF"/>
        </w:rPr>
        <w:t xml:space="preserve">“public class </w:t>
      </w:r>
      <w:proofErr w:type="spellStart"/>
      <w:r>
        <w:rPr>
          <w:i/>
          <w:color w:val="0000FF"/>
        </w:rPr>
        <w:t>OrderFactory</w:t>
      </w:r>
      <w:proofErr w:type="spellEnd"/>
      <w:r>
        <w:rPr>
          <w:i/>
          <w:color w:val="0000FF"/>
        </w:rPr>
        <w:t>;”</w:t>
      </w:r>
      <w:r>
        <w:rPr>
          <w:i/>
          <w:color w:val="0000FF"/>
        </w:rPr>
        <w:t>中，类</w:t>
      </w:r>
      <w:r>
        <w:rPr>
          <w:rFonts w:hint="eastAsia"/>
          <w:i/>
          <w:color w:val="0000FF"/>
        </w:rPr>
        <w:t>名称</w:t>
      </w:r>
      <w:r>
        <w:rPr>
          <w:i/>
          <w:color w:val="0000FF"/>
        </w:rPr>
        <w:t>的命名就体现了</w:t>
      </w:r>
      <w:r>
        <w:rPr>
          <w:rFonts w:hint="eastAsia"/>
          <w:i/>
          <w:color w:val="0000FF"/>
        </w:rPr>
        <w:t>工厂</w:t>
      </w:r>
      <w:r>
        <w:rPr>
          <w:i/>
          <w:color w:val="0000FF"/>
        </w:rPr>
        <w:t>模式的使用。</w:t>
      </w:r>
    </w:p>
    <w:p w:rsidR="008457C0" w:rsidRDefault="008457C0">
      <w:pPr>
        <w:spacing w:line="312" w:lineRule="auto"/>
        <w:rPr>
          <w:i/>
          <w:color w:val="0000FF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1</w:t>
      </w:r>
      <w:r>
        <w:rPr>
          <w:rFonts w:hint="eastAsia"/>
          <w:iCs/>
          <w:color w:val="000000" w:themeColor="text1"/>
          <w:sz w:val="24"/>
        </w:rPr>
        <w:t>、本次开发中，体会有很多，但是体会最深的是，阿里巴巴开发规范禁止在程序中使用“魔法值”，也就是未经定义的常量直接出现在程序中。很多时候，作为条件判断或者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proofErr w:type="spellStart"/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proofErr w:type="spellEnd"/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proofErr w:type="spellStart"/>
      <w:r>
        <w:rPr>
          <w:iCs/>
          <w:color w:val="000000" w:themeColor="text1"/>
          <w:sz w:val="24"/>
        </w:rPr>
        <w:t>chooseMode</w:t>
      </w:r>
      <w:proofErr w:type="spellEnd"/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将他们储存起来。直接使用常量，看似简便，却会带来很大的问题。会大大的降低代码的可读性，给合作的开发人员、测试人员带来很多问题。这个规范在《</w:t>
      </w:r>
      <w:r>
        <w:rPr>
          <w:rFonts w:hint="eastAsia"/>
          <w:iCs/>
          <w:color w:val="000000" w:themeColor="text1"/>
          <w:sz w:val="24"/>
        </w:rPr>
        <w:t>Clean Code</w:t>
      </w:r>
      <w:r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SICP</w:t>
      </w:r>
      <w:r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proofErr w:type="spellStart"/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proofErr w:type="spellEnd"/>
      <w:r>
        <w:rPr>
          <w:rFonts w:hint="eastAsia"/>
          <w:iCs/>
          <w:color w:val="000000" w:themeColor="text1"/>
          <w:sz w:val="24"/>
        </w:rPr>
        <w:t>形式等等。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:rsidR="008457C0" w:rsidRDefault="00C175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if</w:t>
      </w:r>
      <w:proofErr w:type="gramEnd"/>
      <w:r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contentList.</w:t>
      </w:r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>
        <w:rPr>
          <w:rFonts w:ascii="Consolas" w:hAnsi="Consolas" w:cs="宋体"/>
          <w:color w:val="000000"/>
          <w:kern w:val="0"/>
          <w:sz w:val="20"/>
          <w:szCs w:val="20"/>
        </w:rPr>
        <w:t>contentList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>[</w:t>
      </w:r>
      <w:r>
        <w:rPr>
          <w:rFonts w:ascii="Consolas" w:hAnsi="Consolas" w:cs="宋体"/>
          <w:color w:val="0000FF"/>
          <w:kern w:val="0"/>
          <w:sz w:val="20"/>
          <w:szCs w:val="20"/>
        </w:rPr>
        <w:t>0</w:t>
      </w:r>
      <w:r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>
        <w:rPr>
          <w:rFonts w:hint="eastAsia"/>
          <w:iCs/>
          <w:color w:val="000000" w:themeColor="text1"/>
          <w:sz w:val="24"/>
        </w:rPr>
        <w:t>Object</w:t>
      </w:r>
      <w:r>
        <w:rPr>
          <w:rFonts w:hint="eastAsia"/>
          <w:iCs/>
          <w:color w:val="000000" w:themeColor="text1"/>
          <w:sz w:val="24"/>
        </w:rPr>
        <w:t>的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>
        <w:rPr>
          <w:rFonts w:hint="eastAsia"/>
          <w:iCs/>
          <w:color w:val="000000" w:themeColor="text1"/>
          <w:sz w:val="24"/>
        </w:rPr>
        <w:t>equals</w:t>
      </w:r>
      <w:r>
        <w:rPr>
          <w:rFonts w:hint="eastAsia"/>
          <w:iCs/>
          <w:color w:val="000000" w:themeColor="text1"/>
          <w:sz w:val="24"/>
        </w:rPr>
        <w:t>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proofErr w:type="gram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exit"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contentList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2</w:t>
      </w:r>
      <w:r>
        <w:rPr>
          <w:rFonts w:hint="eastAsia"/>
          <w:iCs/>
          <w:color w:val="000000" w:themeColor="text1"/>
          <w:sz w:val="24"/>
        </w:rPr>
        <w:t>、本次开发令我印象最深的代码规范是在</w:t>
      </w:r>
      <w:r>
        <w:rPr>
          <w:rFonts w:hint="eastAsia"/>
          <w:iCs/>
          <w:color w:val="000000" w:themeColor="text1"/>
          <w:sz w:val="24"/>
        </w:rPr>
        <w:t xml:space="preserve"> if/else/for/while/do </w:t>
      </w:r>
      <w:r>
        <w:rPr>
          <w:rFonts w:hint="eastAsia"/>
          <w:iCs/>
          <w:color w:val="000000" w:themeColor="text1"/>
          <w:sz w:val="24"/>
        </w:rPr>
        <w:t>语句中必须使用大括号。即使只有一行代码，避免采用单行的编码方式：</w:t>
      </w:r>
      <w:r>
        <w:rPr>
          <w:rFonts w:hint="eastAsia"/>
          <w:iCs/>
          <w:color w:val="000000" w:themeColor="text1"/>
          <w:sz w:val="24"/>
        </w:rPr>
        <w:t>if (condition) statements;</w:t>
      </w:r>
      <w:r>
        <w:rPr>
          <w:rFonts w:hint="eastAsia"/>
          <w:iCs/>
          <w:color w:val="000000" w:themeColor="text1"/>
          <w:sz w:val="24"/>
        </w:rPr>
        <w:t>平时习惯于不加大括号，比如此次的</w:t>
      </w:r>
      <w:r>
        <w:rPr>
          <w:rFonts w:hint="eastAsia"/>
          <w:iCs/>
          <w:color w:val="000000" w:themeColor="text1"/>
          <w:sz w:val="24"/>
        </w:rPr>
        <w:t>TestToWin.java</w:t>
      </w:r>
      <w:r>
        <w:rPr>
          <w:rFonts w:hint="eastAsia"/>
          <w:iCs/>
          <w:color w:val="000000" w:themeColor="text1"/>
          <w:sz w:val="24"/>
        </w:rPr>
        <w:t>中有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b/>
          <w:bCs/>
          <w:color w:val="000080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numX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000FF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return true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就很不符合规范。因为这种代码会让读代码的人不容易发现，所以以后要多加注意才行。</w:t>
      </w:r>
    </w:p>
    <w:p w:rsidR="008457C0" w:rsidRDefault="00C175E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  <w:t>--</w:t>
      </w:r>
      <w:proofErr w:type="gramStart"/>
      <w:r>
        <w:rPr>
          <w:rFonts w:ascii="Consolas" w:hAnsi="Consolas" w:hint="eastAsia"/>
          <w:color w:val="000000"/>
          <w:sz w:val="21"/>
          <w:szCs w:val="21"/>
        </w:rPr>
        <w:t>卓</w:t>
      </w:r>
      <w:proofErr w:type="gramEnd"/>
      <w:r>
        <w:rPr>
          <w:rFonts w:ascii="Consolas" w:hAnsi="Consolas" w:hint="eastAsia"/>
          <w:color w:val="000000"/>
          <w:sz w:val="21"/>
          <w:szCs w:val="21"/>
        </w:rPr>
        <w:t>永康</w:t>
      </w:r>
    </w:p>
    <w:p w:rsidR="008457C0" w:rsidRDefault="008457C0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、本次开发，我发现了许多我平时都不太去</w:t>
      </w:r>
      <w:proofErr w:type="gramStart"/>
      <w:r>
        <w:rPr>
          <w:rFonts w:hint="eastAsia"/>
          <w:iCs/>
          <w:color w:val="000000" w:themeColor="text1"/>
          <w:sz w:val="24"/>
        </w:rPr>
        <w:t>注意注意</w:t>
      </w:r>
      <w:proofErr w:type="gramEnd"/>
      <w:r>
        <w:rPr>
          <w:rFonts w:hint="eastAsia"/>
          <w:iCs/>
          <w:color w:val="000000" w:themeColor="text1"/>
          <w:sz w:val="24"/>
        </w:rPr>
        <w:t>的代码规范问题。比如说在平时敲代码过程中，我都习惯在行尾注释，但这在阿里巴巴开发规范中是禁止的，还有对于常量、方法、类等一系列命名，我都不够规范，比如此次的</w:t>
      </w:r>
      <w:r>
        <w:rPr>
          <w:rFonts w:hint="eastAsia"/>
          <w:iCs/>
          <w:color w:val="000000" w:themeColor="text1"/>
          <w:sz w:val="24"/>
        </w:rPr>
        <w:t>PrintMat.java</w:t>
      </w:r>
      <w:r>
        <w:rPr>
          <w:rFonts w:hint="eastAsia"/>
          <w:iCs/>
          <w:color w:val="000000" w:themeColor="text1"/>
          <w:sz w:val="24"/>
        </w:rPr>
        <w:t>中</w:t>
      </w:r>
      <w:r>
        <w:rPr>
          <w:rFonts w:hint="eastAsia"/>
          <w:iCs/>
          <w:color w:val="000000" w:themeColor="text1"/>
          <w:sz w:val="24"/>
        </w:rPr>
        <w:t>for(</w:t>
      </w:r>
      <w:proofErr w:type="spellStart"/>
      <w:r>
        <w:rPr>
          <w:rFonts w:hint="eastAsia"/>
          <w:iCs/>
          <w:color w:val="000000" w:themeColor="text1"/>
          <w:sz w:val="24"/>
        </w:rPr>
        <w:t>int</w:t>
      </w:r>
      <w:proofErr w:type="spellEnd"/>
      <w:r>
        <w:rPr>
          <w:rFonts w:hint="eastAsia"/>
          <w:iCs/>
          <w:color w:val="000000" w:themeColor="text1"/>
          <w:sz w:val="24"/>
        </w:rPr>
        <w:t xml:space="preserve"> i = 0; i &lt; MAXIM; i++)</w:t>
      </w:r>
      <w:r>
        <w:rPr>
          <w:rFonts w:hint="eastAsia"/>
          <w:iCs/>
          <w:color w:val="000000" w:themeColor="text1"/>
          <w:sz w:val="24"/>
        </w:rPr>
        <w:t>，我一开始是直接用的数字</w:t>
      </w:r>
      <w:r>
        <w:rPr>
          <w:rFonts w:hint="eastAsia"/>
          <w:iCs/>
          <w:color w:val="000000" w:themeColor="text1"/>
          <w:sz w:val="24"/>
        </w:rPr>
        <w:t>3</w:t>
      </w:r>
      <w:r>
        <w:rPr>
          <w:rFonts w:hint="eastAsia"/>
          <w:iCs/>
          <w:color w:val="000000" w:themeColor="text1"/>
          <w:sz w:val="24"/>
        </w:rPr>
        <w:t>代替的行列最大维度，这就没有很好的可读性，自己或许清楚其意，但自己写的代码不仅仅是给自己看的。</w:t>
      </w:r>
    </w:p>
    <w:p w:rsidR="008457C0" w:rsidRDefault="00C175ED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                                                     --</w:t>
      </w:r>
      <w:r>
        <w:rPr>
          <w:rFonts w:hint="eastAsia"/>
          <w:iCs/>
          <w:color w:val="000000" w:themeColor="text1"/>
          <w:sz w:val="24"/>
        </w:rPr>
        <w:t>蒋先强</w:t>
      </w:r>
    </w:p>
    <w:p w:rsidR="00544BA5" w:rsidRDefault="00544BA5">
      <w:pPr>
        <w:spacing w:line="312" w:lineRule="auto"/>
        <w:rPr>
          <w:iCs/>
          <w:color w:val="000000" w:themeColor="text1"/>
          <w:sz w:val="24"/>
        </w:rPr>
      </w:pPr>
    </w:p>
    <w:p w:rsidR="00B07A89" w:rsidRDefault="00B07A89" w:rsidP="00B07A89">
      <w:pPr>
        <w:spacing w:line="312" w:lineRule="auto"/>
        <w:rPr>
          <w:iCs/>
          <w:color w:val="000000" w:themeColor="text1"/>
          <w:sz w:val="24"/>
        </w:rPr>
      </w:pPr>
      <w:r>
        <w:rPr>
          <w:iCs/>
          <w:color w:val="000000" w:themeColor="text1"/>
          <w:sz w:val="24"/>
        </w:rPr>
        <w:t>4.</w:t>
      </w:r>
      <w:r>
        <w:rPr>
          <w:rFonts w:hint="eastAsia"/>
          <w:iCs/>
          <w:color w:val="000000" w:themeColor="text1"/>
          <w:sz w:val="24"/>
        </w:rPr>
        <w:t>《手册》中指出</w:t>
      </w:r>
      <w:r>
        <w:rPr>
          <w:iCs/>
          <w:color w:val="000000" w:themeColor="text1"/>
          <w:sz w:val="24"/>
        </w:rPr>
        <w:t xml:space="preserve"> </w:t>
      </w:r>
      <w:r>
        <w:rPr>
          <w:rFonts w:hint="eastAsia"/>
          <w:iCs/>
          <w:color w:val="000000" w:themeColor="text1"/>
          <w:sz w:val="24"/>
        </w:rPr>
        <w:t>常量命名全部大写，单词间用下划线隔开，力求语义表达完整清楚，不要</w:t>
      </w:r>
      <w:proofErr w:type="gramStart"/>
      <w:r>
        <w:rPr>
          <w:rFonts w:hint="eastAsia"/>
          <w:iCs/>
          <w:color w:val="000000" w:themeColor="text1"/>
          <w:sz w:val="24"/>
        </w:rPr>
        <w:t>嫌名字长</w:t>
      </w:r>
      <w:proofErr w:type="gramEnd"/>
      <w:r>
        <w:rPr>
          <w:rFonts w:hint="eastAsia"/>
          <w:iCs/>
          <w:color w:val="000000" w:themeColor="text1"/>
          <w:sz w:val="24"/>
        </w:rPr>
        <w:t>。类内共享常量：直接在</w:t>
      </w:r>
      <w:proofErr w:type="gramStart"/>
      <w:r>
        <w:rPr>
          <w:rFonts w:hint="eastAsia"/>
          <w:iCs/>
          <w:color w:val="000000" w:themeColor="text1"/>
          <w:sz w:val="24"/>
        </w:rPr>
        <w:t>类内部</w:t>
      </w:r>
      <w:proofErr w:type="gramEnd"/>
      <w:r>
        <w:rPr>
          <w:iCs/>
          <w:color w:val="000000" w:themeColor="text1"/>
          <w:sz w:val="24"/>
        </w:rPr>
        <w:t xml:space="preserve"> private static final </w:t>
      </w:r>
      <w:r>
        <w:rPr>
          <w:rFonts w:hint="eastAsia"/>
          <w:iCs/>
          <w:color w:val="000000" w:themeColor="text1"/>
          <w:sz w:val="24"/>
        </w:rPr>
        <w:t>定义。包内共享常量：即在当前包下单独的</w:t>
      </w:r>
      <w:r>
        <w:rPr>
          <w:iCs/>
          <w:color w:val="000000" w:themeColor="text1"/>
          <w:sz w:val="24"/>
        </w:rPr>
        <w:t xml:space="preserve"> constant </w:t>
      </w:r>
      <w:r>
        <w:rPr>
          <w:rFonts w:hint="eastAsia"/>
          <w:iCs/>
          <w:color w:val="000000" w:themeColor="text1"/>
          <w:sz w:val="24"/>
        </w:rPr>
        <w:t>目录下。比如在此次开发过程中的第一版重构版版代码</w:t>
      </w:r>
      <w:proofErr w:type="spellStart"/>
      <w:r>
        <w:rPr>
          <w:iCs/>
          <w:color w:val="000000" w:themeColor="text1"/>
          <w:sz w:val="24"/>
        </w:rPr>
        <w:t>ChessBoard</w:t>
      </w:r>
      <w:proofErr w:type="spellEnd"/>
      <w:r>
        <w:rPr>
          <w:rFonts w:hint="eastAsia"/>
          <w:iCs/>
          <w:color w:val="000000" w:themeColor="text1"/>
          <w:sz w:val="24"/>
        </w:rPr>
        <w:t>中类内共享常量就定义如下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>private static final int</w:t>
      </w:r>
      <w:r>
        <w:rPr>
          <w:rFonts w:ascii="JetBrains Mono" w:hAnsi="JetBrains Mono"/>
          <w:color w:val="000000"/>
        </w:rPr>
        <w:t xml:space="preserve">[][]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WIN_LIST </w:t>
      </w:r>
      <w:r>
        <w:rPr>
          <w:rFonts w:ascii="JetBrains Mono" w:hAnsi="JetBrains Mono"/>
          <w:color w:val="000000"/>
        </w:rPr>
        <w:t>={{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4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8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6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9</w:t>
      </w:r>
      <w:r>
        <w:rPr>
          <w:rFonts w:ascii="JetBrains Mono" w:hAnsi="JetBrains Mono"/>
          <w:color w:val="000000"/>
        </w:rPr>
        <w:t>},{</w:t>
      </w:r>
      <w:r>
        <w:rPr>
          <w:rFonts w:ascii="JetBrains Mono" w:hAnsi="JetBrains Mono"/>
          <w:color w:val="0000FF"/>
        </w:rPr>
        <w:t>3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5</w:t>
      </w:r>
      <w:r>
        <w:rPr>
          <w:rFonts w:ascii="JetBrains Mono" w:hAnsi="JetBrains Mono"/>
          <w:color w:val="000000"/>
        </w:rPr>
        <w:t>,</w:t>
      </w:r>
      <w:r>
        <w:rPr>
          <w:rFonts w:ascii="JetBrains Mono" w:hAnsi="JetBrains Mono"/>
          <w:color w:val="0000FF"/>
        </w:rPr>
        <w:t>7</w:t>
      </w:r>
      <w:r>
        <w:rPr>
          <w:rFonts w:ascii="JetBrains Mono" w:hAnsi="JetBrains Mono"/>
          <w:color w:val="000000"/>
        </w:rPr>
        <w:t>}};</w:t>
      </w:r>
    </w:p>
    <w:p w:rsidR="00B07A89" w:rsidRDefault="00B07A89" w:rsidP="00B07A8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同时包内共享常量统一保存在常量类</w:t>
      </w:r>
      <w:proofErr w:type="spellStart"/>
      <w:r>
        <w:rPr>
          <w:iCs/>
          <w:color w:val="000000" w:themeColor="text1"/>
          <w:sz w:val="24"/>
        </w:rPr>
        <w:t>Constans</w:t>
      </w:r>
      <w:proofErr w:type="spellEnd"/>
      <w:r>
        <w:rPr>
          <w:rFonts w:hint="eastAsia"/>
          <w:iCs/>
          <w:color w:val="000000" w:themeColor="text1"/>
          <w:sz w:val="24"/>
        </w:rPr>
        <w:t>中：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public final class </w:t>
      </w:r>
      <w:r>
        <w:rPr>
          <w:rFonts w:ascii="JetBrains Mono" w:hAnsi="JetBrains Mono"/>
          <w:color w:val="000000"/>
        </w:rPr>
        <w:t>Constants {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CHESSMAN_X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1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CHESSMAN_O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2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public static final int </w:t>
      </w:r>
      <w:r>
        <w:rPr>
          <w:rFonts w:ascii="JetBrains Mono" w:hAnsi="JetBrains Mono"/>
          <w:b/>
          <w:bCs/>
          <w:i/>
          <w:iCs/>
          <w:color w:val="660E7A"/>
        </w:rPr>
        <w:t xml:space="preserve">CHESSMAN_BLANK </w:t>
      </w:r>
      <w:r>
        <w:rPr>
          <w:rFonts w:ascii="JetBrains Mono" w:hAnsi="JetBrains Mono"/>
          <w:color w:val="000000"/>
        </w:rPr>
        <w:t xml:space="preserve">=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;</w:t>
      </w:r>
      <w:r>
        <w:rPr>
          <w:rFonts w:ascii="JetBrains Mono" w:hAnsi="JetBrains Mono"/>
          <w:color w:val="000000"/>
        </w:rPr>
        <w:br/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/>
          <w:color w:val="000000"/>
        </w:rPr>
        <w:t>}</w:t>
      </w:r>
    </w:p>
    <w:p w:rsidR="00B07A89" w:rsidRDefault="00B07A8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>通过这种方式对常量进行命名和定义，能够提高一定的代码可读性，同时可以减少魔法值的使用。</w:t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ascii="JetBrains Mono" w:hAnsi="JetBrains Mono"/>
          <w:color w:val="000000"/>
        </w:rPr>
        <w:tab/>
      </w:r>
      <w:r>
        <w:rPr>
          <w:rFonts w:hint="eastAsia"/>
          <w:color w:val="000000"/>
        </w:rPr>
        <w:t>--</w:t>
      </w:r>
      <w:proofErr w:type="gramStart"/>
      <w:r>
        <w:rPr>
          <w:rFonts w:ascii="JetBrains Mono" w:hAnsi="JetBrains Mono" w:hint="eastAsia"/>
          <w:color w:val="000000"/>
        </w:rPr>
        <w:t>朱群涛</w:t>
      </w:r>
      <w:proofErr w:type="gramEnd"/>
    </w:p>
    <w:p w:rsidR="00D56049" w:rsidRDefault="00D5604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</w:p>
    <w:p w:rsidR="00D56049" w:rsidRDefault="00D56049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>5.</w:t>
      </w:r>
      <w:r>
        <w:rPr>
          <w:rFonts w:ascii="JetBrains Mono" w:hAnsi="JetBrains Mono" w:hint="eastAsia"/>
          <w:color w:val="000000"/>
        </w:rPr>
        <w:t>本次</w:t>
      </w:r>
      <w:proofErr w:type="gramStart"/>
      <w:r>
        <w:rPr>
          <w:rFonts w:ascii="JetBrains Mono" w:hAnsi="JetBrains Mono" w:hint="eastAsia"/>
          <w:color w:val="000000"/>
        </w:rPr>
        <w:t>开发让</w:t>
      </w:r>
      <w:proofErr w:type="gramEnd"/>
      <w:r>
        <w:rPr>
          <w:rFonts w:ascii="JetBrains Mono" w:hAnsi="JetBrains Mono" w:hint="eastAsia"/>
          <w:color w:val="000000"/>
        </w:rPr>
        <w:t>我明白了一些代码方面的规范，比如常量命名并非也是驼峰原则，而是大写加下划线，另外明白了</w:t>
      </w:r>
      <w:r w:rsidR="00023257">
        <w:rPr>
          <w:rFonts w:ascii="JetBrains Mono" w:hAnsi="JetBrains Mono" w:hint="eastAsia"/>
          <w:color w:val="000000"/>
        </w:rPr>
        <w:t>在</w:t>
      </w:r>
      <w:r>
        <w:rPr>
          <w:rFonts w:ascii="JetBrains Mono" w:hAnsi="JetBrains Mono" w:hint="eastAsia"/>
          <w:color w:val="000000"/>
        </w:rPr>
        <w:t>类内，不是方法的情况下要采用单行注释</w:t>
      </w:r>
      <w:r>
        <w:rPr>
          <w:rFonts w:ascii="JetBrains Mono" w:hAnsi="JetBrains Mono" w:hint="eastAsia"/>
          <w:color w:val="000000"/>
        </w:rPr>
        <w:t xml:space="preserve">/** </w:t>
      </w:r>
      <w:r>
        <w:rPr>
          <w:rFonts w:ascii="JetBrains Mono" w:hAnsi="JetBrains Mono"/>
          <w:color w:val="000000"/>
        </w:rPr>
        <w:t>…</w:t>
      </w:r>
      <w:r>
        <w:rPr>
          <w:rFonts w:ascii="JetBrains Mono" w:hAnsi="JetBrains Mono" w:hint="eastAsia"/>
          <w:color w:val="000000"/>
        </w:rPr>
        <w:t>*/</w:t>
      </w:r>
      <w:r>
        <w:rPr>
          <w:rFonts w:ascii="JetBrains Mono" w:hAnsi="JetBrains Mono" w:hint="eastAsia"/>
          <w:color w:val="000000"/>
        </w:rPr>
        <w:t>。还有一些更基础的规范例如</w:t>
      </w:r>
      <w:proofErr w:type="gramStart"/>
      <w:r>
        <w:rPr>
          <w:rFonts w:ascii="JetBrains Mono" w:hAnsi="JetBrains Mono" w:hint="eastAsia"/>
          <w:color w:val="000000"/>
        </w:rPr>
        <w:t>在类前说明</w:t>
      </w:r>
      <w:proofErr w:type="gramEnd"/>
      <w:r>
        <w:rPr>
          <w:rFonts w:ascii="JetBrains Mono" w:hAnsi="JetBrains Mono" w:hint="eastAsia"/>
          <w:color w:val="000000"/>
        </w:rPr>
        <w:t>作者、日期，</w:t>
      </w:r>
      <w:r w:rsidR="00023257">
        <w:rPr>
          <w:rFonts w:ascii="JetBrains Mono" w:hAnsi="JetBrains Mono" w:hint="eastAsia"/>
          <w:color w:val="000000"/>
        </w:rPr>
        <w:t>再执行诸如条件判断的时候不能省略大括号。另外还有增强对代码结构逻辑的理解，明白了要小心</w:t>
      </w:r>
      <w:proofErr w:type="gramStart"/>
      <w:r w:rsidR="00023257">
        <w:rPr>
          <w:rFonts w:ascii="JetBrains Mono" w:hAnsi="JetBrains Mono" w:hint="eastAsia"/>
          <w:color w:val="000000"/>
        </w:rPr>
        <w:t>一些图</w:t>
      </w:r>
      <w:proofErr w:type="gramEnd"/>
      <w:r w:rsidR="00023257">
        <w:rPr>
          <w:rFonts w:ascii="JetBrains Mono" w:hAnsi="JetBrains Mono" w:hint="eastAsia"/>
          <w:color w:val="000000"/>
        </w:rPr>
        <w:t>方便而带来的错误，如在</w:t>
      </w:r>
      <w:r w:rsidR="00023257">
        <w:rPr>
          <w:rFonts w:ascii="JetBrains Mono" w:hAnsi="JetBrains Mono" w:hint="eastAsia"/>
          <w:color w:val="000000"/>
        </w:rPr>
        <w:t>GetComMove.java</w:t>
      </w:r>
      <w:r w:rsidR="00023257">
        <w:rPr>
          <w:rFonts w:ascii="JetBrains Mono" w:hAnsi="JetBrains Mono" w:hint="eastAsia"/>
          <w:color w:val="000000"/>
        </w:rPr>
        <w:t>中，为了方便没有即时地给对象赋值，没有即时返回结果带来结果的错误。</w:t>
      </w:r>
    </w:p>
    <w:p w:rsidR="005C7B8A" w:rsidRDefault="005C7B8A" w:rsidP="00B07A89">
      <w:pPr>
        <w:pStyle w:val="HTML"/>
        <w:shd w:val="clear" w:color="auto" w:fill="FFFFFF"/>
        <w:rPr>
          <w:rFonts w:ascii="JetBrains Mono" w:hAnsi="JetBrains Mono" w:hint="eastAsia"/>
          <w:color w:val="000000"/>
        </w:rPr>
      </w:pP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</w:r>
      <w:r>
        <w:rPr>
          <w:rFonts w:ascii="JetBrains Mono" w:hAnsi="JetBrains Mono" w:hint="eastAsia"/>
          <w:color w:val="000000"/>
        </w:rPr>
        <w:tab/>
        <w:t>--</w:t>
      </w:r>
      <w:r>
        <w:rPr>
          <w:rFonts w:ascii="JetBrains Mono" w:hAnsi="JetBrains Mono" w:hint="eastAsia"/>
          <w:color w:val="000000"/>
        </w:rPr>
        <w:t>徐成</w:t>
      </w:r>
      <w:bookmarkStart w:id="13" w:name="_GoBack"/>
      <w:bookmarkEnd w:id="13"/>
    </w:p>
    <w:p w:rsidR="00B07A89" w:rsidRDefault="00B07A89">
      <w:pPr>
        <w:spacing w:line="312" w:lineRule="auto"/>
        <w:rPr>
          <w:iCs/>
          <w:color w:val="000000" w:themeColor="text1"/>
          <w:sz w:val="24"/>
        </w:rPr>
      </w:pPr>
    </w:p>
    <w:p w:rsidR="008457C0" w:rsidRDefault="00C175ED">
      <w:pPr>
        <w:pStyle w:val="1"/>
        <w:spacing w:line="312" w:lineRule="auto"/>
      </w:pPr>
      <w:bookmarkStart w:id="14" w:name="_Toc35958957"/>
      <w:r>
        <w:lastRenderedPageBreak/>
        <w:t xml:space="preserve">3 </w:t>
      </w:r>
      <w:r>
        <w:rPr>
          <w:rFonts w:hint="eastAsia"/>
        </w:rPr>
        <w:t>测试环境</w:t>
      </w:r>
      <w:bookmarkEnd w:id="14"/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本软件在下列环境中均通过测试：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Java version 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18363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</w:t>
      </w:r>
      <w:r>
        <w:rPr>
          <w:rFonts w:hint="eastAsia"/>
          <w:sz w:val="24"/>
        </w:rPr>
        <w:t>:</w:t>
      </w:r>
      <w:r>
        <w:rPr>
          <w:sz w:val="24"/>
        </w:rPr>
        <w:t>intel i7-9750h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2019.3.3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version 10.0.2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7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ntel i5-6300hq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>ava version 12.0.1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19041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16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2019.3.4</w:t>
      </w:r>
    </w:p>
    <w:p w:rsidR="008457C0" w:rsidRDefault="008457C0">
      <w:pPr>
        <w:ind w:firstLine="420"/>
        <w:rPr>
          <w:sz w:val="24"/>
        </w:rPr>
      </w:pP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5-7300hq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C175ED">
      <w:pPr>
        <w:ind w:firstLine="420"/>
        <w:rPr>
          <w:sz w:val="24"/>
        </w:rPr>
      </w:pPr>
      <w:r>
        <w:rPr>
          <w:sz w:val="24"/>
        </w:rPr>
        <w:t>IDE</w:t>
      </w:r>
      <w:proofErr w:type="gramStart"/>
      <w:r>
        <w:rPr>
          <w:sz w:val="24"/>
        </w:rPr>
        <w:t>:IDEA</w:t>
      </w:r>
      <w:proofErr w:type="gramEnd"/>
      <w:r>
        <w:rPr>
          <w:sz w:val="24"/>
        </w:rPr>
        <w:t xml:space="preserve"> 2019.3.</w:t>
      </w:r>
      <w:r>
        <w:rPr>
          <w:rFonts w:hint="eastAsia"/>
          <w:sz w:val="24"/>
        </w:rPr>
        <w:t>3</w:t>
      </w:r>
    </w:p>
    <w:p w:rsidR="008457C0" w:rsidRDefault="008457C0">
      <w:pPr>
        <w:rPr>
          <w:sz w:val="24"/>
        </w:rPr>
      </w:pPr>
    </w:p>
    <w:p w:rsidR="008457C0" w:rsidRDefault="008457C0"/>
    <w:p w:rsidR="008457C0" w:rsidRDefault="00C175ED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</w:t>
      </w:r>
      <w:r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Windows 10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处理器：</w:t>
      </w:r>
      <w:r>
        <w:rPr>
          <w:rFonts w:hint="eastAsia"/>
          <w:sz w:val="24"/>
        </w:rPr>
        <w:t>i</w:t>
      </w:r>
      <w:r>
        <w:rPr>
          <w:sz w:val="24"/>
        </w:rPr>
        <w:t>5-6200u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>
        <w:rPr>
          <w:sz w:val="24"/>
        </w:rPr>
        <w:t>G</w:t>
      </w:r>
      <w:r>
        <w:rPr>
          <w:rFonts w:hint="eastAsia"/>
          <w:sz w:val="24"/>
        </w:rPr>
        <w:t>b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需要指出的是，由于使用了最低版本为</w:t>
      </w:r>
      <w:r>
        <w:rPr>
          <w:rFonts w:hint="eastAsia"/>
          <w:sz w:val="24"/>
        </w:rPr>
        <w:t>1</w:t>
      </w:r>
      <w:r>
        <w:rPr>
          <w:sz w:val="24"/>
        </w:rPr>
        <w:t>0.0.2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</w:t>
      </w:r>
      <w:r>
        <w:rPr>
          <w:sz w:val="24"/>
        </w:rPr>
        <w:t>ava</w:t>
      </w:r>
      <w:r>
        <w:rPr>
          <w:rFonts w:hint="eastAsia"/>
          <w:sz w:val="24"/>
        </w:rPr>
        <w:t>版本，若使用更早版本的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>
        <w:rPr>
          <w:rFonts w:hint="eastAsia"/>
          <w:sz w:val="24"/>
        </w:rPr>
        <w:t>M</w:t>
      </w:r>
      <w:r>
        <w:rPr>
          <w:sz w:val="24"/>
        </w:rPr>
        <w:t>ac OS</w:t>
      </w:r>
      <w:r>
        <w:rPr>
          <w:rFonts w:hint="eastAsia"/>
          <w:sz w:val="24"/>
        </w:rPr>
        <w:t>中的运行情况。如有需要，请自行测试。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本次测试设计，仅使用了</w:t>
      </w:r>
      <w:r>
        <w:rPr>
          <w:rFonts w:hint="eastAsia"/>
          <w:sz w:val="24"/>
        </w:rPr>
        <w:t>J</w:t>
      </w:r>
      <w:r>
        <w:rPr>
          <w:sz w:val="24"/>
        </w:rPr>
        <w:t>unit4</w:t>
      </w:r>
      <w:r>
        <w:rPr>
          <w:rFonts w:hint="eastAsia"/>
          <w:sz w:val="24"/>
        </w:rPr>
        <w:t>版本，无法预计在其他</w:t>
      </w:r>
      <w:r>
        <w:rPr>
          <w:sz w:val="24"/>
        </w:rPr>
        <w:t>Junit</w:t>
      </w:r>
      <w:r>
        <w:rPr>
          <w:rFonts w:hint="eastAsia"/>
          <w:sz w:val="24"/>
        </w:rPr>
        <w:t>版本中的运行情况。</w:t>
      </w:r>
    </w:p>
    <w:p w:rsidR="008457C0" w:rsidRDefault="00C175ED">
      <w:pPr>
        <w:pStyle w:val="1"/>
        <w:spacing w:line="312" w:lineRule="auto"/>
      </w:pPr>
      <w:bookmarkStart w:id="15" w:name="_Toc35958958"/>
      <w:r>
        <w:lastRenderedPageBreak/>
        <w:t>4</w:t>
      </w:r>
      <w:r>
        <w:rPr>
          <w:rFonts w:hint="eastAsia"/>
        </w:rPr>
        <w:t>测试总结</w:t>
      </w:r>
      <w:bookmarkEnd w:id="15"/>
    </w:p>
    <w:p w:rsidR="008457C0" w:rsidRDefault="00C175ED">
      <w:pPr>
        <w:pStyle w:val="2"/>
        <w:spacing w:line="312" w:lineRule="auto"/>
      </w:pPr>
      <w:bookmarkStart w:id="16" w:name="_Toc35958959"/>
      <w:r>
        <w:t>4</w:t>
      </w:r>
      <w:r>
        <w:rPr>
          <w:rFonts w:hint="eastAsia"/>
        </w:rPr>
        <w:t>.1</w:t>
      </w:r>
      <w:r>
        <w:rPr>
          <w:rFonts w:hint="eastAsia"/>
        </w:rPr>
        <w:t>动态测试情况说明</w:t>
      </w:r>
      <w:bookmarkEnd w:id="16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通过使用相关覆盖指标来说明（例如，测试对功能点的覆盖，测试对某些风险点的覆盖等），说明测试设计是否全面、合理。建议给出必要的运行界面截图来体现得到的结论。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>
        <w:rPr>
          <w:rFonts w:hint="eastAsia"/>
          <w:i/>
          <w:color w:val="0000FF"/>
        </w:rPr>
        <w:t xml:space="preserve"> </w:t>
      </w:r>
      <w:r>
        <w:rPr>
          <w:rFonts w:hint="eastAsia"/>
          <w:i/>
          <w:color w:val="0000FF"/>
        </w:rPr>
        <w:t>对能力的测试所带来的影响。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动态测试情况</w:t>
      </w:r>
    </w:p>
    <w:p w:rsidR="008457C0" w:rsidRDefault="00C175ED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>
            <wp:extent cx="6101715" cy="1012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73780" cy="35331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</w:t>
      </w:r>
      <w:proofErr w:type="gramStart"/>
      <w:r>
        <w:rPr>
          <w:rFonts w:hint="eastAsia"/>
          <w:sz w:val="24"/>
        </w:rPr>
        <w:t>一个</w:t>
      </w:r>
      <w:proofErr w:type="gramEnd"/>
      <w:r>
        <w:rPr>
          <w:rFonts w:hint="eastAsia"/>
          <w:sz w:val="24"/>
        </w:rPr>
        <w:t>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类中的</w:t>
      </w:r>
      <w:proofErr w:type="spellStart"/>
      <w:r>
        <w:rPr>
          <w:rFonts w:hint="eastAsia"/>
          <w:sz w:val="24"/>
        </w:rPr>
        <w:t>g</w:t>
      </w:r>
      <w:r>
        <w:rPr>
          <w:sz w:val="24"/>
        </w:rPr>
        <w:t>ameDriver</w:t>
      </w:r>
      <w:proofErr w:type="spellEnd"/>
      <w:r>
        <w:rPr>
          <w:rFonts w:hint="eastAsia"/>
          <w:sz w:val="24"/>
        </w:rPr>
        <w:t>方法用循环控制整体游戏逻辑，暂未想到测试方法，所以没有针对该方法的测试。</w:t>
      </w:r>
    </w:p>
    <w:p w:rsidR="008457C0" w:rsidRDefault="008457C0">
      <w:pPr>
        <w:rPr>
          <w:sz w:val="24"/>
        </w:rPr>
      </w:pPr>
    </w:p>
    <w:p w:rsidR="008457C0" w:rsidRDefault="00C175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:rsidR="008457C0" w:rsidRDefault="00C175ED">
      <w:pPr>
        <w:keepNext/>
      </w:pPr>
      <w:r>
        <w:rPr>
          <w:noProof/>
        </w:rPr>
        <w:drawing>
          <wp:inline distT="0" distB="0" distL="0" distR="0">
            <wp:extent cx="566928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:rsidR="008457C0" w:rsidRDefault="008457C0"/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重构的基础上进行开发，所以版本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的测试仅包含了</w:t>
      </w:r>
      <w:r>
        <w:rPr>
          <w:sz w:val="24"/>
        </w:rPr>
        <w:t>Refactored</w:t>
      </w:r>
      <w:r>
        <w:rPr>
          <w:rFonts w:hint="eastAsia"/>
          <w:sz w:val="24"/>
        </w:rPr>
        <w:t>版本的部分测试以及新增的功能的测试。</w:t>
      </w:r>
    </w:p>
    <w:p w:rsidR="008457C0" w:rsidRDefault="00C175ED">
      <w:pPr>
        <w:rPr>
          <w:sz w:val="24"/>
        </w:rPr>
      </w:pP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44</w:t>
      </w:r>
      <w:r>
        <w:rPr>
          <w:rFonts w:hint="eastAsia"/>
          <w:sz w:val="24"/>
        </w:rPr>
        <w:t>个测试用例，运行全部通过。</w:t>
      </w:r>
    </w:p>
    <w:p w:rsidR="008457C0" w:rsidRDefault="008457C0">
      <w:pPr>
        <w:rPr>
          <w:sz w:val="24"/>
        </w:rPr>
      </w:pPr>
    </w:p>
    <w:p w:rsidR="008457C0" w:rsidRDefault="00C175E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655820" cy="36334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pStyle w:val="a3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:rsidR="008457C0" w:rsidRDefault="008457C0"/>
    <w:p w:rsidR="008457C0" w:rsidRDefault="008457C0"/>
    <w:p w:rsidR="008457C0" w:rsidRDefault="008457C0"/>
    <w:p w:rsidR="008457C0" w:rsidRDefault="008457C0"/>
    <w:p w:rsidR="008457C0" w:rsidRDefault="00C175ED">
      <w:pPr>
        <w:pStyle w:val="2"/>
        <w:spacing w:line="312" w:lineRule="auto"/>
      </w:pPr>
      <w:bookmarkStart w:id="17" w:name="_Toc35958960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17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通过分析测试用例的执行结果，以及对发现的缺陷进行分析，从功能的角度说明被测产品的质量如何，是否符合用户需求，至少是否符合需求规格说明的描述。</w:t>
      </w:r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:rsidR="008457C0" w:rsidRDefault="00C175ED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</w:t>
      </w:r>
      <w:r>
        <w:rPr>
          <w:rFonts w:hint="eastAsia"/>
          <w:iCs/>
          <w:sz w:val="32"/>
          <w:szCs w:val="32"/>
        </w:rPr>
        <w:t>d</w:t>
      </w:r>
      <w:r>
        <w:rPr>
          <w:iCs/>
          <w:sz w:val="32"/>
          <w:szCs w:val="32"/>
        </w:rPr>
        <w:t>emo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546725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36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8457C0">
      <w:pPr>
        <w:spacing w:line="312" w:lineRule="auto"/>
        <w:rPr>
          <w:iCs/>
          <w:sz w:val="24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的重构</w:t>
      </w:r>
      <w:r>
        <w:rPr>
          <w:rFonts w:hint="eastAsia"/>
          <w:iCs/>
          <w:sz w:val="32"/>
          <w:szCs w:val="32"/>
        </w:rPr>
        <w:t>(</w:t>
      </w:r>
      <w:r>
        <w:rPr>
          <w:iCs/>
          <w:sz w:val="32"/>
          <w:szCs w:val="32"/>
        </w:rPr>
        <w:t>Refactored)</w:t>
      </w:r>
      <w:r>
        <w:rPr>
          <w:rFonts w:hint="eastAsia"/>
          <w:iCs/>
          <w:sz w:val="32"/>
          <w:szCs w:val="32"/>
        </w:rPr>
        <w:t>版本：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45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、版本</w:t>
      </w: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：</w:t>
      </w:r>
    </w:p>
    <w:p w:rsidR="008457C0" w:rsidRDefault="00C175ED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>
            <wp:extent cx="5648960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截至编写测试报告时，有</w:t>
      </w:r>
      <w:r>
        <w:rPr>
          <w:rFonts w:hint="eastAsia"/>
          <w:iCs/>
          <w:sz w:val="24"/>
        </w:rPr>
        <w:t>23</w:t>
      </w:r>
      <w:r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M</w:t>
      </w:r>
      <w:r>
        <w:rPr>
          <w:iCs/>
          <w:sz w:val="24"/>
        </w:rPr>
        <w:t>ajor</w:t>
      </w:r>
      <w:r>
        <w:rPr>
          <w:rFonts w:hint="eastAsia"/>
          <w:iCs/>
          <w:sz w:val="24"/>
        </w:rPr>
        <w:t>级别的规范问题。没有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</w:t>
      </w:r>
      <w:r>
        <w:rPr>
          <w:iCs/>
          <w:sz w:val="24"/>
        </w:rPr>
        <w:t>ritical</w:t>
      </w:r>
      <w:r>
        <w:rPr>
          <w:rFonts w:hint="eastAsia"/>
          <w:iCs/>
          <w:sz w:val="24"/>
        </w:rPr>
        <w:t>级别的问题。问题主要集中在魔法值，注释不规范和没有创建者信息上。</w:t>
      </w:r>
    </w:p>
    <w:p w:rsidR="008457C0" w:rsidRDefault="008457C0">
      <w:pPr>
        <w:spacing w:line="312" w:lineRule="auto"/>
        <w:rPr>
          <w:iCs/>
          <w:sz w:val="32"/>
          <w:szCs w:val="32"/>
        </w:rPr>
      </w:pPr>
    </w:p>
    <w:p w:rsidR="008457C0" w:rsidRDefault="00C175ED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lastRenderedPageBreak/>
        <w:t>级别，这一点还是值得肯定的。其次，问题集中在魔法值，注释规范等我们平常容易忽略的方面，对我们未来的开发给出了很好的建议。</w:t>
      </w:r>
    </w:p>
    <w:p w:rsidR="008457C0" w:rsidRDefault="00C175ED">
      <w:pPr>
        <w:pStyle w:val="2"/>
        <w:spacing w:line="312" w:lineRule="auto"/>
      </w:pPr>
      <w:bookmarkStart w:id="19" w:name="_Toc35958962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19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对每项缺陷提出改进建议，如：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各项修改可采用的修改方法；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各项修改的紧迫程度；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各项修改预计的工作量；</w:t>
      </w:r>
    </w:p>
    <w:p w:rsidR="008457C0" w:rsidRDefault="00C175ED">
      <w:pPr>
        <w:numPr>
          <w:ilvl w:val="0"/>
          <w:numId w:val="1"/>
        </w:numPr>
        <w:spacing w:line="312" w:lineRule="auto"/>
      </w:pPr>
      <w:r>
        <w:rPr>
          <w:rFonts w:hint="eastAsia"/>
        </w:rPr>
        <w:t>各项修改的负责人。</w:t>
      </w:r>
    </w:p>
    <w:p w:rsidR="008457C0" w:rsidRDefault="00C175ED">
      <w:pPr>
        <w:pStyle w:val="2"/>
        <w:spacing w:line="312" w:lineRule="auto"/>
      </w:pPr>
      <w:bookmarkStart w:id="20" w:name="_Toc35958963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20"/>
    </w:p>
    <w:p w:rsidR="008457C0" w:rsidRDefault="00C175ED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说明该项软件的开发是否已达到预定目标，能否交付使用。</w:t>
      </w:r>
    </w:p>
    <w:sectPr w:rsidR="008457C0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A6F" w:rsidRDefault="00A51A6F">
      <w:r>
        <w:separator/>
      </w:r>
    </w:p>
  </w:endnote>
  <w:endnote w:type="continuationSeparator" w:id="0">
    <w:p w:rsidR="00A51A6F" w:rsidRDefault="00A5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&amp;quo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D46D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D46DB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</w:p>
  <w:p w:rsidR="008457C0" w:rsidRDefault="008457C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57C0" w:rsidRDefault="008457C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C7B8A">
      <w:rPr>
        <w:rStyle w:val="a8"/>
        <w:noProof/>
      </w:rPr>
      <w:t>10</w:t>
    </w:r>
    <w:r>
      <w:rPr>
        <w:rStyle w:val="a8"/>
      </w:rPr>
      <w:fldChar w:fldCharType="end"/>
    </w:r>
  </w:p>
  <w:p w:rsidR="008457C0" w:rsidRDefault="008457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A6F" w:rsidRDefault="00A51A6F">
      <w:r>
        <w:separator/>
      </w:r>
    </w:p>
  </w:footnote>
  <w:footnote w:type="continuationSeparator" w:id="0">
    <w:p w:rsidR="00A51A6F" w:rsidRDefault="00A51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7C0" w:rsidRDefault="00C175ED">
    <w:pPr>
      <w:pStyle w:val="a6"/>
    </w:pPr>
    <w:proofErr w:type="gramStart"/>
    <w:r>
      <w:rPr>
        <w:rFonts w:hint="eastAsia"/>
      </w:rPr>
      <w:t>武剑洁</w:t>
    </w:r>
    <w:proofErr w:type="gramEnd"/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11E6"/>
    <w:multiLevelType w:val="multilevel"/>
    <w:tmpl w:val="0C2511E6"/>
    <w:lvl w:ilvl="0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78"/>
    <w:rsid w:val="00014FDF"/>
    <w:rsid w:val="00023257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E5033"/>
    <w:rsid w:val="002F3F07"/>
    <w:rsid w:val="003030AF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16480"/>
    <w:rsid w:val="00544BA5"/>
    <w:rsid w:val="00574B12"/>
    <w:rsid w:val="00596617"/>
    <w:rsid w:val="005C7B8A"/>
    <w:rsid w:val="005D46DB"/>
    <w:rsid w:val="005F75BC"/>
    <w:rsid w:val="006345AF"/>
    <w:rsid w:val="00644900"/>
    <w:rsid w:val="006C1578"/>
    <w:rsid w:val="007430A5"/>
    <w:rsid w:val="007852B9"/>
    <w:rsid w:val="007916C2"/>
    <w:rsid w:val="007D7EB2"/>
    <w:rsid w:val="007E2A93"/>
    <w:rsid w:val="008457C0"/>
    <w:rsid w:val="00867BEF"/>
    <w:rsid w:val="008B4384"/>
    <w:rsid w:val="008E1BD4"/>
    <w:rsid w:val="008E7269"/>
    <w:rsid w:val="0091734E"/>
    <w:rsid w:val="00986900"/>
    <w:rsid w:val="00997C5D"/>
    <w:rsid w:val="00A30A4A"/>
    <w:rsid w:val="00A51A6F"/>
    <w:rsid w:val="00A56FA4"/>
    <w:rsid w:val="00A85E13"/>
    <w:rsid w:val="00AE1E41"/>
    <w:rsid w:val="00B0000F"/>
    <w:rsid w:val="00B07A89"/>
    <w:rsid w:val="00B314D8"/>
    <w:rsid w:val="00B701E1"/>
    <w:rsid w:val="00B86749"/>
    <w:rsid w:val="00BD1911"/>
    <w:rsid w:val="00BE5AA8"/>
    <w:rsid w:val="00C14D62"/>
    <w:rsid w:val="00C14F4C"/>
    <w:rsid w:val="00C175ED"/>
    <w:rsid w:val="00C432B3"/>
    <w:rsid w:val="00C53D6E"/>
    <w:rsid w:val="00C73B9D"/>
    <w:rsid w:val="00C917EA"/>
    <w:rsid w:val="00C95E6A"/>
    <w:rsid w:val="00CC653B"/>
    <w:rsid w:val="00D232B1"/>
    <w:rsid w:val="00D31C73"/>
    <w:rsid w:val="00D56049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  <w:rsid w:val="0661016B"/>
    <w:rsid w:val="2799426E"/>
    <w:rsid w:val="2E8436BF"/>
    <w:rsid w:val="6A8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 w:qFormat="1"/>
    <w:lsdException w:name="caption" w:semiHidden="0" w:uiPriority="35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page number"/>
    <w:basedOn w:val="a0"/>
    <w:semiHidden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c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ae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 w:qFormat="1"/>
    <w:lsdException w:name="caption" w:semiHidden="0" w:uiPriority="35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page number"/>
    <w:basedOn w:val="a0"/>
    <w:semiHidden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c">
    <w:name w:val="页眉 字符"/>
    <w:basedOn w:val="a0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ae">
    <w:name w:val="石墨文档正文"/>
    <w:qFormat/>
    <w:rPr>
      <w:rFonts w:ascii="微软雅黑" w:eastAsia="微软雅黑" w:hAnsi="微软雅黑" w:cs="微软雅黑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1178</Words>
  <Characters>6715</Characters>
  <Application>Microsoft Office Word</Application>
  <DocSecurity>0</DocSecurity>
  <Lines>55</Lines>
  <Paragraphs>15</Paragraphs>
  <ScaleCrop>false</ScaleCrop>
  <Company>江苏智运</Company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creator>于俊</dc:creator>
  <cp:lastModifiedBy>微软用户</cp:lastModifiedBy>
  <cp:revision>64</cp:revision>
  <dcterms:created xsi:type="dcterms:W3CDTF">2019-03-10T14:14:00Z</dcterms:created>
  <dcterms:modified xsi:type="dcterms:W3CDTF">2020-04-04T10:12:00Z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