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AA6" w:rsidRPr="00DD4AA6" w:rsidRDefault="00DD4AA6" w:rsidP="00DD4AA6">
      <w:pPr>
        <w:jc w:val="right"/>
        <w:rPr>
          <w:rFonts w:ascii="Times New Roman" w:hAnsi="Times New Roman"/>
          <w:b/>
          <w:iCs/>
          <w:sz w:val="16"/>
          <w:szCs w:val="16"/>
        </w:rPr>
      </w:pPr>
      <w:r w:rsidRPr="00DD4AA6">
        <w:rPr>
          <w:rFonts w:ascii="Times New Roman" w:hAnsi="Times New Roman"/>
          <w:b/>
          <w:iCs/>
          <w:sz w:val="16"/>
          <w:szCs w:val="16"/>
        </w:rPr>
        <w:t xml:space="preserve">Образец. При заключении договора страхования в форму бланка </w:t>
      </w:r>
    </w:p>
    <w:p w:rsidR="00DD4AA6" w:rsidRPr="00DD4AA6" w:rsidRDefault="00DD4AA6" w:rsidP="00DD4AA6">
      <w:pPr>
        <w:pStyle w:val="aa"/>
        <w:jc w:val="right"/>
        <w:rPr>
          <w:sz w:val="16"/>
          <w:szCs w:val="16"/>
        </w:rPr>
      </w:pPr>
      <w:r w:rsidRPr="00DD4AA6">
        <w:rPr>
          <w:iCs/>
          <w:sz w:val="16"/>
          <w:szCs w:val="16"/>
        </w:rPr>
        <w:t xml:space="preserve">могут быть внесены </w:t>
      </w:r>
      <w:proofErr w:type="gramStart"/>
      <w:r w:rsidRPr="00DD4AA6">
        <w:rPr>
          <w:iCs/>
          <w:sz w:val="16"/>
          <w:szCs w:val="16"/>
        </w:rPr>
        <w:t>изменения</w:t>
      </w:r>
      <w:proofErr w:type="gramEnd"/>
      <w:r w:rsidRPr="00DD4AA6">
        <w:rPr>
          <w:iCs/>
          <w:sz w:val="16"/>
          <w:szCs w:val="16"/>
        </w:rPr>
        <w:t xml:space="preserve"> не противоречащие Правилам   </w:t>
      </w:r>
    </w:p>
    <w:tbl>
      <w:tblPr>
        <w:tblW w:w="9781" w:type="dxa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639"/>
        <w:gridCol w:w="142"/>
      </w:tblGrid>
      <w:tr w:rsidR="009D5269">
        <w:tc>
          <w:tcPr>
            <w:tcW w:w="9781" w:type="dxa"/>
            <w:gridSpan w:val="2"/>
          </w:tcPr>
          <w:p w:rsidR="009D5269" w:rsidRDefault="009D5269">
            <w:pPr>
              <w:jc w:val="center"/>
              <w:rPr>
                <w:rFonts w:ascii="Times New Roman" w:hAnsi="Times New Roman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sz w:val="24"/>
              </w:rPr>
              <w:t xml:space="preserve">ПОЛИС № _______ </w:t>
            </w:r>
          </w:p>
        </w:tc>
      </w:tr>
      <w:tr w:rsidR="009D5269">
        <w:trPr>
          <w:gridAfter w:val="1"/>
          <w:wAfter w:w="142" w:type="dxa"/>
        </w:trPr>
        <w:tc>
          <w:tcPr>
            <w:tcW w:w="9639" w:type="dxa"/>
          </w:tcPr>
          <w:p w:rsidR="00C95079" w:rsidRDefault="009D5269" w:rsidP="00C95079">
            <w:pPr>
              <w:pStyle w:val="a6"/>
              <w:spacing w:before="0" w:after="0"/>
              <w:rPr>
                <w:rFonts w:ascii="Times New Roman" w:hAnsi="Times New Roman"/>
                <w:caps w:val="0"/>
              </w:rPr>
            </w:pPr>
            <w:r>
              <w:rPr>
                <w:rFonts w:ascii="Times New Roman" w:hAnsi="Times New Roman"/>
                <w:caps w:val="0"/>
              </w:rPr>
              <w:t xml:space="preserve">страхования </w:t>
            </w:r>
            <w:r w:rsidR="00C95079">
              <w:rPr>
                <w:rFonts w:ascii="Times New Roman" w:hAnsi="Times New Roman"/>
                <w:caps w:val="0"/>
              </w:rPr>
              <w:t>Бурового оборудования,</w:t>
            </w:r>
          </w:p>
          <w:p w:rsidR="009D5269" w:rsidRDefault="00C95079" w:rsidP="00C95079">
            <w:pPr>
              <w:pStyle w:val="a6"/>
              <w:spacing w:before="0" w:after="0"/>
              <w:rPr>
                <w:rFonts w:ascii="Times New Roman" w:hAnsi="Times New Roman"/>
                <w:i/>
                <w:caps w:val="0"/>
              </w:rPr>
            </w:pPr>
            <w:proofErr w:type="gramStart"/>
            <w:r>
              <w:rPr>
                <w:rFonts w:ascii="Times New Roman" w:hAnsi="Times New Roman"/>
                <w:caps w:val="0"/>
              </w:rPr>
              <w:t>принадлежащего</w:t>
            </w:r>
            <w:proofErr w:type="gramEnd"/>
            <w:r>
              <w:rPr>
                <w:rFonts w:ascii="Times New Roman" w:hAnsi="Times New Roman"/>
                <w:caps w:val="0"/>
              </w:rPr>
              <w:t xml:space="preserve"> Страхователю на праве собственности</w:t>
            </w:r>
          </w:p>
        </w:tc>
      </w:tr>
    </w:tbl>
    <w:p w:rsidR="009D5269" w:rsidRDefault="009D5269">
      <w:pPr>
        <w:rPr>
          <w:rFonts w:ascii="Times New Roman" w:hAnsi="Times New Roman"/>
          <w:sz w:val="12"/>
        </w:rPr>
      </w:pPr>
    </w:p>
    <w:p w:rsidR="009D5269" w:rsidRDefault="009D5269">
      <w:pPr>
        <w:pStyle w:val="a5"/>
        <w:tabs>
          <w:tab w:val="clear" w:pos="4536"/>
          <w:tab w:val="clear" w:pos="9072"/>
        </w:tabs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г. ___________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 w:rsidR="00C95079">
        <w:rPr>
          <w:rFonts w:ascii="Times New Roman" w:hAnsi="Times New Roman"/>
          <w:sz w:val="18"/>
        </w:rPr>
        <w:t>«</w:t>
      </w:r>
      <w:r>
        <w:rPr>
          <w:rFonts w:ascii="Times New Roman" w:hAnsi="Times New Roman"/>
          <w:sz w:val="18"/>
        </w:rPr>
        <w:t>__</w:t>
      </w:r>
      <w:r w:rsidR="00C95079">
        <w:rPr>
          <w:rFonts w:ascii="Times New Roman" w:hAnsi="Times New Roman"/>
          <w:sz w:val="18"/>
        </w:rPr>
        <w:t xml:space="preserve">» </w:t>
      </w:r>
      <w:r w:rsidR="00A93F97">
        <w:rPr>
          <w:rFonts w:ascii="Times New Roman" w:hAnsi="Times New Roman"/>
          <w:sz w:val="18"/>
        </w:rPr>
        <w:fldChar w:fldCharType="begin">
          <w:ffData>
            <w:name w:val="ТекстовоеПоле5"/>
            <w:enabled/>
            <w:calcOnExit w:val="0"/>
            <w:textInput>
              <w:default w:val="01"/>
            </w:textInput>
          </w:ffData>
        </w:fldChar>
      </w:r>
      <w:r>
        <w:rPr>
          <w:rFonts w:ascii="Times New Roman" w:hAnsi="Times New Roman"/>
          <w:sz w:val="18"/>
        </w:rPr>
        <w:instrText xml:space="preserve"> FORMTEXT </w:instrText>
      </w:r>
      <w:r w:rsidR="00A93F97">
        <w:rPr>
          <w:rFonts w:ascii="Times New Roman" w:hAnsi="Times New Roman"/>
          <w:sz w:val="18"/>
        </w:rPr>
      </w:r>
      <w:r w:rsidR="00A93F97">
        <w:rPr>
          <w:rFonts w:ascii="Times New Roman" w:hAnsi="Times New Roman"/>
          <w:sz w:val="18"/>
        </w:rPr>
        <w:fldChar w:fldCharType="end"/>
      </w:r>
      <w:r>
        <w:rPr>
          <w:rFonts w:ascii="Times New Roman" w:hAnsi="Times New Roman"/>
          <w:sz w:val="18"/>
        </w:rPr>
        <w:t>______ 20</w:t>
      </w:r>
      <w:r w:rsidR="00C95079">
        <w:rPr>
          <w:rFonts w:ascii="Times New Roman" w:hAnsi="Times New Roman"/>
          <w:sz w:val="18"/>
        </w:rPr>
        <w:t>_</w:t>
      </w:r>
      <w:r>
        <w:rPr>
          <w:rFonts w:ascii="Times New Roman" w:hAnsi="Times New Roman"/>
          <w:sz w:val="18"/>
        </w:rPr>
        <w:t>_ г.</w:t>
      </w:r>
    </w:p>
    <w:p w:rsidR="009D5269" w:rsidRDefault="009D5269">
      <w:pPr>
        <w:rPr>
          <w:rFonts w:ascii="Times New Roman" w:hAnsi="Times New Roman"/>
          <w:b/>
          <w:iCs/>
          <w:sz w:val="18"/>
        </w:rPr>
      </w:pPr>
    </w:p>
    <w:p w:rsidR="009D5269" w:rsidRDefault="00C95079">
      <w:pPr>
        <w:pStyle w:val="1"/>
        <w:spacing w:before="0" w:after="0"/>
        <w:ind w:firstLine="709"/>
        <w:jc w:val="both"/>
        <w:rPr>
          <w:rFonts w:ascii="Times New Roman" w:hAnsi="Times New Roman"/>
          <w:b w:val="0"/>
          <w:sz w:val="18"/>
        </w:rPr>
      </w:pPr>
      <w:r>
        <w:rPr>
          <w:rFonts w:ascii="Times New Roman" w:hAnsi="Times New Roman"/>
          <w:b w:val="0"/>
          <w:sz w:val="18"/>
        </w:rPr>
        <w:t>_______________________________________________________________</w:t>
      </w:r>
      <w:r w:rsidR="009D5269">
        <w:rPr>
          <w:rFonts w:ascii="Times New Roman" w:hAnsi="Times New Roman"/>
          <w:b w:val="0"/>
          <w:sz w:val="18"/>
        </w:rPr>
        <w:t xml:space="preserve"> (</w:t>
      </w:r>
      <w:r>
        <w:rPr>
          <w:rFonts w:ascii="Times New Roman" w:hAnsi="Times New Roman"/>
          <w:b w:val="0"/>
          <w:sz w:val="18"/>
        </w:rPr>
        <w:t>_______________________)</w:t>
      </w:r>
      <w:r w:rsidR="009D5269">
        <w:rPr>
          <w:rFonts w:ascii="Times New Roman" w:hAnsi="Times New Roman"/>
          <w:b w:val="0"/>
          <w:sz w:val="18"/>
        </w:rPr>
        <w:t xml:space="preserve">, именуемое в дальнейшем </w:t>
      </w:r>
      <w:r>
        <w:rPr>
          <w:rFonts w:ascii="Times New Roman" w:hAnsi="Times New Roman"/>
          <w:b w:val="0"/>
          <w:sz w:val="18"/>
        </w:rPr>
        <w:t>«</w:t>
      </w:r>
      <w:r w:rsidR="009D5269">
        <w:rPr>
          <w:rFonts w:ascii="Times New Roman" w:hAnsi="Times New Roman"/>
          <w:b w:val="0"/>
          <w:sz w:val="18"/>
        </w:rPr>
        <w:t>Страховщик</w:t>
      </w:r>
      <w:r>
        <w:rPr>
          <w:rFonts w:ascii="Times New Roman" w:hAnsi="Times New Roman"/>
          <w:b w:val="0"/>
          <w:sz w:val="18"/>
        </w:rPr>
        <w:t>»</w:t>
      </w:r>
      <w:r w:rsidR="009D5269">
        <w:rPr>
          <w:rFonts w:ascii="Times New Roman" w:hAnsi="Times New Roman"/>
          <w:b w:val="0"/>
          <w:sz w:val="18"/>
        </w:rPr>
        <w:t>, в лице ___________________________________</w:t>
      </w:r>
      <w:r>
        <w:rPr>
          <w:rFonts w:ascii="Times New Roman" w:hAnsi="Times New Roman"/>
          <w:b w:val="0"/>
          <w:sz w:val="18"/>
        </w:rPr>
        <w:t>_______</w:t>
      </w:r>
      <w:r w:rsidR="009D5269">
        <w:rPr>
          <w:rFonts w:ascii="Times New Roman" w:hAnsi="Times New Roman"/>
          <w:b w:val="0"/>
          <w:sz w:val="18"/>
        </w:rPr>
        <w:t>________________________________,</w:t>
      </w:r>
    </w:p>
    <w:p w:rsidR="009D5269" w:rsidRPr="00C95079" w:rsidRDefault="009D5269">
      <w:pPr>
        <w:jc w:val="center"/>
        <w:rPr>
          <w:rFonts w:ascii="Times New Roman" w:hAnsi="Times New Roman"/>
          <w:i/>
          <w:vertAlign w:val="superscript"/>
        </w:rPr>
      </w:pPr>
      <w:r w:rsidRPr="00C95079">
        <w:rPr>
          <w:rFonts w:ascii="Times New Roman" w:hAnsi="Times New Roman"/>
          <w:i/>
          <w:vertAlign w:val="superscript"/>
        </w:rPr>
        <w:t xml:space="preserve">                                                                   (должность, Ф</w:t>
      </w:r>
      <w:r w:rsidR="00C95079">
        <w:rPr>
          <w:rFonts w:ascii="Times New Roman" w:hAnsi="Times New Roman"/>
          <w:i/>
          <w:vertAlign w:val="superscript"/>
        </w:rPr>
        <w:t>.И.О. руководителя Страховщика,</w:t>
      </w:r>
      <w:r w:rsidRPr="00C95079">
        <w:rPr>
          <w:rFonts w:ascii="Times New Roman" w:hAnsi="Times New Roman"/>
          <w:i/>
          <w:vertAlign w:val="superscript"/>
        </w:rPr>
        <w:t xml:space="preserve"> представителя Страховщика)</w:t>
      </w:r>
    </w:p>
    <w:p w:rsidR="009D5269" w:rsidRDefault="009D5269">
      <w:pPr>
        <w:jc w:val="both"/>
        <w:rPr>
          <w:rFonts w:ascii="Times New Roman" w:hAnsi="Times New Roman"/>
          <w:sz w:val="18"/>
        </w:rPr>
      </w:pPr>
      <w:proofErr w:type="gramStart"/>
      <w:r>
        <w:rPr>
          <w:rFonts w:ascii="Times New Roman" w:hAnsi="Times New Roman"/>
          <w:sz w:val="18"/>
        </w:rPr>
        <w:t>действующего</w:t>
      </w:r>
      <w:proofErr w:type="gramEnd"/>
      <w:r>
        <w:rPr>
          <w:rFonts w:ascii="Times New Roman" w:hAnsi="Times New Roman"/>
          <w:sz w:val="18"/>
        </w:rPr>
        <w:t xml:space="preserve"> на основании _______________________________________________________________</w:t>
      </w:r>
      <w:r w:rsidR="0079205D">
        <w:rPr>
          <w:rFonts w:ascii="Times New Roman" w:hAnsi="Times New Roman"/>
          <w:sz w:val="18"/>
        </w:rPr>
        <w:t>_</w:t>
      </w:r>
      <w:r>
        <w:rPr>
          <w:rFonts w:ascii="Times New Roman" w:hAnsi="Times New Roman"/>
          <w:sz w:val="18"/>
        </w:rPr>
        <w:t>_________________,</w:t>
      </w:r>
    </w:p>
    <w:p w:rsidR="009D5269" w:rsidRPr="00C95079" w:rsidRDefault="00C95079" w:rsidP="00C95079">
      <w:pPr>
        <w:jc w:val="center"/>
        <w:rPr>
          <w:rFonts w:ascii="Times New Roman" w:hAnsi="Times New Roman"/>
          <w:i/>
          <w:vertAlign w:val="superscript"/>
        </w:rPr>
      </w:pPr>
      <w:r>
        <w:rPr>
          <w:rFonts w:ascii="Times New Roman" w:hAnsi="Times New Roman"/>
          <w:i/>
          <w:vertAlign w:val="superscript"/>
        </w:rPr>
        <w:t xml:space="preserve">                                              </w:t>
      </w:r>
      <w:r w:rsidR="009D5269" w:rsidRPr="00C95079">
        <w:rPr>
          <w:rFonts w:ascii="Times New Roman" w:hAnsi="Times New Roman"/>
          <w:i/>
          <w:vertAlign w:val="superscript"/>
        </w:rPr>
        <w:t xml:space="preserve">(Устава, доверенности от </w:t>
      </w:r>
      <w:r w:rsidRPr="00C95079">
        <w:rPr>
          <w:rFonts w:ascii="Times New Roman" w:hAnsi="Times New Roman"/>
          <w:i/>
          <w:vertAlign w:val="superscript"/>
        </w:rPr>
        <w:t>«</w:t>
      </w:r>
      <w:r w:rsidR="009D5269" w:rsidRPr="00C95079">
        <w:rPr>
          <w:rFonts w:ascii="Times New Roman" w:hAnsi="Times New Roman"/>
          <w:i/>
          <w:vertAlign w:val="superscript"/>
        </w:rPr>
        <w:t>___</w:t>
      </w:r>
      <w:r w:rsidRPr="00C95079">
        <w:rPr>
          <w:rFonts w:ascii="Times New Roman" w:hAnsi="Times New Roman"/>
          <w:i/>
          <w:vertAlign w:val="superscript"/>
        </w:rPr>
        <w:t>»</w:t>
      </w:r>
      <w:r>
        <w:rPr>
          <w:rFonts w:ascii="Times New Roman" w:hAnsi="Times New Roman"/>
          <w:i/>
          <w:vertAlign w:val="superscript"/>
        </w:rPr>
        <w:t xml:space="preserve"> _____ 200_ г. № __</w:t>
      </w:r>
      <w:r w:rsidR="009D5269" w:rsidRPr="00C95079">
        <w:rPr>
          <w:rFonts w:ascii="Times New Roman" w:hAnsi="Times New Roman"/>
          <w:i/>
          <w:vertAlign w:val="superscript"/>
        </w:rPr>
        <w:t>)</w:t>
      </w:r>
    </w:p>
    <w:p w:rsidR="009D5269" w:rsidRDefault="009D5269">
      <w:pPr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с одной стороны, и _____________________________________________________________</w:t>
      </w:r>
      <w:r w:rsidR="0079205D">
        <w:rPr>
          <w:rFonts w:ascii="Times New Roman" w:hAnsi="Times New Roman"/>
          <w:sz w:val="18"/>
        </w:rPr>
        <w:t>_</w:t>
      </w:r>
      <w:r>
        <w:rPr>
          <w:rFonts w:ascii="Times New Roman" w:hAnsi="Times New Roman"/>
          <w:sz w:val="18"/>
        </w:rPr>
        <w:t>___________________________,</w:t>
      </w:r>
    </w:p>
    <w:p w:rsidR="009D5269" w:rsidRPr="00C95079" w:rsidRDefault="00C95079" w:rsidP="00C95079">
      <w:pPr>
        <w:jc w:val="center"/>
        <w:rPr>
          <w:rFonts w:ascii="Times New Roman" w:hAnsi="Times New Roman"/>
          <w:i/>
          <w:vertAlign w:val="superscript"/>
        </w:rPr>
      </w:pPr>
      <w:r>
        <w:rPr>
          <w:rFonts w:ascii="Times New Roman" w:hAnsi="Times New Roman"/>
          <w:i/>
          <w:vertAlign w:val="superscript"/>
        </w:rPr>
        <w:t xml:space="preserve">                               </w:t>
      </w:r>
      <w:r w:rsidR="009D5269" w:rsidRPr="00C95079">
        <w:rPr>
          <w:rFonts w:ascii="Times New Roman" w:hAnsi="Times New Roman"/>
          <w:i/>
          <w:vertAlign w:val="superscript"/>
        </w:rPr>
        <w:t>(полное наименование организации)</w:t>
      </w:r>
    </w:p>
    <w:p w:rsidR="009D5269" w:rsidRDefault="009D5269">
      <w:pPr>
        <w:pStyle w:val="1"/>
        <w:spacing w:before="0" w:after="0"/>
        <w:jc w:val="both"/>
        <w:rPr>
          <w:rFonts w:ascii="Times New Roman" w:hAnsi="Times New Roman"/>
          <w:b w:val="0"/>
          <w:sz w:val="18"/>
        </w:rPr>
      </w:pPr>
      <w:r>
        <w:rPr>
          <w:rFonts w:ascii="Times New Roman" w:hAnsi="Times New Roman"/>
          <w:b w:val="0"/>
          <w:sz w:val="18"/>
        </w:rPr>
        <w:t xml:space="preserve">именуем___ в дальнейшем </w:t>
      </w:r>
      <w:r w:rsidR="00C95079">
        <w:rPr>
          <w:rFonts w:ascii="Times New Roman" w:hAnsi="Times New Roman"/>
          <w:b w:val="0"/>
          <w:sz w:val="18"/>
        </w:rPr>
        <w:t>«</w:t>
      </w:r>
      <w:r>
        <w:rPr>
          <w:rFonts w:ascii="Times New Roman" w:hAnsi="Times New Roman"/>
          <w:b w:val="0"/>
          <w:sz w:val="18"/>
        </w:rPr>
        <w:t>Страхователь</w:t>
      </w:r>
      <w:r w:rsidR="00C95079">
        <w:rPr>
          <w:rFonts w:ascii="Times New Roman" w:hAnsi="Times New Roman"/>
          <w:b w:val="0"/>
          <w:sz w:val="18"/>
        </w:rPr>
        <w:t>»</w:t>
      </w:r>
      <w:r>
        <w:rPr>
          <w:rFonts w:ascii="Times New Roman" w:hAnsi="Times New Roman"/>
          <w:b w:val="0"/>
          <w:sz w:val="18"/>
        </w:rPr>
        <w:t>, в лице ______________________________________________________________,</w:t>
      </w:r>
    </w:p>
    <w:p w:rsidR="009D5269" w:rsidRPr="00C95079" w:rsidRDefault="009D5269">
      <w:pPr>
        <w:jc w:val="center"/>
        <w:rPr>
          <w:rFonts w:ascii="Times New Roman" w:hAnsi="Times New Roman"/>
          <w:i/>
          <w:vertAlign w:val="superscript"/>
        </w:rPr>
      </w:pPr>
      <w:r w:rsidRPr="00C95079">
        <w:rPr>
          <w:rFonts w:ascii="Times New Roman" w:hAnsi="Times New Roman"/>
          <w:i/>
          <w:vertAlign w:val="superscript"/>
        </w:rPr>
        <w:t xml:space="preserve">                                                                 (должность, Ф.И.О.)</w:t>
      </w:r>
    </w:p>
    <w:p w:rsidR="009D5269" w:rsidRDefault="009D5269">
      <w:pPr>
        <w:pStyle w:val="1"/>
        <w:spacing w:before="0" w:after="0"/>
        <w:jc w:val="both"/>
        <w:rPr>
          <w:rFonts w:ascii="Times New Roman" w:hAnsi="Times New Roman"/>
          <w:b w:val="0"/>
          <w:sz w:val="18"/>
        </w:rPr>
      </w:pPr>
      <w:proofErr w:type="gramStart"/>
      <w:r>
        <w:rPr>
          <w:rFonts w:ascii="Times New Roman" w:hAnsi="Times New Roman"/>
          <w:b w:val="0"/>
          <w:sz w:val="18"/>
        </w:rPr>
        <w:t>действующего</w:t>
      </w:r>
      <w:proofErr w:type="gramEnd"/>
      <w:r>
        <w:rPr>
          <w:rFonts w:ascii="Times New Roman" w:hAnsi="Times New Roman"/>
          <w:b w:val="0"/>
          <w:sz w:val="18"/>
        </w:rPr>
        <w:t xml:space="preserve"> на основании ___________________________________________________________</w:t>
      </w:r>
      <w:r w:rsidR="0079205D">
        <w:rPr>
          <w:rFonts w:ascii="Times New Roman" w:hAnsi="Times New Roman"/>
          <w:b w:val="0"/>
          <w:sz w:val="18"/>
        </w:rPr>
        <w:t>_</w:t>
      </w:r>
      <w:r>
        <w:rPr>
          <w:rFonts w:ascii="Times New Roman" w:hAnsi="Times New Roman"/>
          <w:b w:val="0"/>
          <w:sz w:val="18"/>
        </w:rPr>
        <w:t>_____________________,</w:t>
      </w:r>
    </w:p>
    <w:p w:rsidR="009D5269" w:rsidRPr="006A19D3" w:rsidRDefault="006A19D3" w:rsidP="006A19D3">
      <w:pPr>
        <w:jc w:val="center"/>
        <w:rPr>
          <w:rFonts w:ascii="Times New Roman" w:hAnsi="Times New Roman"/>
          <w:i/>
          <w:vertAlign w:val="superscript"/>
        </w:rPr>
      </w:pPr>
      <w:r>
        <w:rPr>
          <w:rFonts w:ascii="Times New Roman" w:hAnsi="Times New Roman"/>
          <w:i/>
          <w:vertAlign w:val="superscript"/>
        </w:rPr>
        <w:t xml:space="preserve">                                                          </w:t>
      </w:r>
      <w:r w:rsidR="009D5269" w:rsidRPr="006A19D3">
        <w:rPr>
          <w:rFonts w:ascii="Times New Roman" w:hAnsi="Times New Roman"/>
          <w:i/>
          <w:vertAlign w:val="superscript"/>
        </w:rPr>
        <w:t xml:space="preserve">(Устава, доверенности от </w:t>
      </w:r>
      <w:r w:rsidR="00C95079" w:rsidRPr="006A19D3">
        <w:rPr>
          <w:rFonts w:ascii="Times New Roman" w:hAnsi="Times New Roman"/>
          <w:i/>
          <w:vertAlign w:val="superscript"/>
        </w:rPr>
        <w:t>«</w:t>
      </w:r>
      <w:r w:rsidR="009D5269" w:rsidRPr="006A19D3">
        <w:rPr>
          <w:rFonts w:ascii="Times New Roman" w:hAnsi="Times New Roman"/>
          <w:i/>
          <w:vertAlign w:val="superscript"/>
        </w:rPr>
        <w:t>___</w:t>
      </w:r>
      <w:r w:rsidR="00C95079" w:rsidRPr="006A19D3">
        <w:rPr>
          <w:rFonts w:ascii="Times New Roman" w:hAnsi="Times New Roman"/>
          <w:i/>
          <w:vertAlign w:val="superscript"/>
        </w:rPr>
        <w:t>»</w:t>
      </w:r>
      <w:r w:rsidR="009D5269" w:rsidRPr="006A19D3">
        <w:rPr>
          <w:rFonts w:ascii="Times New Roman" w:hAnsi="Times New Roman"/>
          <w:i/>
          <w:vertAlign w:val="superscript"/>
        </w:rPr>
        <w:t xml:space="preserve"> _____ 200_ г. № ____)</w:t>
      </w:r>
    </w:p>
    <w:p w:rsidR="009D5269" w:rsidRDefault="009D5269">
      <w:pPr>
        <w:pStyle w:val="a8"/>
        <w:ind w:firstLine="0"/>
        <w:rPr>
          <w:rFonts w:ascii="Times New Roman" w:hAnsi="Times New Roman"/>
          <w:sz w:val="18"/>
        </w:rPr>
      </w:pPr>
      <w:proofErr w:type="gramStart"/>
      <w:r>
        <w:rPr>
          <w:rFonts w:ascii="Times New Roman" w:hAnsi="Times New Roman"/>
          <w:sz w:val="18"/>
        </w:rPr>
        <w:t xml:space="preserve">с другой стороны </w:t>
      </w:r>
      <w:r>
        <w:rPr>
          <w:rFonts w:ascii="Times New Roman" w:hAnsi="Times New Roman"/>
          <w:iCs/>
          <w:sz w:val="18"/>
        </w:rPr>
        <w:t>(далее вместе – Стороны)</w:t>
      </w:r>
      <w:r>
        <w:rPr>
          <w:rFonts w:ascii="Times New Roman" w:hAnsi="Times New Roman"/>
          <w:sz w:val="18"/>
        </w:rPr>
        <w:t xml:space="preserve">, на основании Заявления на страхование от </w:t>
      </w:r>
      <w:r w:rsidR="00C95079">
        <w:rPr>
          <w:rFonts w:ascii="Times New Roman" w:hAnsi="Times New Roman"/>
          <w:sz w:val="18"/>
        </w:rPr>
        <w:t>«</w:t>
      </w:r>
      <w:r>
        <w:rPr>
          <w:rFonts w:ascii="Times New Roman" w:hAnsi="Times New Roman"/>
          <w:sz w:val="18"/>
        </w:rPr>
        <w:t>___</w:t>
      </w:r>
      <w:r w:rsidR="006A19D3">
        <w:rPr>
          <w:rFonts w:ascii="Times New Roman" w:hAnsi="Times New Roman"/>
          <w:sz w:val="18"/>
        </w:rPr>
        <w:t>»</w:t>
      </w:r>
      <w:r w:rsidR="00A93F97">
        <w:rPr>
          <w:rFonts w:ascii="Times New Roman" w:hAnsi="Times New Roman"/>
          <w:sz w:val="18"/>
        </w:rPr>
        <w:fldChar w:fldCharType="begin">
          <w:ffData>
            <w:name w:val="ТекстовоеПоле5"/>
            <w:enabled/>
            <w:calcOnExit w:val="0"/>
            <w:textInput>
              <w:default w:val="01"/>
            </w:textInput>
          </w:ffData>
        </w:fldChar>
      </w:r>
      <w:r>
        <w:rPr>
          <w:rFonts w:ascii="Times New Roman" w:hAnsi="Times New Roman"/>
          <w:sz w:val="18"/>
        </w:rPr>
        <w:instrText xml:space="preserve"> FORMTEXT </w:instrText>
      </w:r>
      <w:r w:rsidR="00A93F97">
        <w:rPr>
          <w:rFonts w:ascii="Times New Roman" w:hAnsi="Times New Roman"/>
          <w:sz w:val="18"/>
        </w:rPr>
      </w:r>
      <w:r w:rsidR="00A93F97">
        <w:rPr>
          <w:rFonts w:ascii="Times New Roman" w:hAnsi="Times New Roman"/>
          <w:sz w:val="18"/>
        </w:rPr>
        <w:fldChar w:fldCharType="end"/>
      </w:r>
      <w:r w:rsidR="006A19D3"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sz w:val="18"/>
        </w:rPr>
        <w:t>_______ 20</w:t>
      </w:r>
      <w:r w:rsidR="006A19D3">
        <w:rPr>
          <w:rFonts w:ascii="Times New Roman" w:hAnsi="Times New Roman"/>
          <w:sz w:val="18"/>
        </w:rPr>
        <w:t>_</w:t>
      </w:r>
      <w:r>
        <w:rPr>
          <w:rFonts w:ascii="Times New Roman" w:hAnsi="Times New Roman"/>
          <w:sz w:val="18"/>
        </w:rPr>
        <w:t xml:space="preserve">_ г. (Приложение </w:t>
      </w:r>
      <w:r w:rsidR="005B3895">
        <w:rPr>
          <w:rFonts w:ascii="Times New Roman" w:hAnsi="Times New Roman"/>
          <w:sz w:val="18"/>
        </w:rPr>
        <w:t>3</w:t>
      </w:r>
      <w:r>
        <w:rPr>
          <w:rFonts w:ascii="Times New Roman" w:hAnsi="Times New Roman"/>
          <w:sz w:val="18"/>
        </w:rPr>
        <w:t xml:space="preserve">) и в соответствии с </w:t>
      </w:r>
      <w:r w:rsidR="00C95079">
        <w:rPr>
          <w:rFonts w:ascii="Times New Roman" w:hAnsi="Times New Roman"/>
          <w:sz w:val="18"/>
        </w:rPr>
        <w:t>«</w:t>
      </w:r>
      <w:r>
        <w:rPr>
          <w:rFonts w:ascii="Times New Roman" w:hAnsi="Times New Roman"/>
          <w:sz w:val="18"/>
        </w:rPr>
        <w:t xml:space="preserve">Правилами </w:t>
      </w:r>
      <w:r w:rsidR="00B2459C">
        <w:rPr>
          <w:rFonts w:ascii="Times New Roman" w:hAnsi="Times New Roman"/>
          <w:sz w:val="18"/>
        </w:rPr>
        <w:t xml:space="preserve">комбинированного </w:t>
      </w:r>
      <w:r>
        <w:rPr>
          <w:rFonts w:ascii="Times New Roman" w:hAnsi="Times New Roman"/>
          <w:sz w:val="18"/>
        </w:rPr>
        <w:t xml:space="preserve">страхования </w:t>
      </w:r>
      <w:r w:rsidR="006A19D3">
        <w:rPr>
          <w:rFonts w:ascii="Times New Roman" w:hAnsi="Times New Roman"/>
          <w:sz w:val="18"/>
        </w:rPr>
        <w:t>буровых работ»</w:t>
      </w:r>
      <w:r>
        <w:rPr>
          <w:rFonts w:ascii="Times New Roman" w:hAnsi="Times New Roman"/>
          <w:sz w:val="18"/>
        </w:rPr>
        <w:t xml:space="preserve"> Страховщика </w:t>
      </w:r>
      <w:r w:rsidR="006A19D3">
        <w:rPr>
          <w:rFonts w:ascii="Times New Roman" w:hAnsi="Times New Roman"/>
          <w:sz w:val="18"/>
        </w:rPr>
        <w:t xml:space="preserve">в редакции от __.__.20__ г. </w:t>
      </w:r>
      <w:r>
        <w:rPr>
          <w:rFonts w:ascii="Times New Roman" w:hAnsi="Times New Roman"/>
          <w:sz w:val="18"/>
        </w:rPr>
        <w:t>(далее – Правила, Приложение 1)</w:t>
      </w:r>
      <w:r w:rsidR="006A19D3">
        <w:rPr>
          <w:rFonts w:ascii="Times New Roman" w:hAnsi="Times New Roman"/>
          <w:sz w:val="18"/>
        </w:rPr>
        <w:t xml:space="preserve">, а также Дополнительными условиями № </w:t>
      </w:r>
      <w:r w:rsidR="000D4D0F">
        <w:rPr>
          <w:rFonts w:ascii="Times New Roman" w:hAnsi="Times New Roman"/>
          <w:sz w:val="18"/>
        </w:rPr>
        <w:t>6</w:t>
      </w:r>
      <w:r w:rsidR="006A19D3">
        <w:rPr>
          <w:rFonts w:ascii="Times New Roman" w:hAnsi="Times New Roman"/>
          <w:sz w:val="18"/>
        </w:rPr>
        <w:t xml:space="preserve"> по страхованию Бурового оборудования, принадлежащего Страхователю на праве собственности (Приложение 2), </w:t>
      </w:r>
      <w:r w:rsidR="006A19D3" w:rsidRPr="00C113BF">
        <w:rPr>
          <w:rFonts w:ascii="Times New Roman" w:hAnsi="Times New Roman"/>
          <w:i/>
          <w:sz w:val="18"/>
        </w:rPr>
        <w:t>Дополнительными условиями № 8 по страхованию внутрискважинных рисков (Приложение № __)</w:t>
      </w:r>
      <w:r>
        <w:rPr>
          <w:rFonts w:ascii="Times New Roman" w:hAnsi="Times New Roman"/>
          <w:sz w:val="18"/>
        </w:rPr>
        <w:t xml:space="preserve"> заключили</w:t>
      </w:r>
      <w:proofErr w:type="gramEnd"/>
      <w:r>
        <w:rPr>
          <w:rFonts w:ascii="Times New Roman" w:hAnsi="Times New Roman"/>
          <w:sz w:val="18"/>
        </w:rPr>
        <w:t xml:space="preserve"> настоящий договор о нижеследующем:</w:t>
      </w:r>
    </w:p>
    <w:tbl>
      <w:tblPr>
        <w:tblW w:w="0" w:type="auto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2268"/>
        <w:gridCol w:w="162"/>
        <w:gridCol w:w="6783"/>
      </w:tblGrid>
      <w:tr w:rsidR="009D5269">
        <w:trPr>
          <w:trHeight w:hRule="exact" w:val="80"/>
        </w:trPr>
        <w:tc>
          <w:tcPr>
            <w:tcW w:w="42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9D5269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 w:rsidP="00097806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Объе</w:t>
            </w:r>
            <w:proofErr w:type="gramStart"/>
            <w:r>
              <w:rPr>
                <w:rFonts w:ascii="Times New Roman" w:hAnsi="Times New Roman"/>
                <w:b/>
                <w:sz w:val="18"/>
              </w:rPr>
              <w:t>кт стр</w:t>
            </w:r>
            <w:proofErr w:type="gramEnd"/>
            <w:r>
              <w:rPr>
                <w:rFonts w:ascii="Times New Roman" w:hAnsi="Times New Roman"/>
                <w:b/>
                <w:sz w:val="18"/>
              </w:rPr>
              <w:t>ахования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269" w:rsidRDefault="00C113BF" w:rsidP="000D4D0F">
            <w:pPr>
              <w:pStyle w:val="a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="009D5269">
              <w:rPr>
                <w:rFonts w:ascii="Times New Roman" w:hAnsi="Times New Roman"/>
              </w:rPr>
              <w:t xml:space="preserve">мущественные интересы </w:t>
            </w:r>
            <w:r w:rsidR="000D4D0F">
              <w:rPr>
                <w:rFonts w:ascii="Times New Roman" w:hAnsi="Times New Roman"/>
              </w:rPr>
              <w:t>Страхователя</w:t>
            </w:r>
            <w:r>
              <w:rPr>
                <w:rFonts w:ascii="Times New Roman" w:hAnsi="Times New Roman"/>
              </w:rPr>
              <w:t>, связанные с</w:t>
            </w:r>
            <w:r w:rsidR="000D4D0F">
              <w:rPr>
                <w:rFonts w:ascii="Times New Roman" w:hAnsi="Times New Roman"/>
              </w:rPr>
              <w:t xml:space="preserve"> </w:t>
            </w:r>
            <w:r w:rsidR="009D5269">
              <w:rPr>
                <w:rFonts w:ascii="Times New Roman" w:hAnsi="Times New Roman"/>
              </w:rPr>
              <w:t xml:space="preserve">владением, пользованием, распоряжением </w:t>
            </w:r>
            <w:r>
              <w:rPr>
                <w:rFonts w:ascii="Times New Roman" w:hAnsi="Times New Roman"/>
              </w:rPr>
              <w:t>Буровым оборудованием, указанным в п.3 настоящего Полиса,  принадлежащим Страхователю на праве собственности, в случае его гибели, утраты или повреждения.</w:t>
            </w:r>
          </w:p>
        </w:tc>
      </w:tr>
      <w:tr w:rsidR="009D5269">
        <w:trPr>
          <w:trHeight w:hRule="exact"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9D5269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0D4D0F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9D5269" w:rsidRDefault="00A7023F" w:rsidP="00A7023F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Застрахованное Буровое оборудование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269" w:rsidRDefault="009D5269">
            <w:pPr>
              <w:pStyle w:val="a9"/>
              <w:rPr>
                <w:rFonts w:ascii="Times New Roman" w:hAnsi="Times New Roman"/>
              </w:rPr>
            </w:pPr>
          </w:p>
        </w:tc>
      </w:tr>
      <w:tr w:rsidR="009D5269">
        <w:trPr>
          <w:trHeight w:hRule="exact"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9D5269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0D4D0F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Территория страхования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9D5269">
        <w:trPr>
          <w:trHeight w:hRule="exact"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9D5269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0D4D0F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9D5269" w:rsidRDefault="009D5269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Страховые случаи: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269" w:rsidRDefault="000D4D0F">
            <w:pPr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4</w:t>
            </w:r>
            <w:r w:rsidR="009D5269">
              <w:rPr>
                <w:rFonts w:ascii="Times New Roman" w:hAnsi="Times New Roman"/>
                <w:sz w:val="18"/>
              </w:rPr>
              <w:t xml:space="preserve">.1. </w:t>
            </w:r>
            <w:r w:rsidR="00F52211">
              <w:rPr>
                <w:rFonts w:ascii="Times New Roman" w:hAnsi="Times New Roman"/>
                <w:sz w:val="18"/>
              </w:rPr>
              <w:t>Гибель, утрата или повреждение Бурового оборудования, указанного в п.</w:t>
            </w:r>
            <w:r>
              <w:rPr>
                <w:rFonts w:ascii="Times New Roman" w:hAnsi="Times New Roman"/>
                <w:sz w:val="18"/>
              </w:rPr>
              <w:t>2</w:t>
            </w:r>
            <w:r w:rsidR="00F52211">
              <w:rPr>
                <w:rFonts w:ascii="Times New Roman" w:hAnsi="Times New Roman"/>
                <w:sz w:val="18"/>
              </w:rPr>
              <w:t xml:space="preserve"> настоящего Полиса, по любой внешней (не связанной с внутренними поломками) причине (в отношении внутрискважинного Бурового оборудования при его нахождении внутри скважины – ТОЛЬКО по причине, указанной в п.</w:t>
            </w:r>
            <w:r>
              <w:rPr>
                <w:rFonts w:ascii="Times New Roman" w:hAnsi="Times New Roman"/>
                <w:sz w:val="18"/>
              </w:rPr>
              <w:t>4</w:t>
            </w:r>
            <w:r w:rsidR="00F52211">
              <w:rPr>
                <w:rFonts w:ascii="Times New Roman" w:hAnsi="Times New Roman"/>
                <w:sz w:val="18"/>
              </w:rPr>
              <w:t xml:space="preserve">.1.1. настоящего Полиса), не исключенной Дополнительными условиями № </w:t>
            </w:r>
            <w:r>
              <w:rPr>
                <w:rFonts w:ascii="Times New Roman" w:hAnsi="Times New Roman"/>
                <w:sz w:val="18"/>
              </w:rPr>
              <w:t>6</w:t>
            </w:r>
            <w:r w:rsidR="00F52211">
              <w:rPr>
                <w:rFonts w:ascii="Times New Roman" w:hAnsi="Times New Roman"/>
                <w:sz w:val="18"/>
              </w:rPr>
              <w:t>, Правилами и настоящим Полисом.</w:t>
            </w:r>
          </w:p>
          <w:p w:rsidR="00C57125" w:rsidRDefault="000D4D0F">
            <w:pPr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4</w:t>
            </w:r>
            <w:r w:rsidR="00C57125">
              <w:rPr>
                <w:rFonts w:ascii="Times New Roman" w:hAnsi="Times New Roman"/>
                <w:sz w:val="18"/>
              </w:rPr>
              <w:t>.1.1. Для внутрискважинного Бурового оборудования, находящегося на момент наступления гибели, утраты или повреждения ниже устоя скважины, такие гибель, утрата или повреждение будут являться страховым случаем, если они наступили в результате:</w:t>
            </w:r>
          </w:p>
          <w:p w:rsidR="00C57125" w:rsidRDefault="00C57125">
            <w:pPr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- потери контроля над скважиной (п. 4.4. </w:t>
            </w:r>
            <w:proofErr w:type="gramStart"/>
            <w:r>
              <w:rPr>
                <w:rFonts w:ascii="Times New Roman" w:hAnsi="Times New Roman"/>
                <w:sz w:val="18"/>
              </w:rPr>
              <w:t>Правил);</w:t>
            </w:r>
            <w:proofErr w:type="gramEnd"/>
          </w:p>
          <w:p w:rsidR="00C57125" w:rsidRDefault="00C57125" w:rsidP="00C57125">
            <w:pPr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 потери контроля над скважиной под землей (Дополнительные условия № 1 к Правилам);</w:t>
            </w:r>
          </w:p>
          <w:p w:rsidR="000D4D0F" w:rsidRDefault="000D4D0F" w:rsidP="00C57125">
            <w:pPr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 образования кратеров вокруг ствола скважины из-за неконтролируемого газ</w:t>
            </w:r>
            <w:proofErr w:type="gramStart"/>
            <w:r>
              <w:rPr>
                <w:rFonts w:ascii="Times New Roman" w:hAnsi="Times New Roman"/>
                <w:sz w:val="18"/>
              </w:rPr>
              <w:t>о-</w:t>
            </w:r>
            <w:proofErr w:type="gramEnd"/>
            <w:r>
              <w:rPr>
                <w:rFonts w:ascii="Times New Roman" w:hAnsi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8"/>
              </w:rPr>
              <w:t>нефте</w:t>
            </w:r>
            <w:proofErr w:type="spellEnd"/>
            <w:r>
              <w:rPr>
                <w:rFonts w:ascii="Times New Roman" w:hAnsi="Times New Roman"/>
                <w:sz w:val="18"/>
              </w:rPr>
              <w:t xml:space="preserve">- или </w:t>
            </w:r>
            <w:proofErr w:type="spellStart"/>
            <w:r>
              <w:rPr>
                <w:rFonts w:ascii="Times New Roman" w:hAnsi="Times New Roman"/>
                <w:sz w:val="18"/>
              </w:rPr>
              <w:t>водопроявления</w:t>
            </w:r>
            <w:proofErr w:type="spellEnd"/>
            <w:r>
              <w:rPr>
                <w:rFonts w:ascii="Times New Roman" w:hAnsi="Times New Roman"/>
                <w:sz w:val="18"/>
              </w:rPr>
              <w:t>;</w:t>
            </w:r>
          </w:p>
          <w:p w:rsidR="00C57125" w:rsidRDefault="00C57125">
            <w:pPr>
              <w:jc w:val="both"/>
              <w:rPr>
                <w:rFonts w:ascii="Times New Roman" w:hAnsi="Times New Roman"/>
                <w:sz w:val="18"/>
              </w:rPr>
            </w:pPr>
            <w:proofErr w:type="gramStart"/>
            <w:r>
              <w:rPr>
                <w:rFonts w:ascii="Times New Roman" w:hAnsi="Times New Roman"/>
                <w:sz w:val="18"/>
              </w:rPr>
              <w:t xml:space="preserve">- пожара, </w:t>
            </w:r>
            <w:r w:rsidR="00D3318C">
              <w:rPr>
                <w:rFonts w:ascii="Times New Roman" w:hAnsi="Times New Roman"/>
                <w:sz w:val="18"/>
              </w:rPr>
              <w:t xml:space="preserve">удара молнии, шторма, </w:t>
            </w:r>
            <w:r>
              <w:rPr>
                <w:rFonts w:ascii="Times New Roman" w:hAnsi="Times New Roman"/>
                <w:sz w:val="18"/>
              </w:rPr>
              <w:t xml:space="preserve">урагана, </w:t>
            </w:r>
            <w:r w:rsidR="00D3318C">
              <w:rPr>
                <w:rFonts w:ascii="Times New Roman" w:hAnsi="Times New Roman"/>
                <w:sz w:val="18"/>
              </w:rPr>
              <w:t xml:space="preserve">наводнения, </w:t>
            </w:r>
            <w:r>
              <w:rPr>
                <w:rFonts w:ascii="Times New Roman" w:hAnsi="Times New Roman"/>
                <w:sz w:val="18"/>
              </w:rPr>
              <w:t>взрыва</w:t>
            </w:r>
            <w:r w:rsidR="00D3318C">
              <w:rPr>
                <w:rFonts w:ascii="Times New Roman" w:hAnsi="Times New Roman"/>
                <w:sz w:val="18"/>
              </w:rPr>
              <w:t>, падения летательных аппаратов, их частей или груза</w:t>
            </w:r>
            <w:r>
              <w:rPr>
                <w:rFonts w:ascii="Times New Roman" w:hAnsi="Times New Roman"/>
                <w:sz w:val="18"/>
              </w:rPr>
              <w:t>;</w:t>
            </w:r>
            <w:proofErr w:type="gramEnd"/>
          </w:p>
          <w:p w:rsidR="00D3318C" w:rsidRDefault="00D3318C">
            <w:pPr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 забастовок, гражданских волнений, противоправных действий третьих лиц;</w:t>
            </w:r>
          </w:p>
          <w:p w:rsidR="00C57125" w:rsidRDefault="00462773">
            <w:pPr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- г</w:t>
            </w:r>
            <w:r w:rsidR="00C57125">
              <w:rPr>
                <w:rFonts w:ascii="Times New Roman" w:hAnsi="Times New Roman"/>
                <w:sz w:val="18"/>
              </w:rPr>
              <w:t>ибели или повреждения буровой или ремонтной установки (включая непредвиденное поднятие, опускание, складывание или падение</w:t>
            </w:r>
            <w:r>
              <w:rPr>
                <w:rFonts w:ascii="Times New Roman" w:hAnsi="Times New Roman"/>
                <w:sz w:val="18"/>
              </w:rPr>
              <w:t xml:space="preserve"> буровых ремонтных вышек, подъемников или мачт)</w:t>
            </w:r>
            <w:r w:rsidR="00D3318C">
              <w:rPr>
                <w:rFonts w:ascii="Times New Roman" w:hAnsi="Times New Roman"/>
                <w:sz w:val="18"/>
              </w:rPr>
              <w:t>, запорного оборудования, установленного на эксплуатационной или законсервированной скважине</w:t>
            </w:r>
            <w:r>
              <w:rPr>
                <w:rFonts w:ascii="Times New Roman" w:hAnsi="Times New Roman"/>
                <w:sz w:val="18"/>
              </w:rPr>
              <w:t>.</w:t>
            </w:r>
          </w:p>
          <w:p w:rsidR="00462773" w:rsidRPr="00C57125" w:rsidRDefault="00D3318C">
            <w:pPr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4</w:t>
            </w:r>
            <w:r w:rsidR="00462773">
              <w:rPr>
                <w:rFonts w:ascii="Times New Roman" w:hAnsi="Times New Roman"/>
                <w:sz w:val="18"/>
              </w:rPr>
              <w:t xml:space="preserve">.2. </w:t>
            </w:r>
            <w:r w:rsidR="0008359D">
              <w:rPr>
                <w:rFonts w:ascii="Times New Roman" w:hAnsi="Times New Roman"/>
                <w:sz w:val="18"/>
              </w:rPr>
              <w:t>По настоящему полису возмещаются убытки или расходы, которые Страхователь понес в связи с гибелью, утратой или повреждением:</w:t>
            </w:r>
          </w:p>
          <w:p w:rsidR="009D5269" w:rsidRDefault="009D5269">
            <w:pPr>
              <w:jc w:val="both"/>
              <w:rPr>
                <w:rFonts w:ascii="Times New Roman" w:hAnsi="Times New Roman"/>
                <w:sz w:val="18"/>
              </w:rPr>
            </w:pPr>
            <w:r>
              <w:sym w:font="Wingdings" w:char="F06F"/>
            </w:r>
            <w:r>
              <w:t xml:space="preserve"> </w:t>
            </w:r>
            <w:r w:rsidR="00B45EEC">
              <w:rPr>
                <w:rFonts w:ascii="Times New Roman" w:hAnsi="Times New Roman"/>
                <w:sz w:val="18"/>
              </w:rPr>
              <w:t>технологического оборудования для освоения, интенсификации и/или эксплуатации скважин, установленного в указанной в настоящем Полисе скважине или на устое такой скважины;</w:t>
            </w:r>
          </w:p>
          <w:p w:rsidR="009D5269" w:rsidRDefault="009D5269">
            <w:pPr>
              <w:jc w:val="both"/>
              <w:rPr>
                <w:rFonts w:ascii="Times New Roman" w:hAnsi="Times New Roman"/>
                <w:sz w:val="18"/>
              </w:rPr>
            </w:pPr>
            <w:r>
              <w:sym w:font="Wingdings" w:char="F06F"/>
            </w:r>
            <w:r>
              <w:t xml:space="preserve"> </w:t>
            </w:r>
            <w:r w:rsidR="00B45EEC">
              <w:rPr>
                <w:rFonts w:ascii="Times New Roman" w:hAnsi="Times New Roman"/>
                <w:sz w:val="18"/>
              </w:rPr>
              <w:t>Бурового оборудования в процессе его транспортировки (включая погрузочно-разгрузочные работы) на указанную в настоящем Полисе скважину;</w:t>
            </w:r>
          </w:p>
          <w:p w:rsidR="0008012D" w:rsidRDefault="009D5269" w:rsidP="00B45EE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sym w:font="Wingdings" w:char="F06F"/>
            </w:r>
            <w:r>
              <w:t xml:space="preserve"> </w:t>
            </w:r>
            <w:r w:rsidR="00B45EEC">
              <w:rPr>
                <w:rFonts w:ascii="Times New Roman" w:hAnsi="Times New Roman"/>
                <w:sz w:val="18"/>
              </w:rPr>
              <w:t>Бурового оборудования, которое находится на складском хранении в пределах Территории страхования</w:t>
            </w:r>
            <w:r w:rsidR="0008012D">
              <w:rPr>
                <w:rFonts w:ascii="Times New Roman" w:hAnsi="Times New Roman"/>
                <w:sz w:val="18"/>
              </w:rPr>
              <w:t>;</w:t>
            </w:r>
          </w:p>
          <w:p w:rsidR="009D5269" w:rsidRDefault="0008012D" w:rsidP="00B45EE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sym w:font="Wingdings" w:char="F06F"/>
            </w:r>
            <w:r>
              <w:t xml:space="preserve"> </w:t>
            </w:r>
            <w:r>
              <w:rPr>
                <w:rFonts w:ascii="Times New Roman" w:hAnsi="Times New Roman"/>
                <w:sz w:val="18"/>
              </w:rPr>
              <w:t>Бурового оборудования, находящегося или установленного на судах, плавучих буровых установках, буровых баржах, пирсах или морских свайных сооружениях или в процессе перевозке по воде, за исключением случаев транспортировки паромами, работающими на регулярной основе по расписанию, а также Бурового оборудования во время авиаперевозки</w:t>
            </w:r>
            <w:r w:rsidR="00B45EEC">
              <w:rPr>
                <w:rFonts w:ascii="Times New Roman" w:hAnsi="Times New Roman"/>
                <w:sz w:val="18"/>
              </w:rPr>
              <w:t>.</w:t>
            </w:r>
          </w:p>
          <w:p w:rsidR="00B45EEC" w:rsidRDefault="0008012D" w:rsidP="00570AA2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4.2.1</w:t>
            </w:r>
            <w:r w:rsidR="00B45EEC">
              <w:rPr>
                <w:rFonts w:ascii="Times New Roman" w:hAnsi="Times New Roman"/>
                <w:sz w:val="18"/>
              </w:rPr>
              <w:t xml:space="preserve">. По настоящему полису </w:t>
            </w:r>
            <w:r w:rsidR="00B45EEC" w:rsidRPr="00B45EEC">
              <w:rPr>
                <w:rFonts w:ascii="Times New Roman" w:hAnsi="Times New Roman"/>
                <w:sz w:val="18"/>
              </w:rPr>
              <w:sym w:font="Wingdings" w:char="F06F"/>
            </w:r>
            <w:r w:rsidR="00B45EEC" w:rsidRPr="00B45EEC">
              <w:rPr>
                <w:rFonts w:ascii="Times New Roman" w:hAnsi="Times New Roman"/>
                <w:sz w:val="18"/>
              </w:rPr>
              <w:t xml:space="preserve"> </w:t>
            </w:r>
            <w:proofErr w:type="gramStart"/>
            <w:r w:rsidR="00B45EEC" w:rsidRPr="00B45EEC">
              <w:rPr>
                <w:rFonts w:ascii="Times New Roman" w:hAnsi="Times New Roman"/>
                <w:sz w:val="18"/>
              </w:rPr>
              <w:t>возмеща</w:t>
            </w:r>
            <w:r w:rsidR="00570AA2">
              <w:rPr>
                <w:rFonts w:ascii="Times New Roman" w:hAnsi="Times New Roman"/>
                <w:sz w:val="18"/>
              </w:rPr>
              <w:t>ю</w:t>
            </w:r>
            <w:r w:rsidR="00B45EEC" w:rsidRPr="00B45EEC">
              <w:rPr>
                <w:rFonts w:ascii="Times New Roman" w:hAnsi="Times New Roman"/>
                <w:sz w:val="18"/>
              </w:rPr>
              <w:t>тся</w:t>
            </w:r>
            <w:proofErr w:type="gramEnd"/>
            <w:r w:rsidR="00B45EEC" w:rsidRPr="00B45EEC">
              <w:rPr>
                <w:rFonts w:ascii="Times New Roman" w:hAnsi="Times New Roman"/>
                <w:sz w:val="18"/>
              </w:rPr>
              <w:t xml:space="preserve"> /</w:t>
            </w:r>
            <w:r w:rsidR="00B45EEC">
              <w:t xml:space="preserve"> </w:t>
            </w:r>
            <w:r w:rsidR="00B45EEC" w:rsidRPr="00B45EEC">
              <w:rPr>
                <w:rFonts w:ascii="Times New Roman" w:hAnsi="Times New Roman"/>
                <w:sz w:val="18"/>
              </w:rPr>
              <w:sym w:font="Wingdings" w:char="F06F"/>
            </w:r>
            <w:r w:rsidR="00B45EEC" w:rsidRPr="00B45EEC">
              <w:rPr>
                <w:rFonts w:ascii="Times New Roman" w:hAnsi="Times New Roman"/>
                <w:sz w:val="18"/>
              </w:rPr>
              <w:t xml:space="preserve"> </w:t>
            </w:r>
            <w:r w:rsidR="00B45EEC">
              <w:rPr>
                <w:rFonts w:ascii="Times New Roman" w:hAnsi="Times New Roman"/>
                <w:sz w:val="18"/>
              </w:rPr>
              <w:t xml:space="preserve">не </w:t>
            </w:r>
            <w:r w:rsidR="00B45EEC" w:rsidRPr="00B45EEC">
              <w:rPr>
                <w:rFonts w:ascii="Times New Roman" w:hAnsi="Times New Roman"/>
                <w:sz w:val="18"/>
              </w:rPr>
              <w:t>возмеща</w:t>
            </w:r>
            <w:r w:rsidR="00570AA2">
              <w:rPr>
                <w:rFonts w:ascii="Times New Roman" w:hAnsi="Times New Roman"/>
                <w:sz w:val="18"/>
              </w:rPr>
              <w:t>ю</w:t>
            </w:r>
            <w:r w:rsidR="00B45EEC" w:rsidRPr="00B45EEC">
              <w:rPr>
                <w:rFonts w:ascii="Times New Roman" w:hAnsi="Times New Roman"/>
                <w:sz w:val="18"/>
              </w:rPr>
              <w:t xml:space="preserve">тся </w:t>
            </w:r>
            <w:r w:rsidR="00570AA2">
              <w:rPr>
                <w:rFonts w:ascii="Times New Roman" w:hAnsi="Times New Roman"/>
                <w:sz w:val="18"/>
              </w:rPr>
              <w:t xml:space="preserve">убытки или расходы, если на устье скважин, на которых используется застрахованное Буровое оборудование, не установлены </w:t>
            </w:r>
            <w:proofErr w:type="spellStart"/>
            <w:r w:rsidR="00570AA2">
              <w:rPr>
                <w:rFonts w:ascii="Times New Roman" w:hAnsi="Times New Roman"/>
                <w:sz w:val="18"/>
              </w:rPr>
              <w:t>превенторы</w:t>
            </w:r>
            <w:proofErr w:type="spellEnd"/>
            <w:r w:rsidR="00570AA2">
              <w:rPr>
                <w:rFonts w:ascii="Times New Roman" w:hAnsi="Times New Roman"/>
                <w:sz w:val="18"/>
              </w:rPr>
              <w:t xml:space="preserve">, запорные клапаны, специальное </w:t>
            </w:r>
            <w:proofErr w:type="spellStart"/>
            <w:r w:rsidR="00570AA2">
              <w:rPr>
                <w:rFonts w:ascii="Times New Roman" w:hAnsi="Times New Roman"/>
                <w:sz w:val="18"/>
              </w:rPr>
              <w:t>противовыбросное</w:t>
            </w:r>
            <w:proofErr w:type="spellEnd"/>
            <w:r w:rsidR="00570AA2">
              <w:rPr>
                <w:rFonts w:ascii="Times New Roman" w:hAnsi="Times New Roman"/>
                <w:sz w:val="18"/>
              </w:rPr>
              <w:t xml:space="preserve"> оборудование, которое должно находиться на скважине и быть протестировано в соответствии с требованиями отрасли, при проведении ремонта скважин с использованием ремонтных установок, технология работ с которыми не предусматривает постоянного наличия на скважине подобного оборудования.</w:t>
            </w:r>
          </w:p>
          <w:p w:rsidR="00570AA2" w:rsidRDefault="009731C4" w:rsidP="00CC4E5A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lastRenderedPageBreak/>
              <w:t>4.3</w:t>
            </w:r>
            <w:r w:rsidR="00570AA2">
              <w:rPr>
                <w:rFonts w:ascii="Times New Roman" w:hAnsi="Times New Roman"/>
                <w:sz w:val="18"/>
              </w:rPr>
              <w:t xml:space="preserve">. </w:t>
            </w:r>
            <w:r w:rsidR="00CC4E5A">
              <w:rPr>
                <w:rFonts w:ascii="Times New Roman" w:hAnsi="Times New Roman"/>
                <w:sz w:val="18"/>
              </w:rPr>
              <w:t xml:space="preserve">По настоящему полису </w:t>
            </w:r>
            <w:r w:rsidR="00CC4E5A" w:rsidRPr="00B45EEC">
              <w:rPr>
                <w:rFonts w:ascii="Times New Roman" w:hAnsi="Times New Roman"/>
                <w:sz w:val="18"/>
              </w:rPr>
              <w:t>возмеща</w:t>
            </w:r>
            <w:r w:rsidR="00CC4E5A">
              <w:rPr>
                <w:rFonts w:ascii="Times New Roman" w:hAnsi="Times New Roman"/>
                <w:sz w:val="18"/>
              </w:rPr>
              <w:t>ю</w:t>
            </w:r>
            <w:r w:rsidR="00CC4E5A" w:rsidRPr="00B45EEC">
              <w:rPr>
                <w:rFonts w:ascii="Times New Roman" w:hAnsi="Times New Roman"/>
                <w:sz w:val="18"/>
              </w:rPr>
              <w:t>тся</w:t>
            </w:r>
            <w:r w:rsidR="00CC4E5A">
              <w:rPr>
                <w:rFonts w:ascii="Times New Roman" w:hAnsi="Times New Roman"/>
                <w:sz w:val="18"/>
              </w:rPr>
              <w:t>:</w:t>
            </w:r>
          </w:p>
          <w:p w:rsidR="00CC4E5A" w:rsidRDefault="00CC4E5A" w:rsidP="00CC4E5A">
            <w:pPr>
              <w:pStyle w:val="a3"/>
              <w:spacing w:before="0" w:after="0"/>
              <w:ind w:firstLine="0"/>
              <w:rPr>
                <w:rFonts w:ascii="Times New Roman" w:hAnsi="Times New Roman"/>
              </w:rPr>
            </w:pPr>
            <w:r w:rsidRPr="00B45EEC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Расходы по вылавливанию и извлечению из скважины застрахованного внутрискважинного Бурового оборудования, находящегося на момент наступления страхового случая ниже устья скважины. Данные расходы возмещаются в размере </w:t>
            </w:r>
            <w:r>
              <w:rPr>
                <w:rFonts w:ascii="Times New Roman" w:hAnsi="Times New Roman"/>
              </w:rPr>
              <w:t>_________________________________________________;</w:t>
            </w:r>
          </w:p>
          <w:p w:rsidR="00CC4E5A" w:rsidRDefault="00CC4E5A" w:rsidP="000125A4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 w:rsidRPr="00B45EEC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Необходимые и целесообразные расходы Страхователя по расчистке территории страхования от обломков (остатков) застрахованного Бурового оборудования после наступления страхового случая. По возмещению данных расходов</w:t>
            </w:r>
            <w:r w:rsidR="000125A4">
              <w:rPr>
                <w:rFonts w:ascii="Times New Roman" w:hAnsi="Times New Roman"/>
                <w:sz w:val="18"/>
              </w:rPr>
              <w:t xml:space="preserve"> установлен лимит ответственности на каждый страховой случай в размере </w:t>
            </w:r>
            <w:r w:rsidR="000125A4">
              <w:rPr>
                <w:rFonts w:ascii="Times New Roman" w:hAnsi="Times New Roman"/>
              </w:rPr>
              <w:t xml:space="preserve">__ </w:t>
            </w:r>
            <w:r w:rsidR="000125A4">
              <w:rPr>
                <w:rFonts w:ascii="Times New Roman" w:hAnsi="Times New Roman"/>
                <w:sz w:val="18"/>
              </w:rPr>
              <w:t>% от страховой суммы.</w:t>
            </w:r>
          </w:p>
          <w:p w:rsidR="000125A4" w:rsidRPr="000125A4" w:rsidRDefault="009731C4" w:rsidP="00D53057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4</w:t>
            </w:r>
            <w:r w:rsidR="000125A4">
              <w:rPr>
                <w:rFonts w:ascii="Times New Roman" w:hAnsi="Times New Roman"/>
                <w:sz w:val="18"/>
              </w:rPr>
              <w:t>.</w:t>
            </w:r>
            <w:r>
              <w:rPr>
                <w:rFonts w:ascii="Times New Roman" w:hAnsi="Times New Roman"/>
                <w:sz w:val="18"/>
              </w:rPr>
              <w:t>4</w:t>
            </w:r>
            <w:r w:rsidR="000125A4">
              <w:rPr>
                <w:rFonts w:ascii="Times New Roman" w:hAnsi="Times New Roman"/>
                <w:sz w:val="18"/>
              </w:rPr>
              <w:t xml:space="preserve">. Секция </w:t>
            </w:r>
            <w:r w:rsidR="00D53057">
              <w:rPr>
                <w:rFonts w:ascii="Times New Roman" w:hAnsi="Times New Roman"/>
                <w:sz w:val="18"/>
              </w:rPr>
              <w:t>4</w:t>
            </w:r>
            <w:r w:rsidR="000125A4">
              <w:rPr>
                <w:rFonts w:ascii="Times New Roman" w:hAnsi="Times New Roman"/>
                <w:sz w:val="18"/>
              </w:rPr>
              <w:t xml:space="preserve">: гибель, утрата или повреждение Бурового оборудования, указанного в п. </w:t>
            </w:r>
            <w:r>
              <w:rPr>
                <w:rFonts w:ascii="Times New Roman" w:hAnsi="Times New Roman"/>
                <w:sz w:val="18"/>
              </w:rPr>
              <w:t>2</w:t>
            </w:r>
            <w:r w:rsidR="000125A4">
              <w:rPr>
                <w:rFonts w:ascii="Times New Roman" w:hAnsi="Times New Roman"/>
                <w:sz w:val="18"/>
              </w:rPr>
              <w:t xml:space="preserve"> настоящего Полиса, в результате аварий (инцидентов), указанных в п. 3.1 Дополнительных условий № 8 (в том числе, если данные аварии (инциденты) были вызваны непредвиденными событиями на поверхности, указанными в п. 3.2 Дополнительных условий № 8).</w:t>
            </w:r>
          </w:p>
        </w:tc>
      </w:tr>
      <w:tr w:rsidR="009D5269">
        <w:trPr>
          <w:trHeight w:hRule="exact"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9D5269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731C4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Страховая сумма: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9D5269">
        <w:trPr>
          <w:trHeight w:hRule="exact"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9D5269" w:rsidTr="00B94893">
        <w:trPr>
          <w:trHeight w:val="554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731C4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Лимиты</w:t>
            </w:r>
          </w:p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ответственности: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269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_________________________________________________________________________</w:t>
            </w:r>
          </w:p>
          <w:p w:rsidR="00097806" w:rsidRPr="00097806" w:rsidRDefault="00097806" w:rsidP="00D53057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по Секции </w:t>
            </w:r>
            <w:r w:rsidR="00D53057">
              <w:rPr>
                <w:rFonts w:ascii="Times New Roman" w:hAnsi="Times New Roman"/>
                <w:sz w:val="18"/>
              </w:rPr>
              <w:t>4</w:t>
            </w:r>
            <w:r>
              <w:rPr>
                <w:rFonts w:ascii="Times New Roman" w:hAnsi="Times New Roman"/>
                <w:sz w:val="18"/>
              </w:rPr>
              <w:t xml:space="preserve"> _____________________________________________________________</w:t>
            </w:r>
          </w:p>
        </w:tc>
      </w:tr>
      <w:tr w:rsidR="009D5269">
        <w:trPr>
          <w:trHeight w:hRule="exact"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097806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9731C4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Франшиза (вид – условная, безусловная, размер)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806" w:rsidRDefault="00097806" w:rsidP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097806">
        <w:trPr>
          <w:trHeight w:hRule="exact" w:val="80"/>
        </w:trPr>
        <w:tc>
          <w:tcPr>
            <w:tcW w:w="426" w:type="dxa"/>
            <w:tcBorders>
              <w:top w:val="nil"/>
              <w:left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097806">
        <w:tc>
          <w:tcPr>
            <w:tcW w:w="426" w:type="dxa"/>
            <w:tcBorders>
              <w:top w:val="nil"/>
              <w:left w:val="nil"/>
              <w:right w:val="nil"/>
            </w:tcBorders>
          </w:tcPr>
          <w:p w:rsidR="00097806" w:rsidRDefault="009731C4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pct10" w:color="auto" w:fill="auto"/>
          </w:tcPr>
          <w:p w:rsidR="00097806" w:rsidRDefault="00097806" w:rsidP="00097806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Общая страховая премия (размер)</w:t>
            </w:r>
          </w:p>
        </w:tc>
        <w:tc>
          <w:tcPr>
            <w:tcW w:w="162" w:type="dxa"/>
            <w:tcBorders>
              <w:top w:val="nil"/>
              <w:left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 (______________________________________________)</w:t>
            </w:r>
            <w:r w:rsidR="00A93F97">
              <w:rPr>
                <w:rFonts w:ascii="Times New Roman" w:hAnsi="Times New Roman"/>
                <w:sz w:val="18"/>
              </w:rPr>
              <w:fldChar w:fldCharType="begin">
                <w:ffData>
                  <w:name w:val="ТекстовоеПоле5"/>
                  <w:enabled/>
                  <w:calcOnExit w:val="0"/>
                  <w:textInput>
                    <w:default w:val="01"/>
                  </w:textInput>
                </w:ffData>
              </w:fldChar>
            </w:r>
            <w:r>
              <w:rPr>
                <w:rFonts w:ascii="Times New Roman" w:hAnsi="Times New Roman"/>
                <w:sz w:val="18"/>
              </w:rPr>
              <w:instrText xml:space="preserve"> FORMTEXT </w:instrText>
            </w:r>
            <w:r w:rsidR="00A93F97">
              <w:rPr>
                <w:rFonts w:ascii="Times New Roman" w:hAnsi="Times New Roman"/>
                <w:sz w:val="18"/>
              </w:rPr>
            </w:r>
            <w:r w:rsidR="00A93F97">
              <w:rPr>
                <w:rFonts w:ascii="Times New Roman" w:hAnsi="Times New Roman"/>
                <w:sz w:val="18"/>
              </w:rPr>
              <w:fldChar w:fldCharType="end"/>
            </w:r>
          </w:p>
        </w:tc>
      </w:tr>
      <w:tr w:rsidR="00097806" w:rsidTr="00097806">
        <w:trPr>
          <w:trHeight w:hRule="exact" w:val="80"/>
        </w:trPr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097806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9731C4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4E0CDC" w:rsidRDefault="004E0CDC" w:rsidP="004E0CDC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Порядок уплаты:</w:t>
            </w:r>
          </w:p>
          <w:p w:rsidR="004E0CDC" w:rsidRDefault="004E0CDC" w:rsidP="004E0CDC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</w:p>
          <w:p w:rsidR="004E0CDC" w:rsidRDefault="004E0CDC" w:rsidP="004E0CDC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</w:p>
          <w:p w:rsidR="004E0CDC" w:rsidRDefault="004E0CDC" w:rsidP="004E0CDC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Первый / единовременный взнос:</w:t>
            </w:r>
          </w:p>
          <w:p w:rsidR="004E0CDC" w:rsidRDefault="004E0CDC" w:rsidP="004E0CDC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</w:p>
          <w:p w:rsidR="00960178" w:rsidRDefault="004E0CDC" w:rsidP="00960178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Остальные взносы: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CDC" w:rsidRDefault="00097806" w:rsidP="00097806">
            <w:pPr>
              <w:pStyle w:val="a9"/>
              <w:jc w:val="both"/>
              <w:rPr>
                <w:rFonts w:ascii="Times New Roman" w:hAnsi="Times New Roman"/>
              </w:rPr>
            </w:pPr>
            <w:r w:rsidRPr="00B45EEC">
              <w:rPr>
                <w:rFonts w:ascii="Times New Roman" w:hAnsi="Times New Roman"/>
              </w:rPr>
              <w:sym w:font="Wingdings" w:char="F06F"/>
            </w:r>
            <w:r w:rsidR="004E0CDC">
              <w:rPr>
                <w:rFonts w:ascii="Times New Roman" w:hAnsi="Times New Roman"/>
              </w:rPr>
              <w:t xml:space="preserve"> единовременно             </w:t>
            </w:r>
            <w:r w:rsidRPr="00B45EEC">
              <w:rPr>
                <w:rFonts w:ascii="Times New Roman" w:hAnsi="Times New Roman"/>
              </w:rPr>
              <w:sym w:font="Wingdings" w:char="F06F"/>
            </w:r>
            <w:r>
              <w:rPr>
                <w:rFonts w:ascii="Times New Roman" w:hAnsi="Times New Roman"/>
              </w:rPr>
              <w:t xml:space="preserve"> в рассрочку</w:t>
            </w:r>
          </w:p>
          <w:p w:rsidR="00097806" w:rsidRDefault="00097806" w:rsidP="00097806">
            <w:pPr>
              <w:pStyle w:val="a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безналичным перечислением на расчетный счет</w:t>
            </w:r>
            <w:r w:rsidR="00960178">
              <w:rPr>
                <w:rFonts w:ascii="Times New Roman" w:hAnsi="Times New Roman"/>
              </w:rPr>
              <w:t xml:space="preserve"> Страховщика</w:t>
            </w:r>
          </w:p>
          <w:p w:rsidR="00960178" w:rsidRDefault="00960178">
            <w:pPr>
              <w:pStyle w:val="a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 (______________________________________________)</w:t>
            </w:r>
          </w:p>
          <w:p w:rsidR="00097806" w:rsidRDefault="00960178" w:rsidP="00960178">
            <w:pPr>
              <w:pStyle w:val="a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подлежит уплате до «__» ___________ 20__ г.</w:t>
            </w:r>
          </w:p>
          <w:p w:rsidR="00960178" w:rsidRPr="004E0CDC" w:rsidRDefault="00960178" w:rsidP="00960178">
            <w:pPr>
              <w:pStyle w:val="a9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:rsidR="004E0CDC" w:rsidRPr="004E0CDC" w:rsidRDefault="004E0CDC" w:rsidP="00960178">
            <w:pPr>
              <w:pStyle w:val="a9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:rsidR="00960178" w:rsidRDefault="00960178" w:rsidP="00960178">
            <w:pPr>
              <w:pStyle w:val="a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размере</w:t>
            </w:r>
            <w:proofErr w:type="gramStart"/>
            <w:r>
              <w:rPr>
                <w:rFonts w:ascii="Times New Roman" w:hAnsi="Times New Roman"/>
              </w:rPr>
              <w:t xml:space="preserve"> _________________ (______________________________________________)</w:t>
            </w:r>
            <w:proofErr w:type="gramEnd"/>
          </w:p>
          <w:p w:rsidR="00960178" w:rsidRDefault="00960178" w:rsidP="00960178">
            <w:pPr>
              <w:pStyle w:val="a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уплачивается в сроки:</w:t>
            </w:r>
          </w:p>
        </w:tc>
      </w:tr>
      <w:tr w:rsidR="00097806">
        <w:trPr>
          <w:trHeight w:hRule="exact"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097806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960178" w:rsidP="009731C4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1</w:t>
            </w:r>
            <w:r w:rsidR="009731C4"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097806" w:rsidRDefault="006C52FD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Срок действия договора страхования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CDC" w:rsidRPr="004E0CDC" w:rsidRDefault="004E0CDC" w:rsidP="004E0CDC">
            <w:pPr>
              <w:pStyle w:val="a9"/>
              <w:jc w:val="both"/>
              <w:rPr>
                <w:rFonts w:ascii="Times New Roman" w:hAnsi="Times New Roman"/>
                <w:szCs w:val="18"/>
              </w:rPr>
            </w:pPr>
            <w:r w:rsidRPr="004E0CDC">
              <w:rPr>
                <w:rFonts w:ascii="Times New Roman" w:hAnsi="Times New Roman"/>
                <w:szCs w:val="18"/>
              </w:rPr>
              <w:t xml:space="preserve">Договор страхования вступает в силу </w:t>
            </w:r>
            <w:proofErr w:type="gramStart"/>
            <w:r w:rsidRPr="004E0CDC">
              <w:rPr>
                <w:rFonts w:ascii="Times New Roman" w:hAnsi="Times New Roman"/>
                <w:szCs w:val="18"/>
              </w:rPr>
              <w:t>с</w:t>
            </w:r>
            <w:proofErr w:type="gramEnd"/>
            <w:r w:rsidRPr="004E0CDC">
              <w:rPr>
                <w:rFonts w:ascii="Times New Roman" w:hAnsi="Times New Roman"/>
                <w:szCs w:val="18"/>
              </w:rPr>
              <w:t xml:space="preserve"> </w:t>
            </w:r>
            <w:r>
              <w:rPr>
                <w:rFonts w:ascii="Times New Roman" w:hAnsi="Times New Roman"/>
                <w:szCs w:val="18"/>
              </w:rPr>
              <w:t>____________________________</w:t>
            </w:r>
            <w:r w:rsidRPr="004E0CDC">
              <w:rPr>
                <w:rFonts w:ascii="Times New Roman" w:hAnsi="Times New Roman"/>
                <w:szCs w:val="18"/>
              </w:rPr>
              <w:t xml:space="preserve"> и действует ______________________________________________. </w:t>
            </w:r>
          </w:p>
          <w:p w:rsidR="00097806" w:rsidRDefault="004E0CDC" w:rsidP="009731C4">
            <w:pPr>
              <w:pStyle w:val="a9"/>
              <w:jc w:val="both"/>
              <w:rPr>
                <w:rFonts w:ascii="Times New Roman" w:hAnsi="Times New Roman"/>
              </w:rPr>
            </w:pPr>
            <w:r w:rsidRPr="004E0CDC">
              <w:rPr>
                <w:rFonts w:ascii="Times New Roman" w:hAnsi="Times New Roman"/>
                <w:szCs w:val="18"/>
              </w:rPr>
              <w:t xml:space="preserve">Если к установленному в п. </w:t>
            </w:r>
            <w:r w:rsidR="009731C4">
              <w:rPr>
                <w:rFonts w:ascii="Times New Roman" w:hAnsi="Times New Roman"/>
                <w:szCs w:val="18"/>
              </w:rPr>
              <w:t>9</w:t>
            </w:r>
            <w:r w:rsidRPr="004E0CDC">
              <w:rPr>
                <w:rFonts w:ascii="Times New Roman" w:hAnsi="Times New Roman"/>
                <w:szCs w:val="18"/>
              </w:rPr>
              <w:t xml:space="preserve"> Полиса сроку страховая премия (или ее первый взнос при уплате в рассрочку) не поступила Страховщик</w:t>
            </w:r>
            <w:r>
              <w:rPr>
                <w:rFonts w:ascii="Times New Roman" w:hAnsi="Times New Roman"/>
                <w:szCs w:val="18"/>
              </w:rPr>
              <w:t>у</w:t>
            </w:r>
            <w:r w:rsidRPr="004E0CDC">
              <w:rPr>
                <w:rFonts w:ascii="Times New Roman" w:hAnsi="Times New Roman"/>
                <w:szCs w:val="18"/>
              </w:rPr>
              <w:t xml:space="preserve"> или поступила меньшая сумма, то договор считается не</w:t>
            </w:r>
            <w:r w:rsidR="00850404">
              <w:rPr>
                <w:rFonts w:ascii="Times New Roman" w:hAnsi="Times New Roman"/>
                <w:szCs w:val="18"/>
              </w:rPr>
              <w:t xml:space="preserve"> вступившим в силу</w:t>
            </w:r>
            <w:r w:rsidRPr="004E0CDC">
              <w:rPr>
                <w:rFonts w:ascii="Times New Roman" w:hAnsi="Times New Roman"/>
                <w:szCs w:val="18"/>
              </w:rPr>
              <w:t>.</w:t>
            </w:r>
          </w:p>
        </w:tc>
      </w:tr>
      <w:tr w:rsidR="00097806">
        <w:trPr>
          <w:trHeight w:hRule="exact"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097806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784CDE" w:rsidP="009731C4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1</w:t>
            </w:r>
            <w:r w:rsidR="009731C4">
              <w:rPr>
                <w:rFonts w:ascii="Times New Roman" w:hAnsi="Times New Roman"/>
                <w:b/>
                <w:sz w:val="18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Страховые выплаты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В соответствии с Правилами</w:t>
            </w:r>
            <w:r w:rsidR="0075714E">
              <w:rPr>
                <w:rFonts w:ascii="Times New Roman" w:hAnsi="Times New Roman"/>
                <w:sz w:val="18"/>
              </w:rPr>
              <w:t xml:space="preserve"> и Дополнительными условиями № </w:t>
            </w:r>
            <w:r w:rsidR="009577ED">
              <w:rPr>
                <w:rFonts w:ascii="Times New Roman" w:hAnsi="Times New Roman"/>
                <w:sz w:val="18"/>
              </w:rPr>
              <w:t>6</w:t>
            </w:r>
            <w:r w:rsidR="0075714E">
              <w:rPr>
                <w:rFonts w:ascii="Times New Roman" w:hAnsi="Times New Roman"/>
                <w:sz w:val="18"/>
              </w:rPr>
              <w:t xml:space="preserve">, </w:t>
            </w:r>
            <w:r w:rsidR="0075714E" w:rsidRPr="0075714E">
              <w:rPr>
                <w:rFonts w:ascii="Times New Roman" w:hAnsi="Times New Roman"/>
                <w:i/>
                <w:sz w:val="18"/>
              </w:rPr>
              <w:t>№ 8</w:t>
            </w:r>
            <w:r w:rsidR="0075714E">
              <w:rPr>
                <w:rFonts w:ascii="Times New Roman" w:hAnsi="Times New Roman"/>
                <w:i/>
                <w:sz w:val="18"/>
              </w:rPr>
              <w:t>.</w:t>
            </w:r>
          </w:p>
          <w:p w:rsidR="0075714E" w:rsidRDefault="0075714E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  <w:r w:rsidR="009731C4">
              <w:rPr>
                <w:rFonts w:ascii="Times New Roman" w:hAnsi="Times New Roman"/>
                <w:sz w:val="18"/>
              </w:rPr>
              <w:t>1</w:t>
            </w:r>
            <w:r>
              <w:rPr>
                <w:rFonts w:ascii="Times New Roman" w:hAnsi="Times New Roman"/>
                <w:sz w:val="18"/>
              </w:rPr>
              <w:t xml:space="preserve">.1. После получения всех необходимых документов и сведений Страховщик рассматривает их _____ рабочих дней </w:t>
            </w:r>
            <w:proofErr w:type="gramStart"/>
            <w:r>
              <w:rPr>
                <w:rFonts w:ascii="Times New Roman" w:hAnsi="Times New Roman"/>
                <w:sz w:val="18"/>
              </w:rPr>
              <w:t>с даты получения</w:t>
            </w:r>
            <w:proofErr w:type="gramEnd"/>
            <w:r>
              <w:rPr>
                <w:rFonts w:ascii="Times New Roman" w:hAnsi="Times New Roman"/>
                <w:sz w:val="18"/>
              </w:rPr>
              <w:t xml:space="preserve"> последнего из документов. В течение данного срока Страховщик:</w:t>
            </w:r>
          </w:p>
          <w:p w:rsidR="0075714E" w:rsidRDefault="0075714E" w:rsidP="0075714E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  <w:r w:rsidR="009731C4">
              <w:rPr>
                <w:rFonts w:ascii="Times New Roman" w:hAnsi="Times New Roman"/>
                <w:sz w:val="18"/>
              </w:rPr>
              <w:t>1</w:t>
            </w:r>
            <w:r>
              <w:rPr>
                <w:rFonts w:ascii="Times New Roman" w:hAnsi="Times New Roman"/>
                <w:sz w:val="18"/>
              </w:rPr>
              <w:t>.1.1. если событие признано страховым случаем – составляет страховой акт и осуществляет страховую выплату. Днем страховой выплаты считается день списания денежных сре</w:t>
            </w:r>
            <w:proofErr w:type="gramStart"/>
            <w:r>
              <w:rPr>
                <w:rFonts w:ascii="Times New Roman" w:hAnsi="Times New Roman"/>
                <w:sz w:val="18"/>
              </w:rPr>
              <w:t>дств с р</w:t>
            </w:r>
            <w:proofErr w:type="gramEnd"/>
            <w:r>
              <w:rPr>
                <w:rFonts w:ascii="Times New Roman" w:hAnsi="Times New Roman"/>
                <w:sz w:val="18"/>
              </w:rPr>
              <w:t>асчетного счета Страховщика. Размер и порядок осуществления страховой выплаты указывается в страх</w:t>
            </w:r>
            <w:r w:rsidR="00276798">
              <w:rPr>
                <w:rFonts w:ascii="Times New Roman" w:hAnsi="Times New Roman"/>
                <w:sz w:val="18"/>
              </w:rPr>
              <w:t>о</w:t>
            </w:r>
            <w:r>
              <w:rPr>
                <w:rFonts w:ascii="Times New Roman" w:hAnsi="Times New Roman"/>
                <w:sz w:val="18"/>
              </w:rPr>
              <w:t>вом акте.</w:t>
            </w:r>
          </w:p>
          <w:p w:rsidR="00276798" w:rsidRPr="0075714E" w:rsidRDefault="00276798" w:rsidP="009731C4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  <w:r w:rsidR="009731C4">
              <w:rPr>
                <w:rFonts w:ascii="Times New Roman" w:hAnsi="Times New Roman"/>
                <w:sz w:val="18"/>
              </w:rPr>
              <w:t>1</w:t>
            </w:r>
            <w:r>
              <w:rPr>
                <w:rFonts w:ascii="Times New Roman" w:hAnsi="Times New Roman"/>
                <w:sz w:val="18"/>
              </w:rPr>
              <w:t>.1.2. если событие не признано страховым случаем или принято решение об отказе в страховой выплате – направляет письмо в адрес Страхователя (Выгодоприобретателя) с обоснование принятого решения.</w:t>
            </w:r>
          </w:p>
        </w:tc>
      </w:tr>
      <w:tr w:rsidR="00097806">
        <w:trPr>
          <w:trHeight w:hRule="exact"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097806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276798" w:rsidP="009731C4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1</w:t>
            </w:r>
            <w:r w:rsidR="009731C4">
              <w:rPr>
                <w:rFonts w:ascii="Times New Roman" w:hAnsi="Times New Roman"/>
                <w:b/>
                <w:sz w:val="18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097806" w:rsidRDefault="00097806" w:rsidP="00276798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Внесение изменений и прекращение </w:t>
            </w:r>
            <w:r w:rsidR="00276798">
              <w:rPr>
                <w:rFonts w:ascii="Times New Roman" w:hAnsi="Times New Roman"/>
                <w:b/>
                <w:sz w:val="18"/>
              </w:rPr>
              <w:t>настоящего Полиса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В соответствии с Правилами</w:t>
            </w:r>
          </w:p>
        </w:tc>
      </w:tr>
      <w:tr w:rsidR="00097806">
        <w:trPr>
          <w:trHeight w:hRule="exact"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097806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276798" w:rsidP="009731C4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1</w:t>
            </w:r>
            <w:r w:rsidR="009731C4">
              <w:rPr>
                <w:rFonts w:ascii="Times New Roman" w:hAnsi="Times New Roman"/>
                <w:b/>
                <w:sz w:val="18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097806" w:rsidRDefault="00097806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Дополнительные </w:t>
            </w:r>
          </w:p>
          <w:p w:rsidR="00097806" w:rsidRDefault="00276798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условия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097806">
        <w:trPr>
          <w:trHeight w:hRule="exact"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097806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276798" w:rsidP="009731C4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1</w:t>
            </w:r>
            <w:r w:rsidR="009731C4">
              <w:rPr>
                <w:rFonts w:ascii="Times New Roman" w:hAnsi="Times New Roman"/>
                <w:b/>
                <w:sz w:val="18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097806" w:rsidRDefault="00097806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Приложения, являющиеся неотъемлемой частью настоящего Полиса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097806" w:rsidRDefault="00097806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7806" w:rsidRDefault="00097806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1. « Правила </w:t>
            </w:r>
            <w:r w:rsidR="00B94893">
              <w:rPr>
                <w:rFonts w:ascii="Times New Roman" w:hAnsi="Times New Roman"/>
                <w:sz w:val="18"/>
              </w:rPr>
              <w:t xml:space="preserve">комбинированного </w:t>
            </w:r>
            <w:r>
              <w:rPr>
                <w:rFonts w:ascii="Times New Roman" w:hAnsi="Times New Roman"/>
                <w:sz w:val="18"/>
              </w:rPr>
              <w:t xml:space="preserve">страхования </w:t>
            </w:r>
            <w:r w:rsidR="00276798">
              <w:rPr>
                <w:rFonts w:ascii="Times New Roman" w:hAnsi="Times New Roman"/>
                <w:sz w:val="18"/>
              </w:rPr>
              <w:t>буровых работ</w:t>
            </w:r>
            <w:r>
              <w:rPr>
                <w:rFonts w:ascii="Times New Roman" w:hAnsi="Times New Roman"/>
                <w:sz w:val="18"/>
              </w:rPr>
              <w:t xml:space="preserve">» </w:t>
            </w:r>
            <w:r w:rsidR="00FA7FF1">
              <w:rPr>
                <w:rFonts w:ascii="Times New Roman" w:hAnsi="Times New Roman"/>
                <w:sz w:val="18"/>
              </w:rPr>
              <w:t xml:space="preserve">Страховщика </w:t>
            </w:r>
            <w:r w:rsidR="00276798">
              <w:rPr>
                <w:rFonts w:ascii="Times New Roman" w:hAnsi="Times New Roman"/>
                <w:sz w:val="18"/>
              </w:rPr>
              <w:t xml:space="preserve">в редакции </w:t>
            </w:r>
            <w:r>
              <w:rPr>
                <w:rFonts w:ascii="Times New Roman" w:hAnsi="Times New Roman"/>
                <w:sz w:val="18"/>
              </w:rPr>
              <w:t>от __.__.</w:t>
            </w:r>
            <w:r w:rsidR="00276798">
              <w:rPr>
                <w:rFonts w:ascii="Times New Roman" w:hAnsi="Times New Roman"/>
                <w:sz w:val="18"/>
              </w:rPr>
              <w:t>20</w:t>
            </w:r>
            <w:r>
              <w:rPr>
                <w:rFonts w:ascii="Times New Roman" w:hAnsi="Times New Roman"/>
                <w:sz w:val="18"/>
              </w:rPr>
              <w:t>__</w:t>
            </w:r>
            <w:r w:rsidR="00276798">
              <w:rPr>
                <w:rFonts w:ascii="Times New Roman" w:hAnsi="Times New Roman"/>
                <w:sz w:val="18"/>
              </w:rPr>
              <w:t xml:space="preserve"> г.</w:t>
            </w:r>
          </w:p>
          <w:p w:rsidR="00276798" w:rsidRDefault="00097806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2. </w:t>
            </w:r>
            <w:r w:rsidR="00276798">
              <w:rPr>
                <w:rFonts w:ascii="Times New Roman" w:hAnsi="Times New Roman"/>
                <w:sz w:val="18"/>
              </w:rPr>
              <w:t xml:space="preserve">Дополнительные условия № </w:t>
            </w:r>
            <w:r w:rsidR="00FA7FF1">
              <w:rPr>
                <w:rFonts w:ascii="Times New Roman" w:hAnsi="Times New Roman"/>
                <w:sz w:val="18"/>
              </w:rPr>
              <w:t>6</w:t>
            </w:r>
            <w:r w:rsidR="00276798">
              <w:rPr>
                <w:rFonts w:ascii="Times New Roman" w:hAnsi="Times New Roman"/>
                <w:sz w:val="18"/>
              </w:rPr>
              <w:t xml:space="preserve"> по страхованию Бурового оборудования. Экземпляр соответствующих Дополнительных условий вручен Страхователю.</w:t>
            </w:r>
          </w:p>
          <w:p w:rsidR="00017D56" w:rsidRDefault="00017D56" w:rsidP="00017D56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3. Заявление на страхование от «____» _________ 20__ г.</w:t>
            </w:r>
          </w:p>
          <w:p w:rsidR="00276798" w:rsidRDefault="00276798">
            <w:pPr>
              <w:rPr>
                <w:rFonts w:ascii="Times New Roman" w:hAnsi="Times New Roman"/>
              </w:rPr>
            </w:pPr>
            <w:r w:rsidRPr="00B45EEC">
              <w:rPr>
                <w:rFonts w:ascii="Times New Roman" w:hAnsi="Times New Roman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Дополнительные условия № 8. Экземпляр соответствующих Дополнительных условий вручен Страхователю.</w:t>
            </w:r>
          </w:p>
          <w:p w:rsidR="00097806" w:rsidRDefault="00017D56">
            <w:pPr>
              <w:rPr>
                <w:rFonts w:ascii="Times New Roman" w:hAnsi="Times New Roman"/>
                <w:sz w:val="18"/>
              </w:rPr>
            </w:pPr>
            <w:r w:rsidRPr="00B45EEC">
              <w:rPr>
                <w:rFonts w:ascii="Times New Roman" w:hAnsi="Times New Roman"/>
              </w:rPr>
              <w:sym w:font="Wingdings" w:char="F06F"/>
            </w:r>
          </w:p>
        </w:tc>
      </w:tr>
    </w:tbl>
    <w:p w:rsidR="009D5269" w:rsidRDefault="009D5269">
      <w:pPr>
        <w:rPr>
          <w:rFonts w:ascii="Times New Roman" w:hAnsi="Times New Roman"/>
          <w:sz w:val="8"/>
        </w:rPr>
      </w:pPr>
    </w:p>
    <w:tbl>
      <w:tblPr>
        <w:tblW w:w="9639" w:type="dxa"/>
        <w:tblInd w:w="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678"/>
        <w:gridCol w:w="709"/>
        <w:gridCol w:w="4252"/>
      </w:tblGrid>
      <w:tr w:rsidR="009D5269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D5269" w:rsidRDefault="009D5269">
            <w:pPr>
              <w:pStyle w:val="a8"/>
              <w:spacing w:before="0" w:after="0"/>
              <w:ind w:firstLine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Страхователь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5269" w:rsidRDefault="009D5269">
            <w:pPr>
              <w:pStyle w:val="a8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D5269" w:rsidRDefault="009D5269">
            <w:pPr>
              <w:pStyle w:val="a8"/>
              <w:spacing w:before="0" w:after="0"/>
              <w:ind w:firstLine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Страховщик</w:t>
            </w:r>
          </w:p>
        </w:tc>
      </w:tr>
      <w:tr w:rsidR="009D5269">
        <w:tc>
          <w:tcPr>
            <w:tcW w:w="46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D5269" w:rsidRDefault="009D5269">
            <w:pPr>
              <w:pStyle w:val="a8"/>
              <w:spacing w:before="0" w:after="0"/>
              <w:ind w:firstLine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Правила вручены Страхователю</w:t>
            </w:r>
          </w:p>
          <w:p w:rsidR="00017D56" w:rsidRDefault="00017D56">
            <w:pPr>
              <w:pStyle w:val="a8"/>
              <w:spacing w:before="0" w:after="0"/>
              <w:ind w:firstLine="0"/>
              <w:jc w:val="center"/>
              <w:rPr>
                <w:rFonts w:ascii="Times New Roman" w:hAnsi="Times New Roman"/>
                <w:sz w:val="18"/>
              </w:rPr>
            </w:pPr>
          </w:p>
          <w:p w:rsidR="00017D56" w:rsidRDefault="00017D56">
            <w:pPr>
              <w:pStyle w:val="a8"/>
              <w:spacing w:before="0" w:after="0"/>
              <w:ind w:firstLine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РЕКВИЗИТЫ</w:t>
            </w:r>
          </w:p>
          <w:p w:rsidR="00017D56" w:rsidRDefault="00017D56">
            <w:pPr>
              <w:pStyle w:val="a8"/>
              <w:spacing w:before="0" w:after="0"/>
              <w:ind w:firstLine="0"/>
              <w:jc w:val="center"/>
              <w:rPr>
                <w:rFonts w:ascii="Times New Roman" w:hAnsi="Times New Roman"/>
                <w:sz w:val="1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8"/>
              <w:ind w:firstLine="0"/>
              <w:rPr>
                <w:rFonts w:ascii="Times New Roman" w:hAnsi="Times New Roman"/>
                <w:sz w:val="10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D5269" w:rsidRPr="00017D56" w:rsidRDefault="009D5269" w:rsidP="00017D56">
            <w:pPr>
              <w:pStyle w:val="a8"/>
              <w:spacing w:before="0" w:after="0"/>
              <w:ind w:firstLine="0"/>
              <w:jc w:val="center"/>
              <w:rPr>
                <w:rFonts w:ascii="Times New Roman" w:hAnsi="Times New Roman"/>
                <w:sz w:val="18"/>
              </w:rPr>
            </w:pPr>
          </w:p>
          <w:p w:rsidR="00017D56" w:rsidRPr="00017D56" w:rsidRDefault="00017D56" w:rsidP="00017D56">
            <w:pPr>
              <w:pStyle w:val="a8"/>
              <w:spacing w:before="0" w:after="0"/>
              <w:ind w:firstLine="0"/>
              <w:jc w:val="center"/>
              <w:rPr>
                <w:rFonts w:ascii="Times New Roman" w:hAnsi="Times New Roman"/>
                <w:sz w:val="18"/>
              </w:rPr>
            </w:pPr>
          </w:p>
          <w:p w:rsidR="00017D56" w:rsidRDefault="00017D56" w:rsidP="00017D56">
            <w:pPr>
              <w:pStyle w:val="a8"/>
              <w:spacing w:before="0" w:after="0"/>
              <w:ind w:firstLine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РЕКВИЗИТЫ</w:t>
            </w:r>
          </w:p>
          <w:p w:rsidR="00017D56" w:rsidRDefault="00017D56" w:rsidP="00017D56">
            <w:pPr>
              <w:rPr>
                <w:rFonts w:ascii="Times New Roman" w:hAnsi="Times New Roman"/>
                <w:sz w:val="10"/>
              </w:rPr>
            </w:pPr>
          </w:p>
        </w:tc>
      </w:tr>
      <w:tr w:rsidR="009D5269">
        <w:tc>
          <w:tcPr>
            <w:tcW w:w="46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5" w:color="auto" w:fill="auto"/>
          </w:tcPr>
          <w:p w:rsidR="009D5269" w:rsidRDefault="009D5269">
            <w:pPr>
              <w:pStyle w:val="a8"/>
              <w:ind w:firstLine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Должность _______________________________________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8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pct5" w:color="auto" w:fill="auto"/>
          </w:tcPr>
          <w:p w:rsidR="009D5269" w:rsidRDefault="009D5269">
            <w:pPr>
              <w:pStyle w:val="a8"/>
              <w:ind w:firstLine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Должность ___________________________________</w:t>
            </w:r>
          </w:p>
        </w:tc>
      </w:tr>
      <w:tr w:rsidR="009D5269">
        <w:tc>
          <w:tcPr>
            <w:tcW w:w="46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5" w:color="auto" w:fill="auto"/>
          </w:tcPr>
          <w:p w:rsidR="009D5269" w:rsidRDefault="009D5269">
            <w:pPr>
              <w:pStyle w:val="a8"/>
              <w:ind w:firstLine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 / ___________ /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9D5269" w:rsidRDefault="009D5269">
            <w:pPr>
              <w:pStyle w:val="a8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pct5" w:color="auto" w:fill="auto"/>
          </w:tcPr>
          <w:p w:rsidR="009D5269" w:rsidRDefault="009D5269">
            <w:pPr>
              <w:pStyle w:val="a8"/>
              <w:ind w:firstLine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 / ____________ /</w:t>
            </w:r>
          </w:p>
        </w:tc>
      </w:tr>
      <w:tr w:rsidR="009D5269"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D5269" w:rsidRDefault="009D5269">
            <w:pPr>
              <w:pStyle w:val="a8"/>
              <w:ind w:firstLine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 М.П.                           (подпись)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5269" w:rsidRDefault="009D5269">
            <w:pPr>
              <w:pStyle w:val="a8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D5269" w:rsidRDefault="009D5269">
            <w:pPr>
              <w:pStyle w:val="a8"/>
              <w:ind w:firstLine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М.П.                    (подпись)</w:t>
            </w:r>
          </w:p>
        </w:tc>
      </w:tr>
    </w:tbl>
    <w:p w:rsidR="009D5269" w:rsidRDefault="009D5269">
      <w:pPr>
        <w:rPr>
          <w:rFonts w:ascii="Times New Roman" w:hAnsi="Times New Roman"/>
          <w:sz w:val="8"/>
        </w:rPr>
      </w:pPr>
    </w:p>
    <w:sectPr w:rsidR="009D5269" w:rsidSect="00DD4AA6">
      <w:type w:val="continuous"/>
      <w:pgSz w:w="11907" w:h="16840" w:code="9"/>
      <w:pgMar w:top="425" w:right="851" w:bottom="284" w:left="1418" w:header="567" w:footer="28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5E1" w:rsidRDefault="005F05E1">
      <w:r>
        <w:separator/>
      </w:r>
    </w:p>
  </w:endnote>
  <w:endnote w:type="continuationSeparator" w:id="0">
    <w:p w:rsidR="005F05E1" w:rsidRDefault="005F0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5E1" w:rsidRDefault="005F05E1">
      <w:r>
        <w:separator/>
      </w:r>
    </w:p>
  </w:footnote>
  <w:footnote w:type="continuationSeparator" w:id="0">
    <w:p w:rsidR="005F05E1" w:rsidRDefault="005F05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5269"/>
    <w:rsid w:val="000125A4"/>
    <w:rsid w:val="00017D56"/>
    <w:rsid w:val="0008012D"/>
    <w:rsid w:val="0008359D"/>
    <w:rsid w:val="00097806"/>
    <w:rsid w:val="000D4D0F"/>
    <w:rsid w:val="001578C8"/>
    <w:rsid w:val="00276798"/>
    <w:rsid w:val="002F32EB"/>
    <w:rsid w:val="00387CC0"/>
    <w:rsid w:val="00406677"/>
    <w:rsid w:val="00462773"/>
    <w:rsid w:val="0048233C"/>
    <w:rsid w:val="004E0CDC"/>
    <w:rsid w:val="00570AA2"/>
    <w:rsid w:val="00570C06"/>
    <w:rsid w:val="005B3895"/>
    <w:rsid w:val="005D3538"/>
    <w:rsid w:val="005F05E1"/>
    <w:rsid w:val="006A19D3"/>
    <w:rsid w:val="006C52FD"/>
    <w:rsid w:val="0075714E"/>
    <w:rsid w:val="00784CDE"/>
    <w:rsid w:val="0079205D"/>
    <w:rsid w:val="00850404"/>
    <w:rsid w:val="009577ED"/>
    <w:rsid w:val="00960178"/>
    <w:rsid w:val="009731C4"/>
    <w:rsid w:val="009D5269"/>
    <w:rsid w:val="00A7023F"/>
    <w:rsid w:val="00A93F97"/>
    <w:rsid w:val="00AB707D"/>
    <w:rsid w:val="00B2459C"/>
    <w:rsid w:val="00B36D48"/>
    <w:rsid w:val="00B45EEC"/>
    <w:rsid w:val="00B94893"/>
    <w:rsid w:val="00C113BF"/>
    <w:rsid w:val="00C57125"/>
    <w:rsid w:val="00C95079"/>
    <w:rsid w:val="00CC4E5A"/>
    <w:rsid w:val="00D3318C"/>
    <w:rsid w:val="00D53057"/>
    <w:rsid w:val="00DD4AA6"/>
    <w:rsid w:val="00F52211"/>
    <w:rsid w:val="00FA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D48"/>
    <w:rPr>
      <w:rFonts w:ascii="Arial" w:hAnsi="Arial"/>
    </w:rPr>
  </w:style>
  <w:style w:type="paragraph" w:styleId="1">
    <w:name w:val="heading 1"/>
    <w:basedOn w:val="a"/>
    <w:next w:val="a"/>
    <w:qFormat/>
    <w:rsid w:val="00B36D48"/>
    <w:pPr>
      <w:keepNext/>
      <w:spacing w:before="240" w:after="60"/>
      <w:outlineLvl w:val="0"/>
    </w:pPr>
    <w:rPr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Àáçàö ïðàâèë"/>
    <w:rsid w:val="00B36D48"/>
    <w:pPr>
      <w:spacing w:before="40" w:after="40"/>
      <w:ind w:firstLine="567"/>
      <w:jc w:val="both"/>
    </w:pPr>
    <w:rPr>
      <w:rFonts w:ascii="Arial" w:hAnsi="Arial"/>
    </w:rPr>
  </w:style>
  <w:style w:type="paragraph" w:customStyle="1" w:styleId="a4">
    <w:name w:val="Óòâåðæäåíî"/>
    <w:basedOn w:val="a5"/>
    <w:rsid w:val="00B36D48"/>
    <w:pPr>
      <w:ind w:left="6237"/>
    </w:pPr>
  </w:style>
  <w:style w:type="paragraph" w:styleId="a5">
    <w:name w:val="header"/>
    <w:basedOn w:val="a"/>
    <w:semiHidden/>
    <w:rsid w:val="00B36D48"/>
    <w:pPr>
      <w:tabs>
        <w:tab w:val="center" w:pos="4536"/>
        <w:tab w:val="right" w:pos="9072"/>
      </w:tabs>
    </w:pPr>
  </w:style>
  <w:style w:type="paragraph" w:customStyle="1" w:styleId="a6">
    <w:name w:val="Ïðàâèëà"/>
    <w:basedOn w:val="1"/>
    <w:rsid w:val="00B36D48"/>
    <w:pPr>
      <w:keepNext w:val="0"/>
      <w:spacing w:after="120"/>
      <w:jc w:val="center"/>
      <w:outlineLvl w:val="9"/>
    </w:pPr>
    <w:rPr>
      <w:caps/>
      <w:kern w:val="0"/>
      <w:sz w:val="24"/>
    </w:rPr>
  </w:style>
  <w:style w:type="paragraph" w:styleId="a7">
    <w:name w:val="footer"/>
    <w:basedOn w:val="a"/>
    <w:semiHidden/>
    <w:rsid w:val="00B36D48"/>
    <w:pPr>
      <w:tabs>
        <w:tab w:val="center" w:pos="4536"/>
        <w:tab w:val="right" w:pos="9072"/>
      </w:tabs>
    </w:pPr>
  </w:style>
  <w:style w:type="paragraph" w:customStyle="1" w:styleId="a8">
    <w:name w:val="Абзац правил"/>
    <w:rsid w:val="00B36D48"/>
    <w:pPr>
      <w:spacing w:before="40" w:after="40"/>
      <w:ind w:firstLine="567"/>
      <w:jc w:val="both"/>
    </w:pPr>
    <w:rPr>
      <w:rFonts w:ascii="Arial" w:hAnsi="Arial"/>
    </w:rPr>
  </w:style>
  <w:style w:type="paragraph" w:styleId="a9">
    <w:name w:val="Body Text"/>
    <w:basedOn w:val="a"/>
    <w:semiHidden/>
    <w:rsid w:val="00B36D48"/>
    <w:pPr>
      <w:spacing w:line="260" w:lineRule="auto"/>
    </w:pPr>
    <w:rPr>
      <w:sz w:val="18"/>
    </w:rPr>
  </w:style>
  <w:style w:type="paragraph" w:styleId="2">
    <w:name w:val="Body Text Indent 2"/>
    <w:basedOn w:val="a"/>
    <w:semiHidden/>
    <w:rsid w:val="00B36D48"/>
    <w:pPr>
      <w:ind w:left="426"/>
      <w:jc w:val="both"/>
    </w:pPr>
    <w:rPr>
      <w:rFonts w:ascii="Times New Roman" w:hAnsi="Times New Roman"/>
      <w:sz w:val="22"/>
    </w:rPr>
  </w:style>
  <w:style w:type="paragraph" w:customStyle="1" w:styleId="21">
    <w:name w:val="Основной текст 21"/>
    <w:basedOn w:val="a"/>
    <w:rsid w:val="00B36D48"/>
    <w:pPr>
      <w:widowControl w:val="0"/>
      <w:ind w:firstLine="567"/>
      <w:jc w:val="both"/>
    </w:pPr>
    <w:rPr>
      <w:rFonts w:ascii="Times New Roman" w:hAnsi="Times New Roman"/>
      <w:sz w:val="24"/>
    </w:rPr>
  </w:style>
  <w:style w:type="paragraph" w:styleId="20">
    <w:name w:val="Body Text 2"/>
    <w:basedOn w:val="a"/>
    <w:semiHidden/>
    <w:rsid w:val="00B36D48"/>
    <w:pPr>
      <w:jc w:val="both"/>
    </w:pPr>
  </w:style>
  <w:style w:type="paragraph" w:styleId="aa">
    <w:name w:val="Title"/>
    <w:basedOn w:val="a"/>
    <w:link w:val="ab"/>
    <w:qFormat/>
    <w:rsid w:val="00DD4AA6"/>
    <w:pPr>
      <w:jc w:val="center"/>
    </w:pPr>
    <w:rPr>
      <w:rFonts w:ascii="Times New Roman" w:hAnsi="Times New Roman"/>
      <w:b/>
      <w:sz w:val="24"/>
    </w:rPr>
  </w:style>
  <w:style w:type="character" w:customStyle="1" w:styleId="ab">
    <w:name w:val="Название Знак"/>
    <w:basedOn w:val="a0"/>
    <w:link w:val="aa"/>
    <w:rsid w:val="00DD4AA6"/>
    <w:rPr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4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ПОЛИС № 0000000</vt:lpstr>
    </vt:vector>
  </TitlesOfParts>
  <Company>SOGAZ INS.CO</Company>
  <LinksUpToDate>false</LinksUpToDate>
  <CharactersWithSpaces>8847</CharactersWithSpaces>
  <SharedDoc>false</SharedDoc>
  <HLinks>
    <vt:vector size="6" baseType="variant">
      <vt:variant>
        <vt:i4>5308517</vt:i4>
      </vt:variant>
      <vt:variant>
        <vt:i4>-1</vt:i4>
      </vt:variant>
      <vt:variant>
        <vt:i4>2050</vt:i4>
      </vt:variant>
      <vt:variant>
        <vt:i4>1</vt:i4>
      </vt:variant>
      <vt:variant>
        <vt:lpwstr>sogaz_logo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ПОЛИС № 0000000</dc:title>
  <dc:creator>SOGAZ INS.CO</dc:creator>
  <cp:lastModifiedBy>Nadja</cp:lastModifiedBy>
  <cp:revision>12</cp:revision>
  <cp:lastPrinted>2003-01-13T04:39:00Z</cp:lastPrinted>
  <dcterms:created xsi:type="dcterms:W3CDTF">2013-08-26T13:30:00Z</dcterms:created>
  <dcterms:modified xsi:type="dcterms:W3CDTF">2013-12-19T12:01:00Z</dcterms:modified>
</cp:coreProperties>
</file>