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B7" w:rsidRPr="00562325" w:rsidRDefault="001E5AB7">
      <w:r w:rsidRPr="00562325">
        <w:rPr>
          <w:b/>
          <w:sz w:val="28"/>
          <w:szCs w:val="28"/>
        </w:rPr>
        <w:t xml:space="preserve">                                                          Виды тестирования</w:t>
      </w:r>
    </w:p>
    <w:p w:rsidR="001E5AB7" w:rsidRDefault="001E5AB7"/>
    <w:p w:rsidR="001E5AB7" w:rsidRDefault="001E5AB7"/>
    <w:p w:rsidR="001E5AB7" w:rsidRDefault="001E5AB7" w:rsidP="001E5AB7">
      <w:pPr>
        <w:pStyle w:val="a3"/>
        <w:numPr>
          <w:ilvl w:val="0"/>
          <w:numId w:val="1"/>
        </w:numPr>
      </w:pPr>
      <w:r>
        <w:t>Ручное тестирование- тестирование производится вручную без средств автоматизации.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Автоматизированное тестирование – это проверка повторяющихся задач с помощью инструментов автоматизирования.</w:t>
      </w:r>
    </w:p>
    <w:p w:rsidR="001E5AB7" w:rsidRDefault="007C2097" w:rsidP="001E5AB7">
      <w:pPr>
        <w:pStyle w:val="a3"/>
        <w:numPr>
          <w:ilvl w:val="0"/>
          <w:numId w:val="1"/>
        </w:numPr>
      </w:pPr>
      <w:r>
        <w:t>Полу автоматизированное</w:t>
      </w:r>
      <w:r w:rsidR="001E5AB7">
        <w:t xml:space="preserve"> тестирование – ручной подход тестирования сочетается с автоматизированным.</w:t>
      </w:r>
      <w:r w:rsidR="001E5AB7">
        <w:tab/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Интеграционное тестирование –</w:t>
      </w:r>
      <w:r w:rsidR="0049536E">
        <w:t xml:space="preserve"> </w:t>
      </w:r>
      <w:r w:rsidR="00BA29DA">
        <w:t>насколько несколько компонентов системы вместе работают правильно.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Системное тестирование</w:t>
      </w:r>
      <w:r w:rsidR="0049536E">
        <w:t xml:space="preserve"> – это проверка готового программного продукта.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Регрессионное тестирование</w:t>
      </w:r>
      <w:r w:rsidR="0049536E">
        <w:t xml:space="preserve"> – это тестирование проверенного программного продукта после внесения изменений.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rPr>
          <w:lang w:val="en-US"/>
        </w:rPr>
        <w:t>GUI</w:t>
      </w:r>
      <w:r w:rsidRPr="0049536E">
        <w:t xml:space="preserve"> </w:t>
      </w:r>
      <w:r>
        <w:t>тестирование</w:t>
      </w:r>
      <w:r w:rsidR="00BA29DA">
        <w:t xml:space="preserve"> -</w:t>
      </w:r>
      <w:bookmarkStart w:id="0" w:name="_GoBack"/>
      <w:bookmarkEnd w:id="0"/>
      <w:r w:rsidR="0049536E">
        <w:t xml:space="preserve"> проверка работы пользовательского интерфейса.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Альфа тестирование</w:t>
      </w:r>
      <w:r w:rsidR="0049536E">
        <w:t xml:space="preserve"> – тестирование ранней версии продукта, внутри организации.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Бета тестирование</w:t>
      </w:r>
      <w:r w:rsidR="0049536E">
        <w:t xml:space="preserve"> – тестирование внешними пользователями (клиентами).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Дымовое тестирование</w:t>
      </w:r>
      <w:r w:rsidR="0049536E">
        <w:t xml:space="preserve"> – минимальный набор тестов на явные ошибки.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Санитарное тестирование</w:t>
      </w:r>
      <w:r w:rsidR="0049536E">
        <w:t xml:space="preserve"> – проверка исправленного дефекта (ошибки).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Исследовательское тестирование</w:t>
      </w:r>
      <w:r w:rsidR="0049536E">
        <w:t xml:space="preserve"> - тестирование без документации или с минимальным набором документов.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Интуитивное тестирование</w:t>
      </w:r>
      <w:r w:rsidR="0049536E">
        <w:t xml:space="preserve"> – тестирование без документации (инструкций), цели.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>Тестирование, связанное с изменениями –</w:t>
      </w:r>
      <w:r w:rsidR="0049536E">
        <w:t xml:space="preserve"> тестирование ПО после внесения изменений.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 xml:space="preserve">Функциональное тестирование – </w:t>
      </w:r>
      <w:r w:rsidR="0049536E">
        <w:t>проверка работоспособности системы в определённых условиях решать задачи нужные пользователям.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 xml:space="preserve">Нефункциональное тестирование – </w:t>
      </w:r>
      <w:r w:rsidR="007C2097">
        <w:t>проверка того, насколько система работает правильно.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 xml:space="preserve">Тестирование безопасности – </w:t>
      </w:r>
      <w:r w:rsidR="007C2097">
        <w:t>проверка того, насколько информационная система защищает данные.</w:t>
      </w:r>
    </w:p>
    <w:p w:rsidR="001E5AB7" w:rsidRDefault="001E5AB7" w:rsidP="001E5AB7">
      <w:pPr>
        <w:pStyle w:val="a3"/>
        <w:numPr>
          <w:ilvl w:val="0"/>
          <w:numId w:val="1"/>
        </w:numPr>
      </w:pPr>
      <w:r>
        <w:t xml:space="preserve">Тестирование локализации – </w:t>
      </w:r>
      <w:r w:rsidR="007C2097">
        <w:t>проверка адаптации системы к конкретным языковым окружениям, регионам.</w:t>
      </w:r>
    </w:p>
    <w:p w:rsidR="007C2097" w:rsidRDefault="001E5AB7" w:rsidP="007C2097">
      <w:pPr>
        <w:pStyle w:val="a3"/>
        <w:numPr>
          <w:ilvl w:val="0"/>
          <w:numId w:val="1"/>
        </w:numPr>
      </w:pPr>
      <w:r>
        <w:t xml:space="preserve">Тестирование интернационализации </w:t>
      </w:r>
      <w:r w:rsidR="0049536E">
        <w:t>–</w:t>
      </w:r>
      <w:r>
        <w:t xml:space="preserve"> </w:t>
      </w:r>
      <w:r w:rsidR="007C2097">
        <w:t>тестирование системы к различным языковым окружениям, регионам.</w:t>
      </w:r>
    </w:p>
    <w:p w:rsidR="0049536E" w:rsidRDefault="0049536E" w:rsidP="007C2097">
      <w:pPr>
        <w:pStyle w:val="a3"/>
        <w:numPr>
          <w:ilvl w:val="0"/>
          <w:numId w:val="1"/>
        </w:numPr>
      </w:pPr>
      <w:r>
        <w:t>Тестирование по документации – тестирование по заранее подготовленным данным.</w:t>
      </w:r>
    </w:p>
    <w:p w:rsidR="007C2097" w:rsidRDefault="007C2097" w:rsidP="007C2097">
      <w:pPr>
        <w:pStyle w:val="a3"/>
        <w:numPr>
          <w:ilvl w:val="0"/>
          <w:numId w:val="1"/>
        </w:numPr>
      </w:pPr>
      <w:r>
        <w:t>Позитивное тестирование – при этом тестирование вводятся только правильные данные.</w:t>
      </w:r>
    </w:p>
    <w:p w:rsidR="007C2097" w:rsidRDefault="007C2097" w:rsidP="007C2097">
      <w:pPr>
        <w:pStyle w:val="a3"/>
        <w:numPr>
          <w:ilvl w:val="0"/>
          <w:numId w:val="1"/>
        </w:numPr>
      </w:pPr>
      <w:r>
        <w:t>Негативное тестирование – при таком тестировании вводятся неправильные (правильные/неправильные) данные, неправильные операции.</w:t>
      </w:r>
    </w:p>
    <w:p w:rsidR="007C2097" w:rsidRDefault="007C2097" w:rsidP="007C2097">
      <w:pPr>
        <w:pStyle w:val="a3"/>
        <w:numPr>
          <w:ilvl w:val="0"/>
          <w:numId w:val="1"/>
        </w:numPr>
      </w:pPr>
      <w:r>
        <w:t xml:space="preserve">Тестирование чёрного ящика – проверка системы </w:t>
      </w:r>
      <w:r w:rsidR="00562325">
        <w:t>без программной проверки</w:t>
      </w:r>
      <w:r>
        <w:t xml:space="preserve"> кода</w:t>
      </w:r>
      <w:r w:rsidR="00562325">
        <w:t>.</w:t>
      </w:r>
    </w:p>
    <w:p w:rsidR="007C2097" w:rsidRDefault="007C2097" w:rsidP="007C2097">
      <w:pPr>
        <w:pStyle w:val="a3"/>
        <w:numPr>
          <w:ilvl w:val="0"/>
          <w:numId w:val="1"/>
        </w:numPr>
      </w:pPr>
      <w:r>
        <w:t>Тестирование белого ящика</w:t>
      </w:r>
      <w:r w:rsidR="00562325">
        <w:t xml:space="preserve"> – проверка программного кода.</w:t>
      </w:r>
    </w:p>
    <w:p w:rsidR="007C2097" w:rsidRDefault="007C2097" w:rsidP="007C2097">
      <w:pPr>
        <w:pStyle w:val="a3"/>
        <w:numPr>
          <w:ilvl w:val="0"/>
          <w:numId w:val="1"/>
        </w:numPr>
      </w:pPr>
      <w:r>
        <w:t>Тестирование серого ящика</w:t>
      </w:r>
      <w:r w:rsidR="00562325">
        <w:t xml:space="preserve"> – проверка системы и проверка программного кода.</w:t>
      </w:r>
    </w:p>
    <w:p w:rsidR="007C2097" w:rsidRDefault="007C2097" w:rsidP="007C2097">
      <w:pPr>
        <w:pStyle w:val="a3"/>
        <w:numPr>
          <w:ilvl w:val="0"/>
          <w:numId w:val="1"/>
        </w:numPr>
      </w:pPr>
      <w:r>
        <w:t>Статическое тестирование</w:t>
      </w:r>
      <w:r w:rsidR="00562325">
        <w:t xml:space="preserve"> – тестирование происходит без запуска программного кода (документация).</w:t>
      </w:r>
    </w:p>
    <w:p w:rsidR="007C2097" w:rsidRDefault="007C2097" w:rsidP="007C2097">
      <w:pPr>
        <w:pStyle w:val="a3"/>
        <w:numPr>
          <w:ilvl w:val="0"/>
          <w:numId w:val="1"/>
        </w:numPr>
      </w:pPr>
      <w:r>
        <w:t>Динамическое тестирование</w:t>
      </w:r>
      <w:r w:rsidR="00562325">
        <w:t xml:space="preserve"> – тестирование ПО с запуском программного кода.</w:t>
      </w:r>
    </w:p>
    <w:p w:rsidR="007C2097" w:rsidRDefault="007C2097" w:rsidP="007C2097">
      <w:pPr>
        <w:pStyle w:val="a3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тестирование</w:t>
      </w:r>
      <w:r w:rsidR="00562325">
        <w:t xml:space="preserve"> – тестирование ПО пользователями, чтобы понять нравиться ли им разработанный программный продукт.</w:t>
      </w:r>
    </w:p>
    <w:p w:rsidR="00562325" w:rsidRDefault="00562325" w:rsidP="007C2097">
      <w:pPr>
        <w:pStyle w:val="a3"/>
        <w:numPr>
          <w:ilvl w:val="0"/>
          <w:numId w:val="1"/>
        </w:numPr>
      </w:pPr>
      <w:r>
        <w:t>Тестирование производительности – исследование показателей скорости реакции приложения на разную нагрузку.</w:t>
      </w:r>
    </w:p>
    <w:p w:rsidR="00562325" w:rsidRDefault="00562325" w:rsidP="007C2097">
      <w:pPr>
        <w:pStyle w:val="a3"/>
        <w:numPr>
          <w:ilvl w:val="0"/>
          <w:numId w:val="1"/>
        </w:numPr>
      </w:pPr>
      <w:r>
        <w:t>Конфигурационное тестирование – проверка работы системы в разных сетях, конфигурациях, ОС.</w:t>
      </w:r>
    </w:p>
    <w:p w:rsidR="00562325" w:rsidRPr="001E5AB7" w:rsidRDefault="00562325" w:rsidP="007C2097">
      <w:pPr>
        <w:pStyle w:val="a3"/>
        <w:numPr>
          <w:ilvl w:val="0"/>
          <w:numId w:val="1"/>
        </w:numPr>
      </w:pPr>
      <w:r>
        <w:t>Приёмочное тестирование – тестирование программного продукта клиентом, заказчиком.</w:t>
      </w:r>
    </w:p>
    <w:sectPr w:rsidR="00562325" w:rsidRPr="001E5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A59D8"/>
    <w:multiLevelType w:val="hybridMultilevel"/>
    <w:tmpl w:val="902C8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B7"/>
    <w:rsid w:val="001E5AB7"/>
    <w:rsid w:val="0049536E"/>
    <w:rsid w:val="00562325"/>
    <w:rsid w:val="007C2097"/>
    <w:rsid w:val="00BA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EBE9"/>
  <w15:chartTrackingRefBased/>
  <w15:docId w15:val="{CA46CF79-5347-4193-AFF4-DA8E801B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2021-08-11T16:38:00Z</dcterms:created>
  <dcterms:modified xsi:type="dcterms:W3CDTF">2021-08-11T17:25:00Z</dcterms:modified>
</cp:coreProperties>
</file>