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28"/>
          <w:szCs w:val="28"/>
        </w:rPr>
      </w:pPr>
      <w:r>
        <w:rPr/>
        <w:t>Правительство Санкт-Петербурга</w:t>
      </w:r>
    </w:p>
    <w:p>
      <w:pPr>
        <w:pStyle w:val="Normal"/>
        <w:jc w:val="center"/>
        <w:rPr>
          <w:sz w:val="28"/>
          <w:szCs w:val="28"/>
        </w:rPr>
      </w:pPr>
      <w:r>
        <w:rPr/>
        <w:t>Комитет по науке и высшей школе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8"/>
          <w:szCs w:val="28"/>
        </w:rPr>
      </w:pPr>
      <w:r>
        <w:rPr/>
        <w:t>Санкт-Петербургское государственное бюджетное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8"/>
          <w:szCs w:val="28"/>
        </w:rPr>
      </w:pPr>
      <w:r>
        <w:rPr/>
        <w:t>профессиональное образовательное учреждение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8"/>
          <w:szCs w:val="28"/>
        </w:rPr>
      </w:pPr>
      <w:r>
        <w:rPr/>
        <w:t>«Политехнический колледж городского хозяйства»</w:t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keepNext w:val="true"/>
        <w:numPr>
          <w:ilvl w:val="0"/>
          <w:numId w:val="0"/>
        </w:numPr>
        <w:ind w:left="0" w:hanging="0"/>
        <w:jc w:val="center"/>
        <w:outlineLvl w:val="0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КУРСОВОЙ ПРОЕКТ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профессиональному модулю 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«ПМ.09 — Проектирование, разработка и оптимизация веб-приложений»</w:t>
      </w:r>
    </w:p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(МДК 09.01 - Проектирование и разработка веб-приложений)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Специальность__</w:t>
      </w:r>
      <w:r>
        <w:rPr>
          <w:u w:val="single" w:color="000000"/>
        </w:rPr>
        <w:t>09.02.07 Информационные системы и программирование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</w:t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vertAlign w:val="superscript"/>
        </w:rPr>
      </w:pPr>
      <w:r>
        <w:rPr>
          <w:i/>
          <w:iCs/>
          <w:vertAlign w:val="superscript"/>
        </w:rPr>
        <w:t>тема курсового проекта (работы)</w:t>
      </w:r>
    </w:p>
    <w:p>
      <w:pPr>
        <w:pStyle w:val="Normal"/>
        <w:numPr>
          <w:ilvl w:val="0"/>
          <w:numId w:val="0"/>
        </w:numPr>
        <w:spacing w:lineRule="auto" w:line="276"/>
        <w:ind w:left="0" w:hanging="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>
      <w:pPr>
        <w:pStyle w:val="Normal"/>
        <w:numPr>
          <w:ilvl w:val="0"/>
          <w:numId w:val="0"/>
        </w:numPr>
        <w:spacing w:lineRule="auto" w:line="360"/>
        <w:ind w:left="4248" w:firstLine="708"/>
        <w:outlineLvl w:val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spacing w:lineRule="auto" w:line="360"/>
        <w:ind w:left="4248" w:firstLine="708"/>
        <w:outlineLvl w:val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spacing w:lineRule="auto" w:line="480"/>
        <w:ind w:left="4248" w:firstLine="708"/>
        <w:outlineLvl w:val="0"/>
        <w:rPr/>
      </w:pPr>
      <w:r>
        <w:rPr>
          <w:b/>
          <w:bCs/>
        </w:rPr>
        <w:t>Студент</w:t>
      </w:r>
      <w:r>
        <w:rPr/>
        <w:t xml:space="preserve">  </w:t>
      </w:r>
      <w:r>
        <w:rPr>
          <w:b/>
          <w:bCs/>
        </w:rPr>
        <w:t>группы   ИР-</w:t>
      </w:r>
      <w:r>
        <w:rPr>
          <w:b/>
          <w:bCs/>
          <w:lang w:val="en-US"/>
        </w:rPr>
        <w:t>__</w:t>
      </w:r>
      <w:bookmarkStart w:id="0" w:name="_GoBack"/>
      <w:bookmarkEnd w:id="0"/>
      <w:r>
        <w:rPr>
          <w:b/>
          <w:bCs/>
        </w:rPr>
        <w:t>-4</w:t>
      </w:r>
    </w:p>
    <w:p>
      <w:pPr>
        <w:pStyle w:val="Normal"/>
        <w:numPr>
          <w:ilvl w:val="0"/>
          <w:numId w:val="0"/>
        </w:numPr>
        <w:ind w:left="0" w:hanging="0"/>
        <w:jc w:val="right"/>
        <w:outlineLvl w:val="0"/>
        <w:rPr>
          <w:sz w:val="20"/>
          <w:szCs w:val="20"/>
        </w:rPr>
      </w:pPr>
      <w:r>
        <w:rPr/>
        <w:t xml:space="preserve">________________________ </w:t>
      </w:r>
      <w:r>
        <w:rPr>
          <w:sz w:val="20"/>
          <w:szCs w:val="20"/>
        </w:rPr>
        <w:t>(_________________)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Ф.И.О.</w:t>
      </w:r>
    </w:p>
    <w:p>
      <w:pPr>
        <w:pStyle w:val="Normal"/>
        <w:numPr>
          <w:ilvl w:val="0"/>
          <w:numId w:val="0"/>
        </w:numPr>
        <w:ind w:left="4248" w:firstLine="708"/>
        <w:outlineLvl w:val="0"/>
        <w:rPr/>
      </w:pPr>
      <w:r>
        <w:rPr>
          <w:b/>
          <w:bCs/>
        </w:rPr>
        <w:t>Руководитель</w:t>
      </w:r>
    </w:p>
    <w:p>
      <w:pPr>
        <w:pStyle w:val="Normal"/>
        <w:numPr>
          <w:ilvl w:val="0"/>
          <w:numId w:val="0"/>
        </w:numPr>
        <w:ind w:left="0" w:hanging="0"/>
        <w:jc w:val="right"/>
        <w:outlineLvl w:val="0"/>
        <w:rPr/>
      </w:pPr>
      <w:r>
        <w:rPr/>
        <w:t>_______________________  Л.В. Ильюшенков</w:t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Ф.И.О.</w:t>
      </w:r>
    </w:p>
    <w:p>
      <w:pPr>
        <w:pStyle w:val="Normal"/>
        <w:numPr>
          <w:ilvl w:val="0"/>
          <w:numId w:val="0"/>
        </w:numPr>
        <w:ind w:left="4248" w:firstLine="708"/>
        <w:outlineLvl w:val="0"/>
        <w:rPr>
          <w:b/>
          <w:b/>
          <w:bCs/>
        </w:rPr>
      </w:pPr>
      <w:r>
        <w:rPr>
          <w:b/>
          <w:bCs/>
        </w:rPr>
        <w:t>Председатель П(Ц)К</w:t>
      </w:r>
    </w:p>
    <w:p>
      <w:pPr>
        <w:pStyle w:val="Normal"/>
        <w:numPr>
          <w:ilvl w:val="0"/>
          <w:numId w:val="0"/>
        </w:numPr>
        <w:ind w:left="0" w:hanging="0"/>
        <w:outlineLvl w:val="0"/>
        <w:rPr/>
      </w:pPr>
      <w:r>
        <w:rPr>
          <w:b/>
          <w:bCs/>
        </w:rPr>
        <w:t xml:space="preserve">                                                                                   </w:t>
      </w:r>
      <w:r>
        <w:rPr>
          <w:b/>
          <w:bCs/>
        </w:rPr>
        <w:t xml:space="preserve">_____________________   </w:t>
      </w:r>
      <w:r>
        <w:rPr/>
        <w:t xml:space="preserve">Л.В. Левит </w:t>
      </w:r>
    </w:p>
    <w:p>
      <w:pPr>
        <w:pStyle w:val="Normal"/>
        <w:jc w:val="righ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Оценка 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«______» ______________ 20</w:t>
      </w:r>
      <w:r>
        <w:rPr>
          <w:lang w:val="en-US"/>
        </w:rPr>
        <w:t>__</w:t>
      </w:r>
      <w:r>
        <w:rPr/>
        <w:t xml:space="preserve">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 Л.В. Ильюшенков</w:t>
      </w:r>
    </w:p>
    <w:p>
      <w:pPr>
        <w:pStyle w:val="Normal"/>
        <w:rPr>
          <w:i/>
          <w:i/>
          <w:iCs/>
          <w:vertAlign w:val="superscript"/>
        </w:rPr>
      </w:pPr>
      <w:r>
        <w:rPr>
          <w:i/>
          <w:iCs/>
          <w:vertAlign w:val="superscript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  <w:pStyle w:val="Normal"/>
        <w:jc w:val="center"/>
        <w:rPr/>
      </w:pPr>
      <w:r>
        <w:rPr/>
        <w:t>20</w:t>
      </w:r>
      <w:r>
        <w:rPr>
          <w:lang w:val="en-US"/>
        </w:rPr>
        <w:t>__</w:t>
      </w:r>
      <w:r>
        <w:rPr/>
        <w:t xml:space="preserve"> г.</w:t>
      </w:r>
    </w:p>
    <w:p>
      <w:pPr>
        <w:pStyle w:val="Style19"/>
        <w:jc w:val="center"/>
        <w:rPr/>
      </w:pPr>
      <w:r>
        <w:rPr/>
        <w:t>Правительство Санкт-Петербурга</w:t>
      </w:r>
    </w:p>
    <w:p>
      <w:pPr>
        <w:pStyle w:val="Style19"/>
        <w:jc w:val="center"/>
        <w:rPr/>
      </w:pPr>
      <w:r>
        <w:rPr/>
        <w:t>Комитет по науке и высшей школе</w:t>
      </w:r>
    </w:p>
    <w:p>
      <w:pPr>
        <w:pStyle w:val="Style19"/>
        <w:jc w:val="center"/>
        <w:rPr/>
      </w:pPr>
      <w:r>
        <w:rPr/>
        <w:t xml:space="preserve">Санкт-Петербургское государственное бюджетное </w:t>
      </w:r>
    </w:p>
    <w:p>
      <w:pPr>
        <w:pStyle w:val="Style19"/>
        <w:jc w:val="center"/>
        <w:rPr/>
      </w:pPr>
      <w:r>
        <w:rPr/>
        <w:t>профессиональное образовательное учреждение</w:t>
      </w:r>
    </w:p>
    <w:p>
      <w:pPr>
        <w:pStyle w:val="Style19"/>
        <w:jc w:val="center"/>
        <w:rPr/>
      </w:pPr>
      <w:r>
        <w:rPr/>
        <w:t>«Политехнический колледж городского хозяйства»</w:t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5505"/>
        <w:gridCol w:w="4139"/>
      </w:tblGrid>
      <w:tr>
        <w:trPr/>
        <w:tc>
          <w:tcPr>
            <w:tcW w:w="5505" w:type="dxa"/>
            <w:tcBorders/>
          </w:tcPr>
          <w:p>
            <w:pPr>
              <w:pStyle w:val="1"/>
              <w:widowControl w:val="false"/>
              <w:spacing w:lineRule="auto" w:line="360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УТВЕРЖДЕН</w:t>
            </w:r>
          </w:p>
          <w:p>
            <w:pPr>
              <w:pStyle w:val="1"/>
              <w:widowControl w:val="false"/>
              <w:spacing w:lineRule="auto" w:line="360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ПКГХ 09.02.07 ИP-__-__ .номер студенческого - ЛУ</w:t>
            </w:r>
          </w:p>
        </w:tc>
        <w:tc>
          <w:tcPr>
            <w:tcW w:w="4139" w:type="dxa"/>
            <w:tcBorders/>
          </w:tcPr>
          <w:p>
            <w:pPr>
              <w:pStyle w:val="1"/>
              <w:widowControl w:val="false"/>
              <w:spacing w:lineRule="auto" w:line="360"/>
              <w:rPr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</w:r>
          </w:p>
        </w:tc>
      </w:tr>
    </w:tbl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Style19"/>
        <w:jc w:val="center"/>
        <w:rPr/>
      </w:pPr>
      <w:r>
        <w:rPr/>
      </w:r>
    </w:p>
    <w:p>
      <w:pPr>
        <w:pStyle w:val="1"/>
        <w:spacing w:lineRule="auto" w:line="360"/>
        <w:rPr>
          <w:sz w:val="36"/>
          <w:szCs w:val="36"/>
        </w:rPr>
      </w:pPr>
      <w:r>
        <w:rPr>
          <w:sz w:val="36"/>
          <w:szCs w:val="36"/>
        </w:rPr>
        <w:t>КУРСОВОЙ  ПРОЕКТ</w:t>
      </w:r>
    </w:p>
    <w:p>
      <w:pPr>
        <w:pStyle w:val="A"/>
        <w:spacing w:lineRule="auto" w:line="240"/>
        <w:rPr>
          <w:sz w:val="28"/>
          <w:szCs w:val="28"/>
        </w:rPr>
      </w:pPr>
      <w:r>
        <w:rPr>
          <w:sz w:val="28"/>
          <w:szCs w:val="28"/>
        </w:rPr>
        <w:t>___________________________</w:t>
      </w:r>
    </w:p>
    <w:p>
      <w:pPr>
        <w:pStyle w:val="A"/>
        <w:spacing w:lineRule="auto" w:line="24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2"/>
        <w:rPr>
          <w:sz w:val="36"/>
          <w:szCs w:val="36"/>
        </w:rPr>
      </w:pPr>
      <w:r>
        <w:rPr>
          <w:sz w:val="36"/>
          <w:szCs w:val="36"/>
        </w:rPr>
        <w:t>Техническое задание</w:t>
      </w:r>
    </w:p>
    <w:p>
      <w:pPr>
        <w:pStyle w:val="Style19"/>
        <w:jc w:val="center"/>
        <w:rPr/>
      </w:pPr>
      <w:r>
        <w:rPr/>
        <w:t>ПКГХ 09.02.07 ИР-__-__. номер студенческого ТЗ</w:t>
      </w:r>
    </w:p>
    <w:p>
      <w:pPr>
        <w:pStyle w:val="Style19"/>
        <w:rPr/>
      </w:pPr>
      <w:r>
        <w:rPr/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  <w:pStyle w:val="Style19"/>
        <w:jc w:val="center"/>
        <w:rPr/>
      </w:pPr>
      <w:r>
        <w:rPr>
          <w:sz w:val="28"/>
          <w:szCs w:val="28"/>
        </w:rPr>
        <w:t>Листов __</w:t>
      </w:r>
    </w:p>
    <w:p>
      <w:pPr>
        <w:pStyle w:val="Style19"/>
        <w:jc w:val="center"/>
        <w:rPr>
          <w:b/>
          <w:b/>
          <w:bCs/>
        </w:rPr>
      </w:pPr>
      <w:r>
        <w:rPr>
          <w:b/>
          <w:bCs/>
          <w:sz w:val="28"/>
          <w:szCs w:val="28"/>
        </w:rPr>
        <w:t>1. ОБЩИЕ СВЕДЕНИЯ</w:t>
      </w:r>
    </w:p>
    <w:p>
      <w:pPr>
        <w:pStyle w:val="Style1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ind w:firstLine="907"/>
        <w:jc w:val="both"/>
        <w:rPr>
          <w:sz w:val="28"/>
          <w:szCs w:val="28"/>
        </w:rPr>
      </w:pPr>
      <w:r>
        <w:rPr/>
      </w:r>
    </w:p>
    <w:sectPr>
      <w:headerReference w:type="default" r:id="rId2"/>
      <w:headerReference w:type="first" r:id="rId3"/>
      <w:type w:val="nextPage"/>
      <w:pgSz w:w="11906" w:h="16838"/>
      <w:pgMar w:left="1134" w:right="1134" w:header="1134" w:top="1474" w:footer="0" w:bottom="1134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9"/>
      <w:jc w:val="center"/>
      <w:rPr/>
    </w:pPr>
    <w:r>
      <w:rPr/>
      <w:t>ПКГХ 09.02.07 ИР-__-__. номер студенческого ТЗ</w:t>
    </w:r>
  </w:p>
  <w:p>
    <w:pPr>
      <w:pStyle w:val="Style19"/>
      <w:jc w:val="center"/>
      <w:rPr/>
    </w:pPr>
    <w:r>
      <w:rPr/>
    </w:r>
  </w:p>
  <w:p>
    <w:pPr>
      <w:pStyle w:val="Style19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9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Style19"/>
      <w:jc w:val="center"/>
      <w:rPr/>
    </w:pPr>
    <w:r>
      <w:rPr/>
      <w:t>ПКГХ 09.02.07 ИP-__-__. номер студенческого ТЗ</w:t>
    </w:r>
  </w:p>
  <w:p>
    <w:pPr>
      <w:pStyle w:val="Style19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u w:val="none" w:color="000000"/>
      <w:lang w:val="ru-RU" w:eastAsia="zh-CN" w:bidi="hi-IN"/>
    </w:rPr>
  </w:style>
  <w:style w:type="paragraph" w:styleId="1">
    <w:name w:val="Heading 1"/>
    <w:next w:val="Normal"/>
    <w:qFormat/>
    <w:pPr>
      <w:keepNext w:val="true"/>
      <w:widowControl/>
      <w:suppressAutoHyphens w:val="false"/>
      <w:bidi w:val="0"/>
      <w:spacing w:before="0" w:after="0"/>
      <w:jc w:val="center"/>
      <w:outlineLvl w:val="0"/>
    </w:pPr>
    <w:rPr>
      <w:rFonts w:ascii="Times New Roman" w:hAnsi="Times New Roman" w:eastAsia="Arial Unicode MS" w:cs="Arial Unicode MS"/>
      <w:b/>
      <w:bCs/>
      <w:color w:val="000000"/>
      <w:kern w:val="0"/>
      <w:sz w:val="26"/>
      <w:szCs w:val="26"/>
      <w:u w:val="none" w:color="000000"/>
      <w:lang w:val="ru-RU" w:eastAsia="zh-CN" w:bidi="hi-IN"/>
    </w:rPr>
  </w:style>
  <w:style w:type="paragraph" w:styleId="2">
    <w:name w:val="Heading 2"/>
    <w:next w:val="Normal"/>
    <w:qFormat/>
    <w:pPr>
      <w:keepNext w:val="true"/>
      <w:widowControl/>
      <w:suppressAutoHyphens w:val="false"/>
      <w:bidi w:val="0"/>
      <w:spacing w:before="0" w:after="0"/>
      <w:jc w:val="center"/>
      <w:outlineLvl w:val="1"/>
    </w:pPr>
    <w:rPr>
      <w:rFonts w:ascii="Times New Roman" w:hAnsi="Times New Roman" w:eastAsia="Arial Unicode MS" w:cs="Arial Unicode MS"/>
      <w:color w:val="000000"/>
      <w:kern w:val="0"/>
      <w:sz w:val="28"/>
      <w:szCs w:val="28"/>
      <w:u w:val="none" w:color="000000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2" w:customStyle="1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Style17" w:customStyle="1">
    <w:name w:val="Верхний и нижний колонтитулы"/>
    <w:basedOn w:val="Normal"/>
    <w:qFormat/>
    <w:pPr/>
    <w:rPr/>
  </w:style>
  <w:style w:type="paragraph" w:styleId="Style18">
    <w:name w:val="Колонтитул"/>
    <w:basedOn w:val="Normal"/>
    <w:qFormat/>
    <w:pPr/>
    <w:rPr/>
  </w:style>
  <w:style w:type="paragraph" w:styleId="Style19">
    <w:name w:val="Header"/>
    <w:pPr>
      <w:widowControl/>
      <w:tabs>
        <w:tab w:val="clear" w:pos="709"/>
        <w:tab w:val="center" w:pos="4677" w:leader="none"/>
        <w:tab w:val="right" w:pos="9355" w:leader="none"/>
      </w:tabs>
      <w:suppressAutoHyphens w:val="false"/>
      <w:bidi w:val="0"/>
      <w:spacing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4"/>
      <w:szCs w:val="24"/>
      <w:u w:val="none" w:color="000000"/>
      <w:lang w:val="ru-RU" w:eastAsia="zh-CN" w:bidi="hi-IN"/>
    </w:rPr>
  </w:style>
  <w:style w:type="paragraph" w:styleId="Style20" w:customStyle="1">
    <w:name w:val="Содержимое таблицы"/>
    <w:basedOn w:val="Normal"/>
    <w:qFormat/>
    <w:pPr>
      <w:suppressLineNumbers/>
    </w:pPr>
    <w:rPr/>
  </w:style>
  <w:style w:type="paragraph" w:styleId="A" w:customStyle="1">
    <w:name w:val="Основной текст A"/>
    <w:qFormat/>
    <w:pPr>
      <w:widowControl/>
      <w:suppressAutoHyphens w:val="false"/>
      <w:bidi w:val="0"/>
      <w:spacing w:lineRule="auto" w:line="360" w:before="0" w:after="0"/>
      <w:jc w:val="center"/>
    </w:pPr>
    <w:rPr>
      <w:rFonts w:ascii="Times New Roman" w:hAnsi="Times New Roman" w:eastAsia="Arial Unicode MS" w:cs="Arial Unicode MS"/>
      <w:b/>
      <w:bCs/>
      <w:color w:val="000000"/>
      <w:kern w:val="0"/>
      <w:sz w:val="24"/>
      <w:szCs w:val="24"/>
      <w:u w:val="none" w:color="000000"/>
      <w:lang w:val="ru-RU" w:eastAsia="zh-CN" w:bidi="hi-IN"/>
      <w14:textOutline w14:w="12700" w14:cap="flat" w14:cmpd="sng" w14:algn="ctr">
        <w14:noFill/>
        <w14:prstDash w14:val="solid"/>
        <w14:miter w14:lim="400000"/>
      </w14:textOutline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131</Words>
  <Characters>1280</Characters>
  <CharactersWithSpaces>1770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2023-10-19T08:24:00Z</dcterms:created>
  <dc:creator>Ильюшенков Леонид Владимирович</dc:creator>
  <dc:description/>
  <dc:language>ru-RU</dc:language>
  <cp:lastModifiedBy/>
  <dcterms:modified xsi:type="dcterms:W3CDTF">2023-10-25T21:42:35Z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