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0186" w14:textId="71293A39" w:rsidR="00E75BB0" w:rsidRPr="00C9212E" w:rsidRDefault="00E75BB0" w:rsidP="00135D1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9212E">
        <w:rPr>
          <w:rFonts w:ascii="Arial" w:hAnsi="Arial" w:cs="Arial"/>
          <w:b/>
          <w:bCs/>
          <w:sz w:val="36"/>
          <w:szCs w:val="36"/>
        </w:rPr>
        <w:t>Contexte</w:t>
      </w:r>
    </w:p>
    <w:p w14:paraId="2E11DCE0" w14:textId="18DAF9E8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 xml:space="preserve">L’entreprise </w:t>
      </w:r>
      <w:proofErr w:type="spellStart"/>
      <w:r w:rsidRPr="00C9212E">
        <w:rPr>
          <w:rFonts w:ascii="Arial" w:hAnsi="Arial" w:cs="Arial"/>
          <w:sz w:val="20"/>
          <w:szCs w:val="20"/>
        </w:rPr>
        <w:t>eXia</w:t>
      </w:r>
      <w:proofErr w:type="spellEnd"/>
      <w:r w:rsidRPr="00C9212E">
        <w:rPr>
          <w:rFonts w:ascii="Arial" w:hAnsi="Arial" w:cs="Arial"/>
          <w:sz w:val="20"/>
          <w:szCs w:val="20"/>
        </w:rPr>
        <w:t xml:space="preserve"> vient de migrer une partie de son infrastructure vers une solution hybride :</w:t>
      </w:r>
    </w:p>
    <w:p w14:paraId="5B65CBC2" w14:textId="67F619E0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Une partie de l’Active Directory reste hébergée sur site (serveur SRV-AD01)</w:t>
      </w:r>
    </w:p>
    <w:p w14:paraId="13FB7383" w14:textId="34057F32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Le stockage de données et certains services collaboratifs sont désormais hébergés sur Microsoft Azure</w:t>
      </w:r>
    </w:p>
    <w:p w14:paraId="634D8F05" w14:textId="4FD1C53C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Les développeurs ont leurs postes virtualisés dans Hyper-V</w:t>
      </w:r>
    </w:p>
    <w:p w14:paraId="60E887D2" w14:textId="45AEACC2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Une réplication DNS a été mise en place entre le site principal et Azure.</w:t>
      </w:r>
    </w:p>
    <w:p w14:paraId="0B54F87D" w14:textId="5E6EB5D8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Le CTO t’a missionné pour auditer et sécuriser l’architecture existante, car plusieurs incidents récents ont révélé :</w:t>
      </w:r>
    </w:p>
    <w:p w14:paraId="4A0FB4E0" w14:textId="42998FBC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Des lenteurs d’authentification sur les postes distants</w:t>
      </w:r>
    </w:p>
    <w:p w14:paraId="6AD82DF5" w14:textId="2BDBCF74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Des erreurs DNS aléatoires</w:t>
      </w:r>
    </w:p>
    <w:p w14:paraId="6C1D6031" w14:textId="67FD8B4F" w:rsidR="00E75BB0" w:rsidRPr="00C9212E" w:rsidRDefault="00E75BB0" w:rsidP="00C9212E">
      <w:pPr>
        <w:pStyle w:val="Paragraphedeliste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Des comptes inactifs encore présents dans l’AD</w:t>
      </w:r>
    </w:p>
    <w:p w14:paraId="246C80EC" w14:textId="404D5F10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Objectifs de l’épreuve</w:t>
      </w:r>
    </w:p>
    <w:p w14:paraId="5739774E" w14:textId="0A14C1E9" w:rsidR="00E75BB0" w:rsidRPr="00C9212E" w:rsidRDefault="00E75BB0" w:rsidP="00C9212E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Être capable de concevoir un schéma clair et cohérent d’un SI hybride</w:t>
      </w:r>
    </w:p>
    <w:p w14:paraId="4D55B446" w14:textId="4E98DEB3" w:rsidR="00E75BB0" w:rsidRPr="00C9212E" w:rsidRDefault="00E75BB0" w:rsidP="00C9212E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Identifier les points de vulnérabilité dans un domaine Active Directory / DNS</w:t>
      </w:r>
    </w:p>
    <w:p w14:paraId="7E0F7941" w14:textId="2EF08BD4" w:rsidR="00E75BB0" w:rsidRPr="00C9212E" w:rsidRDefault="00E75BB0" w:rsidP="00C9212E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Produire un script PowerShell fonctionnel d’audit ou d’automatisation</w:t>
      </w:r>
    </w:p>
    <w:p w14:paraId="1D1EF689" w14:textId="77777777" w:rsidR="00C9212E" w:rsidRPr="00C9212E" w:rsidRDefault="00C9212E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AD1E1DD" w14:textId="1DEE72DE" w:rsidR="00E75BB0" w:rsidRPr="00C9212E" w:rsidRDefault="00E75BB0" w:rsidP="00C9212E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9212E">
        <w:rPr>
          <w:rFonts w:ascii="Arial" w:hAnsi="Arial" w:cs="Arial"/>
          <w:b/>
          <w:bCs/>
          <w:sz w:val="20"/>
          <w:szCs w:val="20"/>
        </w:rPr>
        <w:t>Partie 1 – Schéma du SI </w:t>
      </w:r>
    </w:p>
    <w:p w14:paraId="2A359F82" w14:textId="32E86089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 xml:space="preserve">Sur une feuille, dessine le schéma simplifié du système d’information </w:t>
      </w:r>
      <w:proofErr w:type="spellStart"/>
      <w:r w:rsidRPr="00C9212E">
        <w:rPr>
          <w:rFonts w:ascii="Arial" w:hAnsi="Arial" w:cs="Arial"/>
          <w:sz w:val="20"/>
          <w:szCs w:val="20"/>
        </w:rPr>
        <w:t>TechNova</w:t>
      </w:r>
      <w:proofErr w:type="spellEnd"/>
      <w:r w:rsidRPr="00C9212E">
        <w:rPr>
          <w:rFonts w:ascii="Arial" w:hAnsi="Arial" w:cs="Arial"/>
          <w:sz w:val="20"/>
          <w:szCs w:val="20"/>
        </w:rPr>
        <w:t>, comprenant :</w:t>
      </w:r>
    </w:p>
    <w:p w14:paraId="1A3E9B94" w14:textId="012EA8BB" w:rsidR="00E75BB0" w:rsidRPr="00C9212E" w:rsidRDefault="00E75BB0" w:rsidP="00C9212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C9212E">
        <w:rPr>
          <w:rFonts w:ascii="Arial" w:hAnsi="Arial" w:cs="Arial"/>
          <w:sz w:val="20"/>
          <w:szCs w:val="20"/>
          <w:lang w:val="en-US"/>
        </w:rPr>
        <w:t xml:space="preserve">Un </w:t>
      </w:r>
      <w:proofErr w:type="spellStart"/>
      <w:r w:rsidRPr="00C9212E">
        <w:rPr>
          <w:rFonts w:ascii="Arial" w:hAnsi="Arial" w:cs="Arial"/>
          <w:sz w:val="20"/>
          <w:szCs w:val="20"/>
          <w:lang w:val="en-US"/>
        </w:rPr>
        <w:t>serveur</w:t>
      </w:r>
      <w:proofErr w:type="spellEnd"/>
      <w:r w:rsidRPr="00C9212E">
        <w:rPr>
          <w:rFonts w:ascii="Arial" w:hAnsi="Arial" w:cs="Arial"/>
          <w:sz w:val="20"/>
          <w:szCs w:val="20"/>
          <w:lang w:val="en-US"/>
        </w:rPr>
        <w:t xml:space="preserve"> AD/DNS local (SRV-AD01)</w:t>
      </w:r>
    </w:p>
    <w:p w14:paraId="1C6B2FF3" w14:textId="04EE5A82" w:rsidR="00E75BB0" w:rsidRPr="00C9212E" w:rsidRDefault="00E75BB0" w:rsidP="00C9212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Un réseau interne (LAN) avec au moins deux sous-réseaux (Admin / Utilisateurs)</w:t>
      </w:r>
    </w:p>
    <w:p w14:paraId="49C566CD" w14:textId="4E374B0F" w:rsidR="00E75BB0" w:rsidRPr="00C9212E" w:rsidRDefault="00E75BB0" w:rsidP="00C9212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Une passerelle vers le Cloud Azure</w:t>
      </w:r>
    </w:p>
    <w:p w14:paraId="34F7E252" w14:textId="60BD419D" w:rsidR="00E75BB0" w:rsidRPr="00C9212E" w:rsidRDefault="00E75BB0" w:rsidP="00C9212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Les postes virtuels Hyper-V</w:t>
      </w:r>
    </w:p>
    <w:p w14:paraId="02053617" w14:textId="3E61DE4C" w:rsidR="00E75BB0" w:rsidRPr="00C9212E" w:rsidRDefault="00E75BB0" w:rsidP="00C9212E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Les lignes principales de communication (authentification, réplication, DNS, etc.)</w:t>
      </w:r>
    </w:p>
    <w:p w14:paraId="1CF8BEE3" w14:textId="77777777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Question de réflexion :</w:t>
      </w:r>
    </w:p>
    <w:p w14:paraId="0DBFDC98" w14:textId="77777777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Quelles bonnes pratiques de sécurité recommanderais-tu pour cette architecture hybride (au moins 3) ?</w:t>
      </w:r>
    </w:p>
    <w:p w14:paraId="506CF422" w14:textId="77777777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DB5D625" w14:textId="45872468" w:rsidR="00E75BB0" w:rsidRPr="00C9212E" w:rsidRDefault="00E75BB0" w:rsidP="00C9212E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9212E">
        <w:rPr>
          <w:rFonts w:ascii="Arial" w:hAnsi="Arial" w:cs="Arial"/>
          <w:b/>
          <w:bCs/>
          <w:sz w:val="20"/>
          <w:szCs w:val="20"/>
        </w:rPr>
        <w:t>Partie 2 – Diagnostic et analyse</w:t>
      </w:r>
    </w:p>
    <w:p w14:paraId="06316DBB" w14:textId="6B2EEC7B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Réponds aux questions suivantes :</w:t>
      </w:r>
    </w:p>
    <w:p w14:paraId="338E01D5" w14:textId="54306D4D" w:rsidR="00E75BB0" w:rsidRPr="00C9212E" w:rsidRDefault="00E75BB0" w:rsidP="00C9212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Pourquoi une mauvaise configuration DNS peut-elle provoquer des échecs d’authentification Kerberos ?</w:t>
      </w:r>
    </w:p>
    <w:p w14:paraId="2E40221F" w14:textId="429F311B" w:rsidR="00E75BB0" w:rsidRPr="00C9212E" w:rsidRDefault="00E75BB0" w:rsidP="00C9212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Quels avantages apporte la virtualisation Hyper-V dans cette architecture ?</w:t>
      </w:r>
    </w:p>
    <w:p w14:paraId="10E2CA4F" w14:textId="077F330B" w:rsidR="00E75BB0" w:rsidRPr="00C9212E" w:rsidRDefault="00E75BB0" w:rsidP="00C9212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Cite une commande PowerShell permettant de vérifier la connectivité entre le DC et Azure.</w:t>
      </w:r>
    </w:p>
    <w:p w14:paraId="01752BF3" w14:textId="7A55C9B6" w:rsidR="00E75BB0" w:rsidRPr="00C9212E" w:rsidRDefault="00E75BB0" w:rsidP="00C9212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Comment détecter automatiquement les comptes inactifs dans l’AD ?</w:t>
      </w:r>
    </w:p>
    <w:p w14:paraId="0723CA18" w14:textId="77777777" w:rsidR="00E75BB0" w:rsidRPr="00C9212E" w:rsidRDefault="00E75BB0" w:rsidP="00C9212E">
      <w:pPr>
        <w:pStyle w:val="Paragraphedeliste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Quelles actions immédiates mettrais-tu en place pour limiter les lenteurs réseau ?</w:t>
      </w:r>
    </w:p>
    <w:p w14:paraId="030CB2C5" w14:textId="77777777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132B39D" w14:textId="23463F94" w:rsidR="00E75BB0" w:rsidRPr="00C9212E" w:rsidRDefault="00E75BB0" w:rsidP="00C9212E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9212E">
        <w:rPr>
          <w:rFonts w:ascii="Arial" w:hAnsi="Arial" w:cs="Arial"/>
          <w:b/>
          <w:bCs/>
          <w:sz w:val="20"/>
          <w:szCs w:val="20"/>
        </w:rPr>
        <w:t>Partie 3 – Script PowerShell</w:t>
      </w:r>
    </w:p>
    <w:p w14:paraId="190C846A" w14:textId="5F08AD5C" w:rsidR="00E75BB0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Rédige un mini-script PowerShell qui :</w:t>
      </w:r>
    </w:p>
    <w:p w14:paraId="4642E2B6" w14:textId="1040923B" w:rsidR="00BF5DF4" w:rsidRPr="00C9212E" w:rsidRDefault="00E75BB0" w:rsidP="00C921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9212E">
        <w:rPr>
          <w:rFonts w:ascii="Arial" w:hAnsi="Arial" w:cs="Arial"/>
          <w:sz w:val="20"/>
          <w:szCs w:val="20"/>
        </w:rPr>
        <w:t>Liste les utilisateurs inactifs depuis plus de 60 jours</w:t>
      </w:r>
    </w:p>
    <w:sectPr w:rsidR="00BF5DF4" w:rsidRPr="00C9212E" w:rsidSect="00C9212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00D"/>
    <w:multiLevelType w:val="hybridMultilevel"/>
    <w:tmpl w:val="EADCAB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220B6"/>
    <w:multiLevelType w:val="hybridMultilevel"/>
    <w:tmpl w:val="33C2F4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07947"/>
    <w:multiLevelType w:val="hybridMultilevel"/>
    <w:tmpl w:val="B8FE7A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06840"/>
    <w:multiLevelType w:val="hybridMultilevel"/>
    <w:tmpl w:val="54965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78815">
    <w:abstractNumId w:val="0"/>
  </w:num>
  <w:num w:numId="2" w16cid:durableId="2007509037">
    <w:abstractNumId w:val="3"/>
  </w:num>
  <w:num w:numId="3" w16cid:durableId="1174078034">
    <w:abstractNumId w:val="1"/>
  </w:num>
  <w:num w:numId="4" w16cid:durableId="1662074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B0"/>
    <w:rsid w:val="00135D15"/>
    <w:rsid w:val="00160892"/>
    <w:rsid w:val="001E24CC"/>
    <w:rsid w:val="00235E8B"/>
    <w:rsid w:val="00241CD6"/>
    <w:rsid w:val="00612E0C"/>
    <w:rsid w:val="007D7940"/>
    <w:rsid w:val="0085530E"/>
    <w:rsid w:val="00995F64"/>
    <w:rsid w:val="00BF5DF4"/>
    <w:rsid w:val="00C9212E"/>
    <w:rsid w:val="00E7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8015E"/>
  <w15:chartTrackingRefBased/>
  <w15:docId w15:val="{C206E139-545A-4AAF-8EE0-5081A22A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5B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5B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5B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5B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5B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5B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5B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5B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5B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5B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291</Words>
  <Characters>1727</Characters>
  <Application>Microsoft Office Word</Application>
  <DocSecurity>0</DocSecurity>
  <Lines>59</Lines>
  <Paragraphs>38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SIHAN</dc:creator>
  <cp:keywords/>
  <dc:description/>
  <cp:lastModifiedBy>CHEN SIHAN</cp:lastModifiedBy>
  <cp:revision>6</cp:revision>
  <dcterms:created xsi:type="dcterms:W3CDTF">2025-11-27T08:15:00Z</dcterms:created>
  <dcterms:modified xsi:type="dcterms:W3CDTF">2025-11-27T09:27:00Z</dcterms:modified>
</cp:coreProperties>
</file>