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77E" w:rsidRDefault="0049177E">
      <w:r>
        <w:t xml:space="preserve">SCREEN LOGIC </w:t>
      </w:r>
    </w:p>
    <w:p w:rsidR="0077373F" w:rsidRDefault="0049177E" w:rsidP="0049177E">
      <w:pPr>
        <w:ind w:firstLine="708"/>
      </w:pPr>
      <w:r>
        <w:t xml:space="preserve">Petite entreprise de 7 employés qui exerce une prestation de service informatique, établie dans la région parisienne avec un chiffre d’affaire de 115000 euros en 2017. </w:t>
      </w:r>
    </w:p>
    <w:p w:rsidR="0049177E" w:rsidRDefault="0049177E">
      <w:r>
        <w:tab/>
        <w:t>Crée en 2015 par Antoine Durant, elle est surtout présente dans le domaine de l’</w:t>
      </w:r>
      <w:r w:rsidR="00FC1CAD">
        <w:t xml:space="preserve">informatique et </w:t>
      </w:r>
      <w:r>
        <w:t>l’information social.</w:t>
      </w:r>
      <w:r w:rsidR="00FC1CAD">
        <w:t xml:space="preserve"> Depuis 2016 elle propose des atelier d’initiation et formation dans les nouveaux secteurs de l’informatique.</w:t>
      </w:r>
    </w:p>
    <w:p w:rsidR="0049177E" w:rsidRDefault="0049177E">
      <w:r>
        <w:tab/>
        <w:t>Elle propose aujourd’hui des prestations de service dans le domaine informatique et dispose d’</w:t>
      </w:r>
      <w:r w:rsidR="00FC1CAD">
        <w:t xml:space="preserve">expertise dans les cloud et </w:t>
      </w:r>
      <w:r>
        <w:t>la sécurité numérique.</w:t>
      </w:r>
    </w:p>
    <w:p w:rsidR="00FC1CAD" w:rsidRDefault="0043220B" w:rsidP="0043220B">
      <w:pPr>
        <w:jc w:val="center"/>
      </w:pPr>
      <w:r>
        <w:t>Tableau : données pertinentes concernant SCREEN LOGIC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4394"/>
      </w:tblGrid>
      <w:tr w:rsidR="00FC1CAD" w:rsidTr="0043220B">
        <w:trPr>
          <w:jc w:val="center"/>
        </w:trPr>
        <w:tc>
          <w:tcPr>
            <w:tcW w:w="2405" w:type="dxa"/>
          </w:tcPr>
          <w:p w:rsidR="00FC1CAD" w:rsidRDefault="00FC1CAD">
            <w:r>
              <w:t>Siège</w:t>
            </w:r>
          </w:p>
        </w:tc>
        <w:tc>
          <w:tcPr>
            <w:tcW w:w="4394" w:type="dxa"/>
          </w:tcPr>
          <w:p w:rsidR="00FC1CAD" w:rsidRDefault="00FC1CAD">
            <w:r>
              <w:t>SCREEN LOGIC</w:t>
            </w:r>
          </w:p>
        </w:tc>
      </w:tr>
      <w:tr w:rsidR="00FC1CAD" w:rsidTr="0043220B">
        <w:trPr>
          <w:jc w:val="center"/>
        </w:trPr>
        <w:tc>
          <w:tcPr>
            <w:tcW w:w="2405" w:type="dxa"/>
          </w:tcPr>
          <w:p w:rsidR="00FC1CAD" w:rsidRDefault="00FC1CAD">
            <w:r>
              <w:t>Depuis le :</w:t>
            </w:r>
          </w:p>
        </w:tc>
        <w:tc>
          <w:tcPr>
            <w:tcW w:w="4394" w:type="dxa"/>
          </w:tcPr>
          <w:p w:rsidR="00FC1CAD" w:rsidRDefault="00FC1CAD">
            <w:r>
              <w:t>20/08/2015</w:t>
            </w:r>
          </w:p>
        </w:tc>
      </w:tr>
      <w:tr w:rsidR="00FC1CAD" w:rsidTr="0043220B">
        <w:trPr>
          <w:jc w:val="center"/>
        </w:trPr>
        <w:tc>
          <w:tcPr>
            <w:tcW w:w="2405" w:type="dxa"/>
          </w:tcPr>
          <w:p w:rsidR="00FC1CAD" w:rsidRDefault="00FC1CAD">
            <w:r>
              <w:t>SIRET</w:t>
            </w:r>
          </w:p>
        </w:tc>
        <w:tc>
          <w:tcPr>
            <w:tcW w:w="4394" w:type="dxa"/>
          </w:tcPr>
          <w:p w:rsidR="00FC1CAD" w:rsidRPr="00FC1CAD" w:rsidRDefault="00FC1CAD" w:rsidP="00FC1CAD">
            <w:r>
              <w:t>326966774</w:t>
            </w:r>
            <w:r w:rsidRPr="00FC1CAD">
              <w:t>00160</w:t>
            </w:r>
          </w:p>
        </w:tc>
      </w:tr>
      <w:tr w:rsidR="00FC1CAD" w:rsidTr="0043220B">
        <w:trPr>
          <w:jc w:val="center"/>
        </w:trPr>
        <w:tc>
          <w:tcPr>
            <w:tcW w:w="2405" w:type="dxa"/>
          </w:tcPr>
          <w:p w:rsidR="00FC1CAD" w:rsidRDefault="00FC1CAD">
            <w:r>
              <w:t>Adresse</w:t>
            </w:r>
          </w:p>
        </w:tc>
        <w:tc>
          <w:tcPr>
            <w:tcW w:w="4394" w:type="dxa"/>
          </w:tcPr>
          <w:p w:rsidR="00FC1CAD" w:rsidRDefault="00FC1CAD">
            <w:r>
              <w:t xml:space="preserve">2 rue des </w:t>
            </w:r>
            <w:proofErr w:type="spellStart"/>
            <w:r>
              <w:t>parpasse</w:t>
            </w:r>
            <w:proofErr w:type="spellEnd"/>
            <w:r>
              <w:t xml:space="preserve"> Paris 16eme 75016</w:t>
            </w:r>
          </w:p>
        </w:tc>
      </w:tr>
      <w:tr w:rsidR="00FC1CAD" w:rsidTr="0043220B">
        <w:trPr>
          <w:jc w:val="center"/>
        </w:trPr>
        <w:tc>
          <w:tcPr>
            <w:tcW w:w="2405" w:type="dxa"/>
          </w:tcPr>
          <w:p w:rsidR="00FC1CAD" w:rsidRDefault="00FC1CAD">
            <w:r>
              <w:t>Activité</w:t>
            </w:r>
          </w:p>
        </w:tc>
        <w:tc>
          <w:tcPr>
            <w:tcW w:w="4394" w:type="dxa"/>
          </w:tcPr>
          <w:p w:rsidR="00FC1CAD" w:rsidRDefault="00FC1CAD">
            <w:r>
              <w:t>Prestation informatique, Sensibilisation et formation dans le domaine des nouvelles technologique,</w:t>
            </w:r>
            <w:r w:rsidR="0043220B">
              <w:t xml:space="preserve"> sécurité numérique.</w:t>
            </w:r>
            <w:r>
              <w:t xml:space="preserve"> </w:t>
            </w:r>
          </w:p>
        </w:tc>
      </w:tr>
      <w:tr w:rsidR="00FC1CAD" w:rsidTr="0043220B">
        <w:trPr>
          <w:jc w:val="center"/>
        </w:trPr>
        <w:tc>
          <w:tcPr>
            <w:tcW w:w="2405" w:type="dxa"/>
          </w:tcPr>
          <w:p w:rsidR="0043220B" w:rsidRDefault="0043220B">
            <w:r>
              <w:t>Chiffre D’affaires</w:t>
            </w:r>
          </w:p>
        </w:tc>
        <w:tc>
          <w:tcPr>
            <w:tcW w:w="4394" w:type="dxa"/>
          </w:tcPr>
          <w:p w:rsidR="00FC1CAD" w:rsidRDefault="0043220B">
            <w:r>
              <w:t>115000 euros en 2017.</w:t>
            </w:r>
          </w:p>
        </w:tc>
      </w:tr>
    </w:tbl>
    <w:p w:rsidR="00FC1CAD" w:rsidRDefault="00FC1CAD"/>
    <w:p w:rsidR="00FC1CAD" w:rsidRDefault="00FC1CAD"/>
    <w:p w:rsidR="00FC1CAD" w:rsidRDefault="00FC1CAD">
      <w:bookmarkStart w:id="0" w:name="_GoBack"/>
      <w:bookmarkEnd w:id="0"/>
    </w:p>
    <w:p w:rsidR="00FC1CAD" w:rsidRDefault="00FC1CAD"/>
    <w:p w:rsidR="0049177E" w:rsidRDefault="0049177E"/>
    <w:p w:rsidR="0049177E" w:rsidRDefault="0049177E"/>
    <w:p w:rsidR="0049177E" w:rsidRDefault="0049177E"/>
    <w:sectPr w:rsidR="004917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243"/>
    <w:rsid w:val="0043220B"/>
    <w:rsid w:val="0049177E"/>
    <w:rsid w:val="0077373F"/>
    <w:rsid w:val="00CA6243"/>
    <w:rsid w:val="00FC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AF105"/>
  <w15:chartTrackingRefBased/>
  <w15:docId w15:val="{BAA8E6F5-7610-4C93-A6C7-D02C1AECF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C1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2018-02-01T12:49:00Z</dcterms:created>
  <dcterms:modified xsi:type="dcterms:W3CDTF">2018-02-01T13:15:00Z</dcterms:modified>
</cp:coreProperties>
</file>