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E0" w:rsidRPr="00420E8C" w:rsidRDefault="00987FE0" w:rsidP="00987FE0">
      <w:pPr>
        <w:pStyle w:val="1"/>
      </w:pPr>
      <w:bookmarkStart w:id="0" w:name="_Toc89764053"/>
      <w:bookmarkStart w:id="1" w:name="_Toc89764522"/>
      <w:bookmarkStart w:id="2" w:name="_Toc95938383"/>
      <w:bookmarkStart w:id="3" w:name="_Toc95938428"/>
      <w:r w:rsidRPr="006F3B09">
        <w:rPr>
          <w:rFonts w:cstheme="majorHAnsi"/>
          <w:highlight w:val="yellow"/>
        </w:rPr>
        <w:t>•</w:t>
      </w:r>
      <w:r w:rsidRPr="006F3B09">
        <w:rPr>
          <w:highlight w:val="yellow"/>
        </w:rPr>
        <w:t xml:space="preserve"> ИНФЕКЦИОННЫЕ </w:t>
      </w:r>
      <w:proofErr w:type="gramStart"/>
      <w:r w:rsidRPr="006F3B09">
        <w:rPr>
          <w:highlight w:val="yellow"/>
        </w:rPr>
        <w:t>БОЛЕЗНИ :</w:t>
      </w:r>
      <w:proofErr w:type="gramEnd"/>
      <w:r w:rsidRPr="006F3B09">
        <w:rPr>
          <w:highlight w:val="yellow"/>
        </w:rPr>
        <w:t xml:space="preserve"> УЧЕБНИК / ПОД РЕД. Н. Д. ЮЩУКА, Ю. Я. ВЕНГЕРОВА. - 3-Е ИЗД., ПЕРЕРАБ. И ДОП. - </w:t>
      </w:r>
      <w:proofErr w:type="gramStart"/>
      <w:r w:rsidRPr="006F3B09">
        <w:rPr>
          <w:highlight w:val="yellow"/>
        </w:rPr>
        <w:t>МОСКВА :</w:t>
      </w:r>
      <w:proofErr w:type="gramEnd"/>
      <w:r w:rsidRPr="006F3B09">
        <w:rPr>
          <w:highlight w:val="yellow"/>
        </w:rPr>
        <w:t xml:space="preserve"> ГЭОТАР-МЕДИА, 2020. - 704 С.</w:t>
      </w:r>
      <w:bookmarkEnd w:id="0"/>
      <w:bookmarkEnd w:id="1"/>
      <w:bookmarkEnd w:id="2"/>
      <w:bookmarkEnd w:id="3"/>
    </w:p>
    <w:p w:rsidR="00987FE0" w:rsidRPr="00420E8C" w:rsidRDefault="00987FE0" w:rsidP="00987FE0">
      <w:pPr>
        <w:pStyle w:val="2"/>
      </w:pPr>
      <w:bookmarkStart w:id="4" w:name="_Toc95938384"/>
      <w:bookmarkStart w:id="5" w:name="_Toc95938429"/>
      <w:r w:rsidRPr="00420E8C">
        <w:t>Брюшной тиф</w:t>
      </w:r>
      <w:bookmarkEnd w:id="4"/>
      <w:bookmarkEnd w:id="5"/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Брюшной тиф - острая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антропонозная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инфекционная болезнь с фекально-оральным механизмом передачи возбудителя, характеризуется бактериемией, поражением лимфатического аппарата тонкой кишки, циклическим течением, лихорадкой, интоксикацией,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розеолезной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сыпью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гепатолиенальным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синдромом.</w:t>
      </w:r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История. В качестве самостоятельной болезни брюшной тиф описан в 1820 г.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Бретонно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Bretonneau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). В 1829 г. Луи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Louis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) описал клиническую картину болезни и анатомические изменения в кишечнике и дал название болезни - 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Typhus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abdominalis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 </w:t>
      </w:r>
      <w:r w:rsidRPr="00420E8C">
        <w:rPr>
          <w:rFonts w:asciiTheme="minorHAnsi" w:hAnsiTheme="minorHAnsi" w:cstheme="minorHAnsi"/>
          <w:sz w:val="20"/>
          <w:szCs w:val="20"/>
        </w:rPr>
        <w:t xml:space="preserve">(брюшной тиф). Возбудитель был открыт в 1880 г.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Эбертом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Eberth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) и выделен в чистой культуре в 1884 г.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Гаффки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Gaffky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). Большой вклад в изучение заболевания внесли С.П. Боткин, Н.К. Розенберг, Г.Ф. Во-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гралик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А.Ф.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Билибин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К.В. Бунин и другие отечественные ученые.</w:t>
      </w:r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Распространение. Брюшной тиф регистрируется повсеместно в виде спорадических случаев, локальных вспышек и эпидемий. Наиболее распространен в странах с низким уровнем санитарной культуры, высокой плотностью населения, отсутствием централизованного водоснабжения и канализации. В России наибольшая заболеваемость регистрируется на Северном Кавказе и в Поволжье.</w:t>
      </w:r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Этиология. Возбудитель - сальмонелла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(S.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typhi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, 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серогруппа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D) - мелкая грамотрицательная палочка, подвижная благодаря наличию большого количества жгутиков, хорошо растет на питательных средах, содержащих желчь, оптимум роста - 35-37 °С. Устойчива в окружающей среде. В пресной воде сохраняется до 1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мес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на овощах и фруктах - до 10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в молоке и молочных продуктах способна размножаться. Наиболее важные антигены: жгутиковый - Н-антиген, соматический - О-антиген,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Vi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-антиген - антиген вирулентности. Брюшнотифозная палочка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лизируется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специфическими фагами, известно более 100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фаготипов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; способна образовывать L-формы. Содержит эндотоксин (ЛПС).</w:t>
      </w:r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Эпидемиология. Единственный источник брюшного тифа - человек (больной,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бактерионоситель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), выделяющий возбудителя в окружающую среду с испражнениями и реже с мочой. Брюшнотифозная палочка также содержится у больных в слюне, поте, у кормящих женщин - в молоке. Больные выделяют возбудителя с испражнениями с первой недели болезни, но наиболее интенсивно - на 3-й неделе, с мочой - на 2-4-й неделе. В периоде реконвалесценции выделение возбудителя может продолжаться в течение 2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нед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у 10% - до 3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мес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(острое носительство), 3-5% выделяют возбудителя более длительный срок, на протяжении ряда лет и даже пожизненно (хроническое носительство), чаще это встречается у женщин пожилого возраста. Хронические носители представляют особую эпидемическую опасность, так как, будучи здоровыми, ведут активный образ жизни, часто длительно остаются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невыявленными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Хронические носители выделяют возбудителя, как правило, с испражнениями, «мочевое» носительство распространено в регионах, эндемичных по мочеполовому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шистосомозу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 Механизм передачи - фекально-оральный, пути передачи - водный, пищевой (молоко, молочные продукты, мясные продукты, овощи и др.), бытовой (грязные руки, бытовые предметы). Восприимчивость человека к брюшному тифу высокая, перенесенное заболевание оставляет длительный иммунитет, но повторные случаи не исключены, особенно при раннем применении антибиотиков. При высоком уровне заболеваемости имеется выраженная сезонность с максимумом заболеваемости в летне-осенний период.</w:t>
      </w:r>
    </w:p>
    <w:p w:rsidR="00987FE0" w:rsidRPr="00420E8C" w:rsidRDefault="00987FE0" w:rsidP="00987FE0">
      <w:pPr>
        <w:pStyle w:val="txt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Патогенез. Возбудитель проникает с пищей и водой в желудок, частично отмирает, но при достаточной инфицирующей дозе - свыше 1×10</w:t>
      </w:r>
      <w:r w:rsidRPr="00420E8C">
        <w:rPr>
          <w:rFonts w:asciiTheme="minorHAnsi" w:hAnsiTheme="minorHAnsi" w:cstheme="minorHAnsi"/>
          <w:sz w:val="20"/>
          <w:szCs w:val="20"/>
          <w:vertAlign w:val="superscript"/>
        </w:rPr>
        <w:t>6</w:t>
      </w:r>
      <w:r w:rsidRPr="00420E8C">
        <w:rPr>
          <w:rFonts w:asciiTheme="minorHAnsi" w:hAnsiTheme="minorHAnsi" w:cstheme="minorHAnsi"/>
          <w:sz w:val="20"/>
          <w:szCs w:val="20"/>
        </w:rPr>
        <w:t xml:space="preserve"> микробных тел - преодолевает желудочный барьер и попадает в тонкую кишку, этому способствуют снижение кислотности, нарушения в иммунной системе,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дисбиоз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В тонкой кишке возбудитель размножается, проникает через лимфатические образования -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солитарные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групповые фолликулы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пейеровы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бляшки) - по лимфатическим сосудам в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мезентериальные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лимфатические узлы. По некоторым данным, уже в этом периоде возможны транзиторная бактериемия и обсеменение внутренних органов. В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мезентериальных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лимфатических узлах развивается воспалительная реакция, происходит накопление микробной массы, но все эти процессы протекают в инкубационном периоде, т.е. бессимптомно. В конце инкубационного периода возбудитель преодолевает лимфатический барьер и попадает в кровоток, развивается стойкая нарастающей интенсивности бактериемия. В кровотоке возбудитель частично отмирает благодаря фагоцитозу и действию бактерицидных систем крови. При этом освобождается эндотоксин, с его действием связывают поражение нервной, сердечно-сосудистой систем и другие проявления лихорадочно-интоксикационного синдрома. Эти проявления соответствуют примерно первой неделе болезни. На 2-3-й неделе болезни интоксикация нарастает, в тяжелых случаях развивается </w:t>
      </w:r>
      <w:r w:rsidRPr="00420E8C">
        <w:rPr>
          <w:rFonts w:asciiTheme="minorHAnsi" w:hAnsiTheme="minorHAnsi" w:cstheme="minorHAnsi"/>
          <w:sz w:val="20"/>
          <w:szCs w:val="20"/>
        </w:rPr>
        <w:lastRenderedPageBreak/>
        <w:t>«тифозный статус». В связи с диссеминацией возбудителя поражаются печень, селезенка, почки, костный мозг, что сопровождается соответствующими клиническими симптомами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гепатолиенальный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синдром, протеинурия,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нейтропения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тромбоцитопения). В результате развития гиперчувствительности замедленного типа при размножении возбудителя в сосудах кожи там возникают очаги продуктивного воспаления, появляется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розеолезная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сыпь. В этот период начинается интенсивное поступление возбудителя через желчевыделительные пути и кишечные крипты в просвет кишечника. Повторное внедрение возбудителя в лимфоидные образования тонкой кишки вызывают резкое усиление воспаления и некроз с последующим формированием язв. На 4-5-й неделе болезни усиливается фагоцитоз возбудителя клетками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макроцитарно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-фагоцитарной системы, в крови появляются бактерицидные антитела, интенсивность бактериемии и интоксикации уменьшается и наступает выздоровление. Однако в ряде случаев вследствие незавершенного фагоцитоза возбудитель сохраняется в клетках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макроцитарно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-фагоцитарной системы, что обусловливает возможность рецидивов болезни. Способность возбудителя к L-трансформации и внутриклеточному паразитированию приводит в некоторых случаях к формированию хронического носительства.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С развитием язвенного процесса связаны специфические осложнения брюшного тифа - кишечное кровотечение и перфорация брюшнотифозных язв с последующим развитием перитонита. Именно они и становятся основной причиной летальных исходов. Причиной смерти могут быть также пневмония и другие бактериальные осложнения, ИТШ.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Патоморфология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 Основные изменения происходят в </w:t>
      </w:r>
      <w:proofErr w:type="spellStart"/>
      <w:proofErr w:type="gramStart"/>
      <w:r w:rsidRPr="00420E8C">
        <w:rPr>
          <w:rFonts w:asciiTheme="minorHAnsi" w:hAnsiTheme="minorHAnsi" w:cstheme="minorHAnsi"/>
          <w:sz w:val="20"/>
          <w:szCs w:val="20"/>
        </w:rPr>
        <w:t>лимфо-идных</w:t>
      </w:r>
      <w:proofErr w:type="spellEnd"/>
      <w:proofErr w:type="gramEnd"/>
      <w:r w:rsidRPr="00420E8C">
        <w:rPr>
          <w:rFonts w:asciiTheme="minorHAnsi" w:hAnsiTheme="minorHAnsi" w:cstheme="minorHAnsi"/>
          <w:sz w:val="20"/>
          <w:szCs w:val="20"/>
        </w:rPr>
        <w:t xml:space="preserve"> образованиях тонкой кишки, особенно в ее дистальном отделе, но могут распространяться и на толстую кишку. Эти изменения характеризуются цикличностью: на 1-й неделе болезни наблюдается «мозговидное набухание»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солитарных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групповых фолликулов; на 2-й неделе - их некроз; на 3-й - образование язв; на 4-й - очищение язв от некротических масс; на 5-6-й неделе - рубцевание. В воспалительный процесс вовлекаются и другие лимфоидные образования: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мезентериальные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забрюшинные лимфатические узлы, а также медиастинальные, трахеальные, миндалины, селезенка и печень, костный мозг. Характерно возникновение тифозных гранулем, состоящих из крупных «тифозных» клеток со светлыми ядрами. На 2-й неделе центр гранулем может подвергаться некрозу.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Клиническая картина. Инкубационный период составляет 3-25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обычно 10-14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 Чем выше инфицирующая доза, тем инкубационный период короче. В течение болезни принято различать период нарастания симптомов, разгара, стихания симптомов и реконвалесценции.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Болезнь чаще начинается постепенно, но возможно и острое начало с достижением максимального уровня лихорадки через 2- 3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Появляются недомогание, нарастающая головная боль,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познабливание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повышение температуры тела в вечерние часы, а со 2-3-х суток и в утренние. Ухудшаются аппетит, сон, появляется запор, возможен сухой кашель. Температура тела на 4-7-е сутки болезни достигает 39 °С и более. Несмотря на высокую лихорадку в первую неделю болезни, объективные симптомы скудные. Больные бледны, вялы,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адинамичны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ЧСС незначительно увеличена (относительная брадикардия), отмечаются жесткое дыхание, единичные сухие хрипы в легких. Язык отечен, с отпечатками зубов, спинка его обложена серовато-желтым налетом, кончик и бока - чистые. Живот умеренно вздут. К концу первой недели болезни у большинства больных увеличиваются печень и селезенка, но пальпация последней затруднена, так как она оттеснена в подреберье вздутыми петлями кишечника.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К середине второй недели болезнь переходит в период разгара. Интоксикация достигает максимума. Характерны выраженная заторможенность, адинамия, сонливость днем и бессонница в ночные часы; больные негативны, неохотно вступают в контакт. Это состояние называется тифозным статусом (от лат. 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typhus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 </w:t>
      </w:r>
      <w:r w:rsidRPr="00420E8C">
        <w:rPr>
          <w:rFonts w:asciiTheme="minorHAnsi" w:hAnsiTheme="minorHAnsi" w:cstheme="minorHAnsi"/>
          <w:sz w:val="20"/>
          <w:szCs w:val="20"/>
        </w:rPr>
        <w:t xml:space="preserve">- туман). На 8-10-е сутки болезни появляется один из кардинальных симптомов брюшного тифа -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розеолезная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сыпь (рис. 1, см.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цв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вкл.). Количество элементов сыпи невелико, обычно поддается подсчету. Чаще всего розеолы обнаруживаются на передней брюшной стенке и на груди, но могут быть на спине и конечностях. Брюшнотифозная розеола представляет собой розовое пятнышко правильной округлой формы диаметром 2-3 мм. При надавливании или растягивании кожи розеола исчезает, затем появляется вновь. Через 2-3 дня она приобретает бурую окраску, а затем исчезает, но почти на протяжении всего лихорадочного периода происходит появление новых элементов сыпи, причем более поздние розеолы крупней, часто слегка возвышаются над поверхностью кожи и сохраняются до 4-5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 Реже сыпь бывает обильной, крупной, возвышенной, иногда розеолезно-геморрагической.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В разгаре болезни лихорадка приобретает постоянный характер, реже в более легких случаях может быть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ремиттирующей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причем колебания температуры тела могут сопровождаться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познабливанием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умеренной потливостью. Явления бронхита могут сохраняться и в разгаре болезни. Тоны сердца становятся приглушенными, у значительной части пациентов выявляются относительная брадикардия, артериальная гипотензия, иногда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дикротия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пульса. Язык суховат, отечность его усиливается, налет приобретает </w:t>
      </w:r>
      <w:r w:rsidRPr="00420E8C">
        <w:rPr>
          <w:rFonts w:asciiTheme="minorHAnsi" w:hAnsiTheme="minorHAnsi" w:cstheme="minorHAnsi"/>
          <w:sz w:val="20"/>
          <w:szCs w:val="20"/>
        </w:rPr>
        <w:lastRenderedPageBreak/>
        <w:t xml:space="preserve">коричневую окраску. Нарастает метеоризм, при перкуссии часто отмечается укорочение звука в правой подвздошной области - симптом Падалки, там же ощущается мелкое урчание - «крепитация», возможна и небольшая болезненность, иногда - самостоятельные неинтенсивные тупые боли в животе. Чаще стул задерживается по 2-3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реже, обычно в тяжелых случаях, наблюдается диарея, стул до 5-6 раз в сутки, жидкий или кашицеобразный, каловый, без патологических примесей. Диурез снижен. Это состояние при естественном течении болезни длится около 2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нед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Затем состояние больных начинает улучшаться, болезнь переходит в период стихания симптомов. При этом усиливаются суточные колебания температуры тела, достигая 2-3 °С и более, проясняется сознание, появляется аппетит, прекращается головная боль, улучшается сон, сокращаются размеры печени и селезенки, нормализуется стул, увеличивается диурез. Через 5-7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температура тела нормализуется и болезнь переходит в период реконвалесценции, длящийся 3-6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нед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 В этом периоде наблюдается астенический синдром, возможно развитие поздних осложнений и рецидивов болезни.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Клиническая картина брюшного тифа вариабельна как в плане тяжести и длительности течения болезни, так и возможности атипичных форм болезни.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i/>
          <w:iCs/>
          <w:sz w:val="20"/>
          <w:szCs w:val="20"/>
        </w:rPr>
        <w:t>Легкое течение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болезни характеризуется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ремиттирующей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лихорадкой до 38-38,5 °С длительностью до 1,5-2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нед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слабо выраженной интоксикацией, нередко отсутствием сыпи.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Напротив, при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тяжелом течении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болезни температура тела достигает 40 °С,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монотермического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типа, т.е. суточные колебания не превышают 0,5 °С. Длительность лихорадки до 5-6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нед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резко выражен тифозный статус: адинамия, заторможенность, возможны сопор и даже кома, бред. АД низкое, тоны сердца глухие. При современном течении болезни преобладают случаи средней тяжести и легкие.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К атипичным формам болезни относятся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стертые, абортивные и формы с преимущественным поражением толстой кишки (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колотиф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), легких (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пневмотиф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), ЦНС (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менинготиф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), почек (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нефротиф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).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При стертых формах лихорадка кратковременная, отсутствуют характерные симптомы болезни: сыпь,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гепатолиенальный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синдром, тифозный статус. Абортивное течение болезни характеризуется быстрым нарастанием лихорадки, слабой интоксикацией и внезапным через 3-7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от начала болезни падением температуры тела и выздоровлением. Эти формы обычно наблюдаются у вакцинированных.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Характерной особенностью брюшного тифа является возможность обострений и рецидивов.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Обострение </w:t>
      </w:r>
      <w:r w:rsidRPr="00420E8C">
        <w:rPr>
          <w:rFonts w:asciiTheme="minorHAnsi" w:hAnsiTheme="minorHAnsi" w:cstheme="minorHAnsi"/>
          <w:sz w:val="20"/>
          <w:szCs w:val="20"/>
        </w:rPr>
        <w:t>- повторная волна болезни, возникающая до нормализации температуры тела. При антибиотикотерапии не наблюдается.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Рецидив </w:t>
      </w:r>
      <w:r w:rsidRPr="00420E8C">
        <w:rPr>
          <w:rFonts w:asciiTheme="minorHAnsi" w:hAnsiTheme="minorHAnsi" w:cstheme="minorHAnsi"/>
          <w:sz w:val="20"/>
          <w:szCs w:val="20"/>
        </w:rPr>
        <w:t xml:space="preserve">- повторная волна болезни, возникающая после периода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апирексии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длительностью от 2-3 до 15-20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более. Рецидивы могут быть единичными</w:t>
      </w:r>
      <w:r w:rsidR="00C11D94">
        <w:rPr>
          <w:rFonts w:asciiTheme="minorHAnsi" w:hAnsiTheme="minorHAnsi" w:cstheme="minorHAnsi"/>
          <w:sz w:val="20"/>
          <w:szCs w:val="20"/>
        </w:rPr>
        <w:t xml:space="preserve"> </w:t>
      </w:r>
      <w:r w:rsidRPr="00420E8C">
        <w:rPr>
          <w:rFonts w:asciiTheme="minorHAnsi" w:hAnsiTheme="minorHAnsi" w:cstheme="minorHAnsi"/>
          <w:sz w:val="20"/>
          <w:szCs w:val="20"/>
        </w:rPr>
        <w:t xml:space="preserve">и множественными, наблюдаются у 5-10% больных, при лечении антибиотиками период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апирексии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больше, чем при симптоматической терапии. При преж</w:t>
      </w:r>
      <w:r w:rsidR="002506B2">
        <w:rPr>
          <w:rFonts w:asciiTheme="minorHAnsi" w:hAnsiTheme="minorHAnsi" w:cstheme="minorHAnsi"/>
          <w:sz w:val="20"/>
          <w:szCs w:val="20"/>
        </w:rPr>
        <w:t>девременном прекращении антибио</w:t>
      </w:r>
      <w:r w:rsidRPr="00420E8C">
        <w:rPr>
          <w:rFonts w:asciiTheme="minorHAnsi" w:hAnsiTheme="minorHAnsi" w:cstheme="minorHAnsi"/>
          <w:sz w:val="20"/>
          <w:szCs w:val="20"/>
        </w:rPr>
        <w:t>тикотерапии частота рецидивов увеличивается. Рецидив характеризуется более острым развитием клинической картины, ранним увеличением печени и селезенки, появлением сыпи на 3-5-е сутки, менее выраженной интоксикацией.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Картина крови своеобразная: лейкопения или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нормоцитоз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сочетается со сдвигом лейкоцитарной формулы влево,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нейтропенией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относительным лимфоцитозом,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анэозинофилией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увеличением СОЭ до 15-25 мм/ч, умеренной тромбоцитопенией, в тяжелых случаях гипохромной анемией. При исследовании мочи выявляются повышение плотности, протеинурия, незначительная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цилин-друрия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Осложнения. К специфическим осложнениям брюшного тифа относятся кишечное кровотечение и перфорация брюшнотифозной язвы. Кишечное кровотечение чаще развивается на 3-й неделе болезни вследствие язвенного поражения тонкой кишки, но возможно и в другие сроки, и при антибиотикотерапии, и после нормализации температуры тела. Кровотечение чаще наблюдается при тяжелом течении болезни, но возможно и при легкой и абортивной форме болезни. В патогенезе этого осложнения важную роль, помимо наличия язв, играют нарушения в системе гемостаза, повышение давления в чревных сосудах. Кровотечения носят паренхиматозный характер, т.е. кровоточит вся поверхность язвы, они могут длиться несколько часов. Кровопотеря может быть незначительной, но может и угрожать жизни больного. Самый достоверный признак кровотечения - появление мелены, т.е. черного кала, но вследствие задержки стула этот симптом является поздним. При кровотечении из язв толстой кишки возможно появление в испражнениях алой крови. Вследствие депонирования крови в чревных сосудах и уменьшения ОЦК больные брюшным тифом очень чувствительны к кровопотере, и общие признаки кровотечения (падение температуры тела, тахикардия, бледность, жажда, снижение АД) возможны при потере крови около 200 мл, а потеря 700-800 мл может угрожать жизни.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i/>
          <w:iCs/>
          <w:sz w:val="20"/>
          <w:szCs w:val="20"/>
        </w:rPr>
        <w:t>Перфорация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возникает в те же сроки, что и кровотечение, может быть единичной и множественной.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Перфоративные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отверстия чаще локализуются в дистальном отделе подвздошной кишки (20-40 см от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баугиниевой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заслонки). Клиническая картина характеризуется появлением болей в правой подвздошной </w:t>
      </w:r>
      <w:r w:rsidRPr="00420E8C">
        <w:rPr>
          <w:rFonts w:asciiTheme="minorHAnsi" w:hAnsiTheme="minorHAnsi" w:cstheme="minorHAnsi"/>
          <w:sz w:val="20"/>
          <w:szCs w:val="20"/>
        </w:rPr>
        <w:lastRenderedPageBreak/>
        <w:t xml:space="preserve">области. Боли редко носят «кинжальный характер», особенно на фоне выраженного тифозного статуса. Именно поэтому важны объективные симптомы: локальная болезненность, напряжение мышц живота, прекращение перистальтики, тимпанит над областью печени вследствие попадания воздуха в брюшную полость и укорочение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перкуторного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звука в боковых отделах живота из-за вытекания жидкого кишечного содержимого в брюшную полость. В результате перфорации через несколько часов развивается перитонит, который может быть разлитым или на фоне антибиотикотерапии ограниченным.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Из неспецифических осложнений следует отметить пневмонию, миокардит, холецистит, менингит, пиелонефрит, трофические расстройства, инфекционный психоз.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Хроническое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бактерионосительство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 </w:t>
      </w:r>
      <w:r w:rsidRPr="00420E8C">
        <w:rPr>
          <w:rFonts w:asciiTheme="minorHAnsi" w:hAnsiTheme="minorHAnsi" w:cstheme="minorHAnsi"/>
          <w:sz w:val="20"/>
          <w:szCs w:val="20"/>
        </w:rPr>
        <w:t>рассматривается как форма брюшнотифозной инфекции, в основе которой лежат внутриклеточное паразитирование возбудителя в клетках системы макрофагальных фагоцитов и способность бактерий образовывать L-формы, а также генетические особенности иммунной системы, приводящие у отдельных лиц, перенесших брюшной тиф, к развитию иммунологической толерантности по отношению к возбудителю. Периодически происходит реверсия L-форм в клеточные формы, попадание их через кровоток в желчевыделительную систему, реже - мочевыделительную, где формируется вторичный очаг инфекции (холецистит, пиелонефрит). Соответственно, возбудитель выделяется в окружающую среду с испражнениями, изредка с мочой.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Диагностика. Диагностика основывается на клинико-эпидемиологических данных. С точки зрения максимальной эффективности проводимой терапии и противоэпидемических мероприятий важно диагностировать брюшной тиф в течение 5-10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так как антимикробная терапия в эти сроки дает максимальный эффект, а больной мало заразен для окружающих. Наиболее важными являются: высокая температура тела в сочетании с бледностью,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ро-зеолезной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сыпью, адинамией, характерным видом языка, метеоризмом, запором,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гепатолиенальным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синдромом, относительной брадикардией и наличием жалоб на головную боль, нарушение сна, снижение аппетита. Из эпидемиологических данных значимы: контакт с лихорадящими больными, употребление воды из открытых водоемов без термической обработки, употребление немытых овощей, питание в предприятиях общественного питания с признаками санитарного неблагополучия, употребление молока и молочных продуктов, приобретенных у частных лиц, неблагополучие по заболеваемости кишечными инфекциями по месту нахождения больного. Каждый больной с неясной лихорадкой длительностью более 5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должен быть обследован на брюшной тиф.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Из лабораторных методов наиболее информативным является выделение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гемокультуры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возбудителя. Положительный результат может быть получен на протяжении всего лихорадочного периода, но чаще в начале болезни. Забор крови для исследования необходимо производить на протяжении 2-3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ежедневно, желательно на высоте лихорадки, причем хотя бы 1 раз до применения антимикробных препаратов. Кровь берется в количестве 10-20 мл и засевается соответственно на 100-200 мл питательной среды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Раппопорт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или желчного бульона. Со 2-й недели болезни и вплоть до периода реконвалесценции диагноз может быть подтвержден выделением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копро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уринокультуры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 Для бактериологического исследования кала, мочи, дуоденального содержимого, также других субстратов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скарификат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розеол, мокрота, СМЖ,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пунктат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костного мозга) используют селективные среды (висмут-сульфитный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агар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среды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Плоскирева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420E8C">
        <w:rPr>
          <w:rFonts w:asciiTheme="minorHAnsi" w:hAnsiTheme="minorHAnsi" w:cstheme="minorHAnsi"/>
          <w:sz w:val="20"/>
          <w:szCs w:val="20"/>
        </w:rPr>
        <w:t>Эндо</w:t>
      </w:r>
      <w:proofErr w:type="gramEnd"/>
      <w:r w:rsidRPr="00420E8C">
        <w:rPr>
          <w:rFonts w:asciiTheme="minorHAnsi" w:hAnsiTheme="minorHAnsi" w:cstheme="minorHAnsi"/>
          <w:sz w:val="20"/>
          <w:szCs w:val="20"/>
        </w:rPr>
        <w:t xml:space="preserve">, Левина). Предварительный результат может быть получен через 2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окончательный через 4-5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Для повышения эффективности исследования используют среды обогащения. Выделенную культуру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фаготипируют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определяют ее чувствительность к антимикробным препаратам.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Для подтверждения диагноза используют РНГА с H-, O-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Vi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-антигенами. Она становится положительной с 5-7-х суток болезни. Для подтверждения диагноза имеет значение титр не ниже 1:200 с О-антигеном, но наибольшее значение имеет не менее чем 4-кратное нарастание титра при исследовании парных сывороток, взятых с интервалом 7-10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Положительная реакция с Н-антигеном свидетельствует о перенесенном заболевании или вакцинации, с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Vi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-антигеном - характерна для хронического </w:t>
      </w:r>
      <w:proofErr w:type="gramStart"/>
      <w:r w:rsidRPr="00420E8C">
        <w:rPr>
          <w:rFonts w:asciiTheme="minorHAnsi" w:hAnsiTheme="minorHAnsi" w:cstheme="minorHAnsi"/>
          <w:sz w:val="20"/>
          <w:szCs w:val="20"/>
        </w:rPr>
        <w:t>но-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сительства</w:t>
      </w:r>
      <w:proofErr w:type="spellEnd"/>
      <w:proofErr w:type="gramEnd"/>
      <w:r w:rsidRPr="00420E8C">
        <w:rPr>
          <w:rFonts w:asciiTheme="minorHAnsi" w:hAnsiTheme="minorHAnsi" w:cstheme="minorHAnsi"/>
          <w:sz w:val="20"/>
          <w:szCs w:val="20"/>
        </w:rPr>
        <w:t>. В последние годы для диагностики брюшного тифа используют ИФА.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Дифференциальная диагностика. В начальном периоде болезни до появления сыпи дифференциальная диагностика проводится со многими лихорадочными болезнями. Чаще всего ошибочно диагностируется грипп, чему способствует наличие явлений бронхита и относительной брадикардии. В отличие от брюшного тифа, при гриппе начало острое, интоксикация выражена более всего на 1-3-е сутки болезни, лихорадка длится не более 5-6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со 2-3-х суток болезни выраженный трахеит, ринит, лицо </w:t>
      </w:r>
      <w:proofErr w:type="spellStart"/>
      <w:proofErr w:type="gramStart"/>
      <w:r w:rsidRPr="00420E8C">
        <w:rPr>
          <w:rFonts w:asciiTheme="minorHAnsi" w:hAnsiTheme="minorHAnsi" w:cstheme="minorHAnsi"/>
          <w:sz w:val="20"/>
          <w:szCs w:val="20"/>
        </w:rPr>
        <w:t>гипере-мировано</w:t>
      </w:r>
      <w:proofErr w:type="spellEnd"/>
      <w:proofErr w:type="gramEnd"/>
      <w:r w:rsidRPr="00420E8C">
        <w:rPr>
          <w:rFonts w:asciiTheme="minorHAnsi" w:hAnsiTheme="minorHAnsi" w:cstheme="minorHAnsi"/>
          <w:sz w:val="20"/>
          <w:szCs w:val="20"/>
        </w:rPr>
        <w:t xml:space="preserve">, конъюнктивы и склеры инъецированы, сыпи не бывает. Пневмония отличается от брюшного тифа наличием болей при дыхании, продуктивного кашля, одышки, тахикардии,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физи-кальных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признаков пневмонии, наличием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нейтрофильного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лейкоцитоза и увеличением СОЭ. Также проводят дифференциальную диагностику с аденовирусной инфекцией, малярией, бруцеллезом, лептоспирозом,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листериозом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орнитозом, трихинеллезом, </w:t>
      </w:r>
      <w:proofErr w:type="spellStart"/>
      <w:proofErr w:type="gramStart"/>
      <w:r w:rsidRPr="00420E8C">
        <w:rPr>
          <w:rFonts w:asciiTheme="minorHAnsi" w:hAnsiTheme="minorHAnsi" w:cstheme="minorHAnsi"/>
          <w:sz w:val="20"/>
          <w:szCs w:val="20"/>
        </w:rPr>
        <w:t>милиар-ным</w:t>
      </w:r>
      <w:proofErr w:type="spellEnd"/>
      <w:proofErr w:type="gramEnd"/>
      <w:r w:rsidRPr="00420E8C">
        <w:rPr>
          <w:rFonts w:asciiTheme="minorHAnsi" w:hAnsiTheme="minorHAnsi" w:cstheme="minorHAnsi"/>
          <w:sz w:val="20"/>
          <w:szCs w:val="20"/>
        </w:rPr>
        <w:t xml:space="preserve"> туберкулезом,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иерсиниозом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сепсисом, риккетсиозами.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lastRenderedPageBreak/>
        <w:t xml:space="preserve">Лечение. Больные с установленным диагнозом «брюшной тиф» или при подозрении на него подлежат обязательной госпитализации. Применение антибиотиков на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догоспитальном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этапе не рекомендуется. Режим постельный до 10-го дня нормальной температуры тела. Стол № 4а, затем последовательно переходят на столы № 4 и 13. Дополнительно назначают комплекс витаминов с микроэлементами. Этиотропная терапия проводится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фторхинолонами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или цефалоспоринами.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Ципрофлоксацин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назначают по 0,5-0,75 г 2 раза внутрь,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офлоксацин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пефлоксацин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по 0,4 г 2 раза внутрь или в/в. Из цефалоспоринов наиболее эффективен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цефтриаксон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роцефин</w:t>
      </w:r>
      <w:proofErr w:type="spellEnd"/>
      <w:r w:rsidRPr="00420E8C">
        <w:rPr>
          <w:rFonts w:ascii="Segoe UI Symbol" w:hAnsi="Segoe UI Symbol" w:cs="Segoe UI Symbol"/>
          <w:sz w:val="20"/>
          <w:szCs w:val="20"/>
          <w:vertAlign w:val="superscript"/>
        </w:rPr>
        <w:t>♠</w:t>
      </w:r>
      <w:r w:rsidRPr="00420E8C">
        <w:rPr>
          <w:rFonts w:asciiTheme="minorHAnsi" w:hAnsiTheme="minorHAnsi" w:cstheme="minorHAnsi"/>
          <w:sz w:val="20"/>
          <w:szCs w:val="20"/>
        </w:rPr>
        <w:t>) по 2,0 г в/в однократно. Антибиотикотерапию проводят до 10-го дня нормальной температуры тела.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В зависимости от тяжести течения болезни проводят по общим правилам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дезинтоксикационную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терапию, назначают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кардиотропные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препараты, антиоксиданты.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При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кишечном кровотечении необходимы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полный покой, холод на живот, голод в течение 12 ч, затем стол № 1, с постепенным переходом на стол № 4а. Назначают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викасол</w:t>
      </w:r>
      <w:proofErr w:type="spellEnd"/>
      <w:r w:rsidRPr="00420E8C">
        <w:rPr>
          <w:rFonts w:ascii="Segoe UI Symbol" w:hAnsi="Segoe UI Symbol" w:cs="Segoe UI Symbol"/>
          <w:sz w:val="20"/>
          <w:szCs w:val="20"/>
          <w:vertAlign w:val="superscript"/>
        </w:rPr>
        <w:t>♠</w:t>
      </w:r>
      <w:r w:rsidRPr="00420E8C">
        <w:rPr>
          <w:rFonts w:asciiTheme="minorHAnsi" w:hAnsiTheme="minorHAnsi" w:cstheme="minorHAnsi"/>
          <w:sz w:val="20"/>
          <w:szCs w:val="20"/>
        </w:rPr>
        <w:t xml:space="preserve"> 1% - 1-2 раза в сутки внутримышечно, кальция глюконат 10% - 10-20 мл в/в, </w:t>
      </w:r>
      <w:proofErr w:type="spellStart"/>
      <w:proofErr w:type="gramStart"/>
      <w:r w:rsidRPr="00420E8C">
        <w:rPr>
          <w:rFonts w:asciiTheme="minorHAnsi" w:hAnsiTheme="minorHAnsi" w:cstheme="minorHAnsi"/>
          <w:sz w:val="20"/>
          <w:szCs w:val="20"/>
        </w:rPr>
        <w:t>аминока-проновую</w:t>
      </w:r>
      <w:proofErr w:type="spellEnd"/>
      <w:proofErr w:type="gramEnd"/>
      <w:r w:rsidRPr="00420E8C">
        <w:rPr>
          <w:rFonts w:asciiTheme="minorHAnsi" w:hAnsiTheme="minorHAnsi" w:cstheme="minorHAnsi"/>
          <w:sz w:val="20"/>
          <w:szCs w:val="20"/>
        </w:rPr>
        <w:t xml:space="preserve"> кислоту 5% - 100 мл 2 раза в сутки, а также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дицинон</w:t>
      </w:r>
      <w:proofErr w:type="spellEnd"/>
      <w:r w:rsidRPr="00420E8C">
        <w:rPr>
          <w:rFonts w:ascii="Segoe UI Symbol" w:hAnsi="Segoe UI Symbol" w:cs="Segoe UI Symbol"/>
          <w:sz w:val="20"/>
          <w:szCs w:val="20"/>
          <w:vertAlign w:val="superscript"/>
        </w:rPr>
        <w:t>♠</w:t>
      </w:r>
      <w:r w:rsidRPr="00420E8C">
        <w:rPr>
          <w:rFonts w:asciiTheme="minorHAnsi" w:hAnsiTheme="minorHAnsi" w:cstheme="minorHAnsi"/>
          <w:sz w:val="20"/>
          <w:szCs w:val="20"/>
        </w:rPr>
        <w:t xml:space="preserve">, раствор фибриногена. При значительных кровотечениях показано переливание 100-150 мл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одногруппной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крови или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эритромассы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(большие дозы не показаны, так как введение консервантов может способствовать усилению кровотечения). Потерю крови замещают кровезаменителями.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При развитии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>перфорации </w:t>
      </w:r>
      <w:r w:rsidRPr="00420E8C">
        <w:rPr>
          <w:rFonts w:asciiTheme="minorHAnsi" w:hAnsiTheme="minorHAnsi" w:cstheme="minorHAnsi"/>
          <w:sz w:val="20"/>
          <w:szCs w:val="20"/>
        </w:rPr>
        <w:t>необходимо экстренное хирургическое вмешательство.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Рецидивы лечат по тем же принципам, что и основную волну болезни.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Лечение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хронических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бактерионосителей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 </w:t>
      </w:r>
      <w:r w:rsidRPr="00420E8C">
        <w:rPr>
          <w:rFonts w:asciiTheme="minorHAnsi" w:hAnsiTheme="minorHAnsi" w:cstheme="minorHAnsi"/>
          <w:sz w:val="20"/>
          <w:szCs w:val="20"/>
        </w:rPr>
        <w:t xml:space="preserve">проводят длительным применением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фторхинолонов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цефтриаксона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в сочетании с иммуномодуляторами, вакцинотерапией, а при наличии признаков холецистита или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холелитиаза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холецистэктомией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Пролеченные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бактерионосители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должны находиться на учете, так как возможно возобновление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бактериовыделения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через длительные сроки.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Прогноз. Летальность в прошлом составляла 10-20%, затем, еще до применения антибиотикотерапии, снизилась до 1-3%, на фоне лечения антибиотиками - 0,1-0,3%.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Профилактика. Профилактические мероприятия включают контроль водоснабжения и обеззараживание питьевой воды, сточных вод, соблюдение санитарных правил приготовления, хранения, реализации продуктов питания, соблюдение правил личной гигиены, санитарно-просветительную работу с населением, наблюдение за работниками пищевых предприятий и детских учреждений с целью своевременного выявления хронических носителей (РПГА с О-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Vi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-антигенами, бактериологическое исследование испражнений). Населению, проживающему на территории с высокой заболеваемостью (25:100 тыс. населения и выше), на территории, где имеется хроническая водная эпидемия, лицам, обслуживающим систему канализации, выезжающим в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гиперэпидемичные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регионы, имеющим контакт с больными, работающими с культурами возбудителя, проводится вакцинация вакциной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Тифивак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с 15 лет, по дозе 1 мл п/к, ревакцинация в той же дозе через 2 года. Также применяется вакцина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Вианвак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 3 лет в дозе 0,5 мл п/к, ревакцинация через 3 года. Особое значение имеют раннее выявление и изоляция больного. Пациент выписывается из стационара не ранее 14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нормальной температуры тела при симптоматической терапии и 21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при лечении антибиотиками. У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реконвалесцентов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троекратно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бактериологически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исследуют кал и мочу и однократно на 10-е сутки нормальной температуры тела - желчь, а также проводится РПГА с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Vi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-антигеном. За контактными лицами устанавливают медицинское наблюдение на 21-е сутки, в очаге проводят заключительную дезинфекцию, а до изоляции больного - текущую дезинфекцию. За переболевшим устанавливается диспансерное наблюдение не менее 1 года.</w:t>
      </w:r>
    </w:p>
    <w:p w:rsidR="00987FE0" w:rsidRPr="00420E8C" w:rsidRDefault="00987FE0" w:rsidP="00987FE0">
      <w:pPr>
        <w:pStyle w:val="2"/>
      </w:pPr>
      <w:bookmarkStart w:id="6" w:name="_Toc95938385"/>
      <w:bookmarkStart w:id="7" w:name="_Toc95938430"/>
      <w:r w:rsidRPr="00420E8C">
        <w:t>Паратифы A, B</w:t>
      </w:r>
      <w:bookmarkEnd w:id="6"/>
      <w:bookmarkEnd w:id="7"/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Паратифы A, B - острые инфекционные болезни из группы сальмонеллезов, сходные по своим эпидемиологическим, патогенетическим и клиническим особенностям с брюшным тифом.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Возбудители паратифа A -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S.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paratyphi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 A 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серогруппы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A и паратифа B - </w:t>
      </w:r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S. 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paratyphi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 xml:space="preserve"> B (</w:t>
      </w:r>
      <w:proofErr w:type="spellStart"/>
      <w:r w:rsidRPr="00420E8C">
        <w:rPr>
          <w:rFonts w:asciiTheme="minorHAnsi" w:hAnsiTheme="minorHAnsi" w:cstheme="minorHAnsi"/>
          <w:i/>
          <w:iCs/>
          <w:sz w:val="20"/>
          <w:szCs w:val="20"/>
        </w:rPr>
        <w:t>schotmulleri</w:t>
      </w:r>
      <w:proofErr w:type="spellEnd"/>
      <w:r w:rsidRPr="00420E8C">
        <w:rPr>
          <w:rFonts w:asciiTheme="minorHAnsi" w:hAnsiTheme="minorHAnsi" w:cstheme="minorHAnsi"/>
          <w:i/>
          <w:iCs/>
          <w:sz w:val="20"/>
          <w:szCs w:val="20"/>
        </w:rPr>
        <w:t>) 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серогруппы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B отличаются от возбудителя брюшного тифа по антигенным и биохимическим свойствам.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Паратиф A - типичный антропоноз, при паратифе B источником возбудителя могут быть и животные. Механизм передачи инфекции такой же, как и при брюшном тифе, но при паратифе A чаще наблюдается водный путь передачи, при паратифе B - пищевой (молочный). Паратиф A чаще встречается в странах Юго-Восточной Азии и Африке, паратиф B - повсеместно.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Клиническая картина болезни сходна с брюшным тифом, но в целом паратифы протекают легче.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Паратиф A. Инкубационный период 2-21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чаще 8-10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Начало болезни острое или подострое, лихорадка в пределах 38- 40 °С, неправильного или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ремиттирующего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типа длительностью от 5 до 30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</w:t>
      </w:r>
      <w:r w:rsidRPr="00420E8C">
        <w:rPr>
          <w:rFonts w:asciiTheme="minorHAnsi" w:hAnsiTheme="minorHAnsi" w:cstheme="minorHAnsi"/>
          <w:sz w:val="20"/>
          <w:szCs w:val="20"/>
        </w:rPr>
        <w:lastRenderedPageBreak/>
        <w:t xml:space="preserve">Нередко наблюдаются озноб, повышенная потливость, в первые дни болезни легкие катаральные явления. Сыпь появляется на 5-7-е сутки болезни, более обильная, чем при брюшном тифе, чаще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розеолезная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, но может быть </w:t>
      </w:r>
      <w:bookmarkStart w:id="8" w:name="_GoBack"/>
      <w:r w:rsidRPr="00420E8C">
        <w:rPr>
          <w:rFonts w:asciiTheme="minorHAnsi" w:hAnsiTheme="minorHAnsi" w:cstheme="minorHAnsi"/>
          <w:sz w:val="20"/>
          <w:szCs w:val="20"/>
        </w:rPr>
        <w:t>пятнисто-папулезн</w:t>
      </w:r>
      <w:bookmarkEnd w:id="8"/>
      <w:r w:rsidRPr="00420E8C">
        <w:rPr>
          <w:rFonts w:asciiTheme="minorHAnsi" w:hAnsiTheme="minorHAnsi" w:cstheme="minorHAnsi"/>
          <w:sz w:val="20"/>
          <w:szCs w:val="20"/>
        </w:rPr>
        <w:t xml:space="preserve">ой,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петехиальной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Характерны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гепатолиенальный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синдром, отечность 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обложенность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языка, метеоризм, задержка стула, реже диарея. Нередки заторможенность, головная боль. Осложнения реже, чем при брюшном тифе. Возможно формирование хронического носительства. Картина крови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малохарактерна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Паратиф B. Инкубационный период 3-21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сут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Начало болезни острое, нередко с явлениями гастроэнтерита. Лихорадка высокая, неправильного типа или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рем</w:t>
      </w:r>
      <w:r w:rsidR="00AE768B">
        <w:rPr>
          <w:rFonts w:asciiTheme="minorHAnsi" w:hAnsiTheme="minorHAnsi" w:cstheme="minorHAnsi"/>
          <w:sz w:val="20"/>
          <w:szCs w:val="20"/>
        </w:rPr>
        <w:t>иттирующая</w:t>
      </w:r>
      <w:proofErr w:type="spellEnd"/>
      <w:r w:rsidR="00AE768B">
        <w:rPr>
          <w:rFonts w:asciiTheme="minorHAnsi" w:hAnsiTheme="minorHAnsi" w:cstheme="minorHAnsi"/>
          <w:sz w:val="20"/>
          <w:szCs w:val="20"/>
        </w:rPr>
        <w:t>. Сыпь обильная розео</w:t>
      </w:r>
      <w:r w:rsidRPr="00420E8C">
        <w:rPr>
          <w:rFonts w:asciiTheme="minorHAnsi" w:hAnsiTheme="minorHAnsi" w:cstheme="minorHAnsi"/>
          <w:sz w:val="20"/>
          <w:szCs w:val="20"/>
        </w:rPr>
        <w:t xml:space="preserve">лезно-папулезная, появляется на 4-6-е сутки болезни. Головная боль, заторможенность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малохарактерны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. В крови чаще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нейтрофильный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 xml:space="preserve"> лейкоцитоз. Наряду с типичными осложнениями встречаются гнойно-септические осложнения - артрит, остеомиелит, пиелонефрит и т.д.</w:t>
      </w:r>
    </w:p>
    <w:p w:rsidR="00987FE0" w:rsidRPr="00420E8C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 xml:space="preserve">Иммунитет после перенесенных паратифов </w:t>
      </w:r>
      <w:proofErr w:type="spellStart"/>
      <w:r w:rsidRPr="00420E8C">
        <w:rPr>
          <w:rFonts w:asciiTheme="minorHAnsi" w:hAnsiTheme="minorHAnsi" w:cstheme="minorHAnsi"/>
          <w:sz w:val="20"/>
          <w:szCs w:val="20"/>
        </w:rPr>
        <w:t>видоспецифический</w:t>
      </w:r>
      <w:proofErr w:type="spellEnd"/>
      <w:r w:rsidRPr="00420E8C">
        <w:rPr>
          <w:rFonts w:asciiTheme="minorHAnsi" w:hAnsiTheme="minorHAnsi" w:cstheme="minorHAnsi"/>
          <w:sz w:val="20"/>
          <w:szCs w:val="20"/>
        </w:rPr>
        <w:t>, достаточно прочный, но повторные заболевания не исключены.</w:t>
      </w:r>
    </w:p>
    <w:p w:rsidR="00987FE0" w:rsidRDefault="00987FE0" w:rsidP="00987FE0">
      <w:pPr>
        <w:pStyle w:val="txt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420E8C">
        <w:rPr>
          <w:rFonts w:asciiTheme="minorHAnsi" w:hAnsiTheme="minorHAnsi" w:cstheme="minorHAnsi"/>
          <w:sz w:val="20"/>
          <w:szCs w:val="20"/>
        </w:rPr>
        <w:t>Методы диагностики, лечения и профилактики такие же, как и при брюшном тифе.</w:t>
      </w:r>
    </w:p>
    <w:p w:rsidR="00947844" w:rsidRDefault="00947844"/>
    <w:sectPr w:rsidR="0094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46"/>
    <w:rsid w:val="002506B2"/>
    <w:rsid w:val="002679BC"/>
    <w:rsid w:val="003C509B"/>
    <w:rsid w:val="00457946"/>
    <w:rsid w:val="006E01ED"/>
    <w:rsid w:val="008B405B"/>
    <w:rsid w:val="00947844"/>
    <w:rsid w:val="00987FE0"/>
    <w:rsid w:val="00A177DD"/>
    <w:rsid w:val="00AE768B"/>
    <w:rsid w:val="00C11D94"/>
    <w:rsid w:val="00C81A7C"/>
    <w:rsid w:val="00CA5A76"/>
    <w:rsid w:val="00D941D4"/>
    <w:rsid w:val="00DA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0F47"/>
  <w15:chartTrackingRefBased/>
  <w15:docId w15:val="{6BDF11C3-354F-4E23-9DCD-1E7A9C8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87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7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7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xt">
    <w:name w:val="txt"/>
    <w:basedOn w:val="a"/>
    <w:rsid w:val="0098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2022-08-09T10:42:00Z</dcterms:created>
  <dcterms:modified xsi:type="dcterms:W3CDTF">2022-08-16T03:37:00Z</dcterms:modified>
</cp:coreProperties>
</file>