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931" w:rsidRDefault="00192931" w:rsidP="00192931">
      <w:pPr>
        <w:spacing w:after="0" w:line="240" w:lineRule="auto"/>
        <w:rPr>
          <w:rFonts w:ascii="Segoe UI" w:eastAsia="Times New Roman" w:hAnsi="Segoe UI" w:cs="Segoe UI"/>
          <w:b/>
          <w:bCs/>
          <w:color w:val="000000"/>
          <w:sz w:val="54"/>
          <w:szCs w:val="54"/>
          <w:lang w:eastAsia="it-IT"/>
        </w:rPr>
      </w:pPr>
      <w:r w:rsidRPr="00192931">
        <w:rPr>
          <w:rFonts w:ascii="Segoe UI" w:eastAsia="Times New Roman" w:hAnsi="Segoe UI" w:cs="Segoe UI"/>
          <w:b/>
          <w:bCs/>
          <w:color w:val="000000"/>
          <w:sz w:val="54"/>
          <w:szCs w:val="54"/>
          <w:lang w:eastAsia="it-IT"/>
        </w:rPr>
        <w:t>Manuale utente</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L’utilizzo dell’editor può essere sintetizzato in cinque passi, che sono mostrati graficamente nella parte alta della pagina durante l’utilizzo dell’applicazione:</w:t>
      </w:r>
    </w:p>
    <w:p w:rsidR="00192931" w:rsidRDefault="00192931" w:rsidP="00192931">
      <w:pPr>
        <w:spacing w:after="0" w:line="240" w:lineRule="auto"/>
        <w:rPr>
          <w:rFonts w:ascii="Segoe UI" w:eastAsia="Times New Roman" w:hAnsi="Segoe UI" w:cs="Segoe UI"/>
          <w:b/>
          <w:bCs/>
          <w:color w:val="111827"/>
          <w:sz w:val="36"/>
          <w:szCs w:val="36"/>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b/>
          <w:bCs/>
          <w:color w:val="111827"/>
          <w:sz w:val="36"/>
          <w:szCs w:val="36"/>
          <w:lang w:eastAsia="it-IT"/>
        </w:rPr>
        <w:t>1. Upload (dell’immagine da ritagliare)</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Il primo passo consiste nello scegliere l’immagine da modificare (da ritagliare), questo può essere fatto attraverso il caricamento di un’immagine direttamente dal PC dell’utente o scegliendone una tra le immagini di prova proposte cliccando l'apposito link.</w:t>
      </w:r>
    </w:p>
    <w:p w:rsidR="00192931" w:rsidRDefault="00192931" w:rsidP="00192931">
      <w:pPr>
        <w:spacing w:after="0" w:line="240" w:lineRule="auto"/>
        <w:rPr>
          <w:rFonts w:ascii="Segoe UI" w:eastAsia="Times New Roman" w:hAnsi="Segoe UI" w:cs="Segoe UI"/>
          <w:b/>
          <w:bCs/>
          <w:color w:val="111827"/>
          <w:sz w:val="36"/>
          <w:szCs w:val="36"/>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b/>
          <w:bCs/>
          <w:color w:val="111827"/>
          <w:sz w:val="36"/>
          <w:szCs w:val="36"/>
          <w:lang w:eastAsia="it-IT"/>
        </w:rPr>
        <w:t>2. Editing (Fase 1)</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Dopo aver confermato la scelta dell’immagine da modificare, quest’ultima viene mostrata a schermo e l’utente può passare alla prima fase di modifica. Qui si può definire un’area di interesse all'interno dell’immagine caricata delimitandola con una spline cubica di Bézier (B-spline). Per creare la B-spline l’utente deve definire i punti di controllo delle varie curve che la compongono: la creazione di un punto avviene cliccando sull’immagine e, una volta creato, questo si può spostare con un click prolungato sul punto stesso e il trascinamento del mouse. Ogni 3 punti (4 per la prima curva) viene automaticamente disegnata a schermo la curva di Bezier relativa ai punti di controllo definiti; per personalizzarli vengono offerte le seguenti opzioni (ognuna delle quali viene applicata ai punti creati successivamente all'impostazione):</w:t>
      </w:r>
    </w:p>
    <w:p w:rsidR="00192931" w:rsidRPr="00192931" w:rsidRDefault="00192931" w:rsidP="00192931">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i/>
          <w:iCs/>
          <w:color w:val="374151"/>
          <w:sz w:val="27"/>
          <w:szCs w:val="27"/>
          <w:lang w:eastAsia="it-IT"/>
        </w:rPr>
        <w:t>Colore</w:t>
      </w:r>
      <w:r w:rsidRPr="00192931">
        <w:rPr>
          <w:rFonts w:ascii="Segoe UI" w:eastAsia="Times New Roman" w:hAnsi="Segoe UI" w:cs="Segoe UI"/>
          <w:color w:val="374151"/>
          <w:sz w:val="27"/>
          <w:szCs w:val="27"/>
          <w:lang w:eastAsia="it-IT"/>
        </w:rPr>
        <w:t xml:space="preserve"> : permette di selezionare il colore dei punti del poligono di controllo;</w:t>
      </w:r>
    </w:p>
    <w:p w:rsidR="00192931" w:rsidRPr="00192931" w:rsidRDefault="00192931" w:rsidP="00192931">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t>Trasparenza</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permette di regolare la trasparenza dei punti rispetto all’immagine sottostante, più bassa la trasparenza, più opaco sarà il colore dei punti di controllo;</w:t>
      </w:r>
    </w:p>
    <w:p w:rsidR="00192931" w:rsidRPr="00192931" w:rsidRDefault="00192931" w:rsidP="00192931">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t>Dimensione</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permette di selezionare la dimensione (grafica) dei punti.</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Opzioni simili vengono definite anche per le curve di Bézier:</w:t>
      </w:r>
    </w:p>
    <w:p w:rsidR="00192931" w:rsidRPr="00192931" w:rsidRDefault="00192931" w:rsidP="00192931">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t>Colore</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permette di selezionare il colore delle curve;</w:t>
      </w:r>
    </w:p>
    <w:p w:rsidR="00192931" w:rsidRPr="00192931" w:rsidRDefault="00192931" w:rsidP="00192931">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t>Trasparenza</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permette di regolare la trasparenza delle curve rispetto all’immagine sottostante, più bassa la trasparenza, più opaco sarà il colore della curva;</w:t>
      </w:r>
    </w:p>
    <w:p w:rsidR="00192931" w:rsidRPr="00192931" w:rsidRDefault="00192931" w:rsidP="00192931">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lastRenderedPageBreak/>
        <w:t>Spessore</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permette di selezionare lo spessore della linea utilizzata per il disegno delle curve.</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Oltre alle opzioni "estetiche" appena descritte, vengono offerte anche:</w:t>
      </w:r>
    </w:p>
    <w:p w:rsidR="00192931" w:rsidRPr="00192931" w:rsidRDefault="00192931" w:rsidP="00192931">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 xml:space="preserve">l’opzione di mostrare o nascondere i punti di controllo (tramite la casella selezionabile </w:t>
      </w:r>
      <w:r w:rsidRPr="00192931">
        <w:rPr>
          <w:rFonts w:ascii="Segoe UI" w:eastAsia="Times New Roman" w:hAnsi="Segoe UI" w:cs="Segoe UI"/>
          <w:i/>
          <w:iCs/>
          <w:color w:val="374151"/>
          <w:sz w:val="27"/>
          <w:szCs w:val="27"/>
          <w:lang w:eastAsia="it-IT"/>
        </w:rPr>
        <w:t>Mostra punti di controllo</w:t>
      </w:r>
      <w:r w:rsidRPr="00192931">
        <w:rPr>
          <w:rFonts w:ascii="Segoe UI" w:eastAsia="Times New Roman" w:hAnsi="Segoe UI" w:cs="Segoe UI"/>
          <w:color w:val="374151"/>
          <w:sz w:val="27"/>
          <w:szCs w:val="27"/>
          <w:lang w:eastAsia="it-IT"/>
        </w:rPr>
        <w:t>);</w:t>
      </w:r>
    </w:p>
    <w:p w:rsidR="00192931" w:rsidRPr="00192931" w:rsidRDefault="00192931" w:rsidP="00192931">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 xml:space="preserve">l’opzione di mostrare o nascondere il poligono di controllo (tramite la casella selezionabile </w:t>
      </w:r>
      <w:r w:rsidRPr="00192931">
        <w:rPr>
          <w:rFonts w:ascii="Segoe UI" w:eastAsia="Times New Roman" w:hAnsi="Segoe UI" w:cs="Segoe UI"/>
          <w:i/>
          <w:iCs/>
          <w:color w:val="374151"/>
          <w:sz w:val="27"/>
          <w:szCs w:val="27"/>
          <w:lang w:eastAsia="it-IT"/>
        </w:rPr>
        <w:t>Mostra poligono di controllo</w:t>
      </w:r>
      <w:r w:rsidRPr="00192931">
        <w:rPr>
          <w:rFonts w:ascii="Segoe UI" w:eastAsia="Times New Roman" w:hAnsi="Segoe UI" w:cs="Segoe UI"/>
          <w:color w:val="374151"/>
          <w:sz w:val="27"/>
          <w:szCs w:val="27"/>
          <w:lang w:eastAsia="it-IT"/>
        </w:rPr>
        <w:t>), quest’ultimo sarà rappresentato attraverso dei segmenti tratteggiati dello stesso colore selezionato per i punti di controllo.</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Sia dopo che le curve sono state create, sia con il poligono di controllo visibile, rimane la possibilità, per l'utente, di traslare i punti di controllo vedendo il cambiamento istantaneo della spline e del poligono.</w:t>
      </w:r>
      <w:r w:rsidRPr="00192931">
        <w:rPr>
          <w:rFonts w:ascii="Segoe UI" w:eastAsia="Times New Roman" w:hAnsi="Segoe UI" w:cs="Segoe UI"/>
          <w:color w:val="374151"/>
          <w:sz w:val="27"/>
          <w:szCs w:val="27"/>
          <w:lang w:eastAsia="it-IT"/>
        </w:rPr>
        <w:br/>
        <w:t xml:space="preserve">Per cancellare l’ultimo punto di controllo creato si può utilizzare il bottone </w:t>
      </w:r>
      <w:r w:rsidRPr="00192931">
        <w:rPr>
          <w:rFonts w:ascii="Fira Code" w:eastAsia="Times New Roman" w:hAnsi="Fira Code" w:cs="Fira Code"/>
          <w:color w:val="000000"/>
          <w:sz w:val="24"/>
          <w:szCs w:val="24"/>
          <w:shd w:val="clear" w:color="auto" w:fill="E4E4E7"/>
          <w:lang w:eastAsia="it-IT"/>
        </w:rPr>
        <w:t>Rimuovi ultimo punto</w:t>
      </w:r>
      <w:r w:rsidRPr="00192931">
        <w:rPr>
          <w:rFonts w:ascii="Segoe UI" w:eastAsia="Times New Roman" w:hAnsi="Segoe UI" w:cs="Segoe UI"/>
          <w:color w:val="374151"/>
          <w:sz w:val="27"/>
          <w:szCs w:val="27"/>
          <w:lang w:eastAsia="it-IT"/>
        </w:rPr>
        <w:t xml:space="preserve">, se si elimina un punto facente parte del poligono di controllo di una curva, anche questa verrà eliminata. Se si vuole eliminare l’ultima curva disegnata si può utilizzare il bottone </w:t>
      </w:r>
      <w:r w:rsidRPr="00192931">
        <w:rPr>
          <w:rFonts w:ascii="Fira Code" w:eastAsia="Times New Roman" w:hAnsi="Fira Code" w:cs="Fira Code"/>
          <w:color w:val="000000"/>
          <w:sz w:val="24"/>
          <w:szCs w:val="24"/>
          <w:shd w:val="clear" w:color="auto" w:fill="E4E4E7"/>
          <w:lang w:eastAsia="it-IT"/>
        </w:rPr>
        <w:t>Rimuovi ultima curva</w:t>
      </w:r>
      <w:r w:rsidRPr="00192931">
        <w:rPr>
          <w:rFonts w:ascii="Segoe UI" w:eastAsia="Times New Roman" w:hAnsi="Segoe UI" w:cs="Segoe UI"/>
          <w:color w:val="374151"/>
          <w:sz w:val="27"/>
          <w:szCs w:val="27"/>
          <w:lang w:eastAsia="it-IT"/>
        </w:rPr>
        <w:t>: questa azione eliminerà gli ultimi 3 punti di controllo dell’ultima curva creata.</w:t>
      </w:r>
      <w:r w:rsidRPr="00192931">
        <w:rPr>
          <w:rFonts w:ascii="Segoe UI" w:eastAsia="Times New Roman" w:hAnsi="Segoe UI" w:cs="Segoe UI"/>
          <w:color w:val="374151"/>
          <w:sz w:val="27"/>
          <w:szCs w:val="27"/>
          <w:lang w:eastAsia="it-IT"/>
        </w:rPr>
        <w:br/>
        <w:t xml:space="preserve">Con il bottone </w:t>
      </w:r>
      <w:r w:rsidRPr="00192931">
        <w:rPr>
          <w:rFonts w:ascii="Fira Code" w:eastAsia="Times New Roman" w:hAnsi="Fira Code" w:cs="Fira Code"/>
          <w:color w:val="000000"/>
          <w:sz w:val="24"/>
          <w:szCs w:val="24"/>
          <w:shd w:val="clear" w:color="auto" w:fill="E4E4E7"/>
          <w:lang w:eastAsia="it-IT"/>
        </w:rPr>
        <w:t>Rimuovi immagine</w:t>
      </w:r>
      <w:r w:rsidRPr="00192931">
        <w:rPr>
          <w:rFonts w:ascii="Segoe UI" w:eastAsia="Times New Roman" w:hAnsi="Segoe UI" w:cs="Segoe UI"/>
          <w:color w:val="374151"/>
          <w:sz w:val="27"/>
          <w:szCs w:val="27"/>
          <w:lang w:eastAsia="it-IT"/>
        </w:rPr>
        <w:t xml:space="preserve"> tutte le modifiche saranno cancellate e l’utente sarà riportato al passo 1 (Upload). Quando si è soddisfatti del contorno creato si può chiudere la spline attraverso il bottone </w:t>
      </w:r>
      <w:r w:rsidRPr="00192931">
        <w:rPr>
          <w:rFonts w:ascii="Fira Code" w:eastAsia="Times New Roman" w:hAnsi="Fira Code" w:cs="Fira Code"/>
          <w:color w:val="000000"/>
          <w:sz w:val="24"/>
          <w:szCs w:val="24"/>
          <w:shd w:val="clear" w:color="auto" w:fill="E4E4E7"/>
          <w:lang w:eastAsia="it-IT"/>
        </w:rPr>
        <w:t>Chiudi spline e ritaglia</w:t>
      </w:r>
      <w:r w:rsidRPr="00192931">
        <w:rPr>
          <w:rFonts w:ascii="Segoe UI" w:eastAsia="Times New Roman" w:hAnsi="Segoe UI" w:cs="Segoe UI"/>
          <w:color w:val="374151"/>
          <w:sz w:val="27"/>
          <w:szCs w:val="27"/>
          <w:lang w:eastAsia="it-IT"/>
        </w:rPr>
        <w:t>, l’immagine sarà ritagliata secondo il contorno definito e sarà data la possibilità di salvarla come immagine sul proprio PC e/o continuare ai passi successivi.</w:t>
      </w:r>
    </w:p>
    <w:p w:rsidR="00192931" w:rsidRDefault="00192931" w:rsidP="00192931">
      <w:pPr>
        <w:spacing w:after="0" w:line="240" w:lineRule="auto"/>
        <w:rPr>
          <w:rFonts w:ascii="Segoe UI" w:eastAsia="Times New Roman" w:hAnsi="Segoe UI" w:cs="Segoe UI"/>
          <w:b/>
          <w:bCs/>
          <w:color w:val="111827"/>
          <w:sz w:val="36"/>
          <w:szCs w:val="36"/>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b/>
          <w:bCs/>
          <w:color w:val="111827"/>
          <w:sz w:val="36"/>
          <w:szCs w:val="36"/>
          <w:lang w:eastAsia="it-IT"/>
        </w:rPr>
        <w:t>3. Upload (dell’immagine di sfondo)</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Analogamente al passo 1, l’utente deve selezionare dal proprio PC o da un insieme di immagini di prova uno sfondo su cui operare nella seconda fase di editing (passo 4).</w:t>
      </w:r>
    </w:p>
    <w:p w:rsidR="00192931" w:rsidRDefault="00192931" w:rsidP="00192931">
      <w:pPr>
        <w:spacing w:after="0" w:line="240" w:lineRule="auto"/>
        <w:rPr>
          <w:rFonts w:ascii="Segoe UI" w:eastAsia="Times New Roman" w:hAnsi="Segoe UI" w:cs="Segoe UI"/>
          <w:b/>
          <w:bCs/>
          <w:color w:val="111827"/>
          <w:sz w:val="36"/>
          <w:szCs w:val="36"/>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b/>
          <w:bCs/>
          <w:color w:val="111827"/>
          <w:sz w:val="36"/>
          <w:szCs w:val="36"/>
          <w:lang w:eastAsia="it-IT"/>
        </w:rPr>
        <w:t>4. Editing (Fase 2)</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A questo punto l’utente dovrebbe ritrovarsi una schermata con l’immagine di sfondo selezionata al passo 3 con l’immagine ritagliata al passo 2 sovrapposta. Viene quindi offerta la possibilità di applicare tre tipi di trasformazioni affini sull’immagine in primo piano:</w:t>
      </w:r>
    </w:p>
    <w:p w:rsidR="00192931" w:rsidRPr="00192931" w:rsidRDefault="00192931" w:rsidP="00192931">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lastRenderedPageBreak/>
        <w:t>Traslazione</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cliccando e tenendo premuto con il mouse, l’immagine può essere trascinata (traslata) in un qualsiasi punto della pagina;</w:t>
      </w:r>
    </w:p>
    <w:p w:rsidR="00192931" w:rsidRPr="00192931" w:rsidRDefault="00192931" w:rsidP="00192931">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i/>
          <w:iCs/>
          <w:color w:val="374151"/>
          <w:sz w:val="27"/>
          <w:szCs w:val="27"/>
          <w:lang w:eastAsia="it-IT"/>
        </w:rPr>
        <w:t>Scala/</w:t>
      </w:r>
      <w:proofErr w:type="gramStart"/>
      <w:r w:rsidRPr="00192931">
        <w:rPr>
          <w:rFonts w:ascii="Segoe UI" w:eastAsia="Times New Roman" w:hAnsi="Segoe UI" w:cs="Segoe UI"/>
          <w:i/>
          <w:iCs/>
          <w:color w:val="374151"/>
          <w:sz w:val="27"/>
          <w:szCs w:val="27"/>
          <w:lang w:eastAsia="it-IT"/>
        </w:rPr>
        <w:t>Omotetia</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inserendo l’apposito fattore di scala (fino a due cifre decimali) nell’apposito spazio si effettua un ingrandimento/rimpicciolimento (si noti che il fattore si riferisce sempre dall’immagine iniziale e non a quella corrente);</w:t>
      </w:r>
    </w:p>
    <w:p w:rsidR="00192931" w:rsidRPr="00192931" w:rsidRDefault="00192931" w:rsidP="00192931">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proofErr w:type="gramStart"/>
      <w:r w:rsidRPr="00192931">
        <w:rPr>
          <w:rFonts w:ascii="Segoe UI" w:eastAsia="Times New Roman" w:hAnsi="Segoe UI" w:cs="Segoe UI"/>
          <w:i/>
          <w:iCs/>
          <w:color w:val="374151"/>
          <w:sz w:val="27"/>
          <w:szCs w:val="27"/>
          <w:lang w:eastAsia="it-IT"/>
        </w:rPr>
        <w:t>Rotazione</w:t>
      </w:r>
      <w:r w:rsidRPr="00192931">
        <w:rPr>
          <w:rFonts w:ascii="Segoe UI" w:eastAsia="Times New Roman" w:hAnsi="Segoe UI" w:cs="Segoe UI"/>
          <w:color w:val="374151"/>
          <w:sz w:val="27"/>
          <w:szCs w:val="27"/>
          <w:lang w:eastAsia="it-IT"/>
        </w:rPr>
        <w:t xml:space="preserve"> :</w:t>
      </w:r>
      <w:proofErr w:type="gramEnd"/>
      <w:r w:rsidRPr="00192931">
        <w:rPr>
          <w:rFonts w:ascii="Segoe UI" w:eastAsia="Times New Roman" w:hAnsi="Segoe UI" w:cs="Segoe UI"/>
          <w:color w:val="374151"/>
          <w:sz w:val="27"/>
          <w:szCs w:val="27"/>
          <w:lang w:eastAsia="it-IT"/>
        </w:rPr>
        <w:t xml:space="preserve"> è possibile eseguire una rotazione inserendo il valore dell’angolo di rotazione (rispetto all’orizzontale e centrato al centro dell’immagine) in gradi o in radianti come multipli di π (si noti che l’angolo di rotazione si riferisce sempre alla situazione iniziale e non a quella corrente), tenendo presente che un angolo di rotazione positivo corrisponde ad una rotazione in senso orario, mentre un angolo di rotazione negativo corrisponde ad una rotazione in senso antiorario.</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 xml:space="preserve">Quando è soddisfatto dell’immagine (primo piano e sfondo) ottenuta, l’utente preme il bottone </w:t>
      </w:r>
      <w:r w:rsidRPr="00192931">
        <w:rPr>
          <w:rFonts w:ascii="Fira Code" w:eastAsia="Times New Roman" w:hAnsi="Fira Code" w:cs="Fira Code"/>
          <w:color w:val="000000"/>
          <w:sz w:val="24"/>
          <w:szCs w:val="24"/>
          <w:shd w:val="clear" w:color="auto" w:fill="E4E4E7"/>
          <w:lang w:eastAsia="it-IT"/>
        </w:rPr>
        <w:t>Concludi</w:t>
      </w:r>
      <w:r w:rsidRPr="00192931">
        <w:rPr>
          <w:rFonts w:ascii="Segoe UI" w:eastAsia="Times New Roman" w:hAnsi="Segoe UI" w:cs="Segoe UI"/>
          <w:color w:val="374151"/>
          <w:sz w:val="27"/>
          <w:szCs w:val="27"/>
          <w:lang w:eastAsia="it-IT"/>
        </w:rPr>
        <w:t xml:space="preserve"> per passare all’ultimo step.</w:t>
      </w:r>
    </w:p>
    <w:p w:rsidR="00192931" w:rsidRDefault="00192931" w:rsidP="00192931">
      <w:pPr>
        <w:spacing w:after="0" w:line="240" w:lineRule="auto"/>
        <w:rPr>
          <w:rFonts w:ascii="Segoe UI" w:eastAsia="Times New Roman" w:hAnsi="Segoe UI" w:cs="Segoe UI"/>
          <w:b/>
          <w:bCs/>
          <w:color w:val="111827"/>
          <w:sz w:val="36"/>
          <w:szCs w:val="36"/>
          <w:lang w:eastAsia="it-IT"/>
        </w:rPr>
      </w:pP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b/>
          <w:bCs/>
          <w:color w:val="111827"/>
          <w:sz w:val="36"/>
          <w:szCs w:val="36"/>
          <w:lang w:eastAsia="it-IT"/>
        </w:rPr>
        <w:t>5. Fine</w:t>
      </w:r>
    </w:p>
    <w:p w:rsidR="00192931" w:rsidRPr="00192931" w:rsidRDefault="00192931" w:rsidP="00192931">
      <w:pPr>
        <w:spacing w:after="0" w:line="240" w:lineRule="auto"/>
        <w:rPr>
          <w:rFonts w:ascii="Times New Roman" w:eastAsia="Times New Roman" w:hAnsi="Times New Roman" w:cs="Times New Roman"/>
          <w:sz w:val="24"/>
          <w:szCs w:val="24"/>
          <w:lang w:eastAsia="it-IT"/>
        </w:rPr>
      </w:pPr>
      <w:r w:rsidRPr="00192931">
        <w:rPr>
          <w:rFonts w:ascii="Segoe UI" w:eastAsia="Times New Roman" w:hAnsi="Segoe UI" w:cs="Segoe UI"/>
          <w:color w:val="374151"/>
          <w:sz w:val="27"/>
          <w:szCs w:val="27"/>
          <w:lang w:eastAsia="it-IT"/>
        </w:rPr>
        <w:t xml:space="preserve">All’utente è presentata l’immagine finale data dall’unione tramite sovrapposizione dell’immagine in primo piano e da quella di sfondo; se l’immagine in primo piano non rientrava completamente in quella di sfondo ci sarà un ritaglio per garantire che l’immagine finale include solo la parte sovrapposta con lo sfondo. Si può, ora, salvare il risultato come immagine PNG attraverso il tasto </w:t>
      </w:r>
      <w:r w:rsidRPr="00192931">
        <w:rPr>
          <w:rFonts w:ascii="Fira Code" w:eastAsia="Times New Roman" w:hAnsi="Fira Code" w:cs="Fira Code"/>
          <w:color w:val="000000"/>
          <w:sz w:val="24"/>
          <w:szCs w:val="24"/>
          <w:shd w:val="clear" w:color="auto" w:fill="E4E4E7"/>
          <w:lang w:eastAsia="it-IT"/>
        </w:rPr>
        <w:t>Salva</w:t>
      </w:r>
      <w:r w:rsidRPr="00192931">
        <w:rPr>
          <w:rFonts w:ascii="Segoe UI" w:eastAsia="Times New Roman" w:hAnsi="Segoe UI" w:cs="Segoe UI"/>
          <w:color w:val="374151"/>
          <w:sz w:val="27"/>
          <w:szCs w:val="27"/>
          <w:lang w:eastAsia="it-IT"/>
        </w:rPr>
        <w:t xml:space="preserve"> e/o procedere a riportare l’editor al passo 1 attraverso il tasto </w:t>
      </w:r>
      <w:r w:rsidRPr="00192931">
        <w:rPr>
          <w:rFonts w:ascii="Fira Code" w:eastAsia="Times New Roman" w:hAnsi="Fira Code" w:cs="Fira Code"/>
          <w:color w:val="000000"/>
          <w:sz w:val="24"/>
          <w:szCs w:val="24"/>
          <w:shd w:val="clear" w:color="auto" w:fill="E4E4E7"/>
          <w:lang w:eastAsia="it-IT"/>
        </w:rPr>
        <w:t xml:space="preserve">Modifica un’altra </w:t>
      </w:r>
      <w:proofErr w:type="gramStart"/>
      <w:r w:rsidRPr="00192931">
        <w:rPr>
          <w:rFonts w:ascii="Fira Code" w:eastAsia="Times New Roman" w:hAnsi="Fira Code" w:cs="Fira Code"/>
          <w:color w:val="000000"/>
          <w:sz w:val="24"/>
          <w:szCs w:val="24"/>
          <w:shd w:val="clear" w:color="auto" w:fill="E4E4E7"/>
          <w:lang w:eastAsia="it-IT"/>
        </w:rPr>
        <w:t>immagine!</w:t>
      </w:r>
      <w:r w:rsidRPr="00192931">
        <w:rPr>
          <w:rFonts w:ascii="Segoe UI" w:eastAsia="Times New Roman" w:hAnsi="Segoe UI" w:cs="Segoe UI"/>
          <w:color w:val="374151"/>
          <w:sz w:val="27"/>
          <w:szCs w:val="27"/>
          <w:lang w:eastAsia="it-IT"/>
        </w:rPr>
        <w:t>.</w:t>
      </w:r>
      <w:proofErr w:type="gramEnd"/>
    </w:p>
    <w:p w:rsidR="000519E8" w:rsidRDefault="000519E8"/>
    <w:sectPr w:rsidR="000519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3003"/>
    <w:multiLevelType w:val="multilevel"/>
    <w:tmpl w:val="2E7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76E0D"/>
    <w:multiLevelType w:val="multilevel"/>
    <w:tmpl w:val="5F4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523B82"/>
    <w:multiLevelType w:val="multilevel"/>
    <w:tmpl w:val="5658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14952"/>
    <w:multiLevelType w:val="multilevel"/>
    <w:tmpl w:val="1A2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878515">
    <w:abstractNumId w:val="2"/>
  </w:num>
  <w:num w:numId="2" w16cid:durableId="1612587900">
    <w:abstractNumId w:val="1"/>
  </w:num>
  <w:num w:numId="3" w16cid:durableId="1923103746">
    <w:abstractNumId w:val="3"/>
  </w:num>
  <w:num w:numId="4" w16cid:durableId="156926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31"/>
    <w:rsid w:val="000519E8"/>
    <w:rsid w:val="001929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58EC"/>
  <w15:chartTrackingRefBased/>
  <w15:docId w15:val="{68AA48E6-B3B6-4385-B8E5-B715BBD0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97036">
      <w:bodyDiv w:val="1"/>
      <w:marLeft w:val="0"/>
      <w:marRight w:val="0"/>
      <w:marTop w:val="0"/>
      <w:marBottom w:val="0"/>
      <w:divBdr>
        <w:top w:val="none" w:sz="0" w:space="0" w:color="auto"/>
        <w:left w:val="none" w:sz="0" w:space="0" w:color="auto"/>
        <w:bottom w:val="none" w:sz="0" w:space="0" w:color="auto"/>
        <w:right w:val="none" w:sz="0" w:space="0" w:color="auto"/>
      </w:divBdr>
      <w:divsChild>
        <w:div w:id="1465544730">
          <w:marLeft w:val="0"/>
          <w:marRight w:val="0"/>
          <w:marTop w:val="0"/>
          <w:marBottom w:val="0"/>
          <w:divBdr>
            <w:top w:val="none" w:sz="0" w:space="0" w:color="auto"/>
            <w:left w:val="none" w:sz="0" w:space="0" w:color="auto"/>
            <w:bottom w:val="none" w:sz="0" w:space="0" w:color="auto"/>
            <w:right w:val="none" w:sz="0" w:space="0" w:color="auto"/>
          </w:divBdr>
        </w:div>
        <w:div w:id="1133862888">
          <w:marLeft w:val="0"/>
          <w:marRight w:val="0"/>
          <w:marTop w:val="0"/>
          <w:marBottom w:val="0"/>
          <w:divBdr>
            <w:top w:val="none" w:sz="0" w:space="0" w:color="auto"/>
            <w:left w:val="none" w:sz="0" w:space="0" w:color="auto"/>
            <w:bottom w:val="none" w:sz="0" w:space="0" w:color="auto"/>
            <w:right w:val="none" w:sz="0" w:space="0" w:color="auto"/>
          </w:divBdr>
        </w:div>
        <w:div w:id="1966690624">
          <w:marLeft w:val="0"/>
          <w:marRight w:val="0"/>
          <w:marTop w:val="0"/>
          <w:marBottom w:val="0"/>
          <w:divBdr>
            <w:top w:val="none" w:sz="0" w:space="0" w:color="auto"/>
            <w:left w:val="none" w:sz="0" w:space="0" w:color="auto"/>
            <w:bottom w:val="none" w:sz="0" w:space="0" w:color="auto"/>
            <w:right w:val="none" w:sz="0" w:space="0" w:color="auto"/>
          </w:divBdr>
        </w:div>
        <w:div w:id="629895682">
          <w:marLeft w:val="0"/>
          <w:marRight w:val="0"/>
          <w:marTop w:val="0"/>
          <w:marBottom w:val="0"/>
          <w:divBdr>
            <w:top w:val="none" w:sz="0" w:space="0" w:color="auto"/>
            <w:left w:val="none" w:sz="0" w:space="0" w:color="auto"/>
            <w:bottom w:val="none" w:sz="0" w:space="0" w:color="auto"/>
            <w:right w:val="none" w:sz="0" w:space="0" w:color="auto"/>
          </w:divBdr>
        </w:div>
        <w:div w:id="1813935794">
          <w:marLeft w:val="0"/>
          <w:marRight w:val="0"/>
          <w:marTop w:val="0"/>
          <w:marBottom w:val="0"/>
          <w:divBdr>
            <w:top w:val="none" w:sz="0" w:space="0" w:color="auto"/>
            <w:left w:val="none" w:sz="0" w:space="0" w:color="auto"/>
            <w:bottom w:val="none" w:sz="0" w:space="0" w:color="auto"/>
            <w:right w:val="none" w:sz="0" w:space="0" w:color="auto"/>
          </w:divBdr>
        </w:div>
        <w:div w:id="956717992">
          <w:marLeft w:val="0"/>
          <w:marRight w:val="0"/>
          <w:marTop w:val="0"/>
          <w:marBottom w:val="0"/>
          <w:divBdr>
            <w:top w:val="none" w:sz="0" w:space="0" w:color="auto"/>
            <w:left w:val="none" w:sz="0" w:space="0" w:color="auto"/>
            <w:bottom w:val="none" w:sz="0" w:space="0" w:color="auto"/>
            <w:right w:val="none" w:sz="0" w:space="0" w:color="auto"/>
          </w:divBdr>
        </w:div>
        <w:div w:id="1383017142">
          <w:marLeft w:val="0"/>
          <w:marRight w:val="0"/>
          <w:marTop w:val="0"/>
          <w:marBottom w:val="0"/>
          <w:divBdr>
            <w:top w:val="none" w:sz="0" w:space="0" w:color="auto"/>
            <w:left w:val="none" w:sz="0" w:space="0" w:color="auto"/>
            <w:bottom w:val="none" w:sz="0" w:space="0" w:color="auto"/>
            <w:right w:val="none" w:sz="0" w:space="0" w:color="auto"/>
          </w:divBdr>
        </w:div>
        <w:div w:id="309674281">
          <w:marLeft w:val="0"/>
          <w:marRight w:val="0"/>
          <w:marTop w:val="0"/>
          <w:marBottom w:val="0"/>
          <w:divBdr>
            <w:top w:val="none" w:sz="0" w:space="0" w:color="auto"/>
            <w:left w:val="none" w:sz="0" w:space="0" w:color="auto"/>
            <w:bottom w:val="none" w:sz="0" w:space="0" w:color="auto"/>
            <w:right w:val="none" w:sz="0" w:space="0" w:color="auto"/>
          </w:divBdr>
        </w:div>
        <w:div w:id="1342968119">
          <w:marLeft w:val="0"/>
          <w:marRight w:val="0"/>
          <w:marTop w:val="0"/>
          <w:marBottom w:val="0"/>
          <w:divBdr>
            <w:top w:val="none" w:sz="0" w:space="0" w:color="auto"/>
            <w:left w:val="none" w:sz="0" w:space="0" w:color="auto"/>
            <w:bottom w:val="none" w:sz="0" w:space="0" w:color="auto"/>
            <w:right w:val="none" w:sz="0" w:space="0" w:color="auto"/>
          </w:divBdr>
        </w:div>
        <w:div w:id="1967660415">
          <w:marLeft w:val="0"/>
          <w:marRight w:val="0"/>
          <w:marTop w:val="0"/>
          <w:marBottom w:val="0"/>
          <w:divBdr>
            <w:top w:val="none" w:sz="0" w:space="0" w:color="auto"/>
            <w:left w:val="none" w:sz="0" w:space="0" w:color="auto"/>
            <w:bottom w:val="none" w:sz="0" w:space="0" w:color="auto"/>
            <w:right w:val="none" w:sz="0" w:space="0" w:color="auto"/>
          </w:divBdr>
        </w:div>
        <w:div w:id="1472557907">
          <w:marLeft w:val="0"/>
          <w:marRight w:val="0"/>
          <w:marTop w:val="0"/>
          <w:marBottom w:val="0"/>
          <w:divBdr>
            <w:top w:val="none" w:sz="0" w:space="0" w:color="auto"/>
            <w:left w:val="none" w:sz="0" w:space="0" w:color="auto"/>
            <w:bottom w:val="none" w:sz="0" w:space="0" w:color="auto"/>
            <w:right w:val="none" w:sz="0" w:space="0" w:color="auto"/>
          </w:divBdr>
        </w:div>
        <w:div w:id="1643002756">
          <w:marLeft w:val="0"/>
          <w:marRight w:val="0"/>
          <w:marTop w:val="0"/>
          <w:marBottom w:val="0"/>
          <w:divBdr>
            <w:top w:val="none" w:sz="0" w:space="0" w:color="auto"/>
            <w:left w:val="none" w:sz="0" w:space="0" w:color="auto"/>
            <w:bottom w:val="none" w:sz="0" w:space="0" w:color="auto"/>
            <w:right w:val="none" w:sz="0" w:space="0" w:color="auto"/>
          </w:divBdr>
        </w:div>
        <w:div w:id="1257786553">
          <w:marLeft w:val="0"/>
          <w:marRight w:val="0"/>
          <w:marTop w:val="0"/>
          <w:marBottom w:val="0"/>
          <w:divBdr>
            <w:top w:val="none" w:sz="0" w:space="0" w:color="auto"/>
            <w:left w:val="none" w:sz="0" w:space="0" w:color="auto"/>
            <w:bottom w:val="none" w:sz="0" w:space="0" w:color="auto"/>
            <w:right w:val="none" w:sz="0" w:space="0" w:color="auto"/>
          </w:divBdr>
        </w:div>
        <w:div w:id="99304095">
          <w:marLeft w:val="0"/>
          <w:marRight w:val="0"/>
          <w:marTop w:val="0"/>
          <w:marBottom w:val="0"/>
          <w:divBdr>
            <w:top w:val="none" w:sz="0" w:space="0" w:color="auto"/>
            <w:left w:val="none" w:sz="0" w:space="0" w:color="auto"/>
            <w:bottom w:val="none" w:sz="0" w:space="0" w:color="auto"/>
            <w:right w:val="none" w:sz="0" w:space="0" w:color="auto"/>
          </w:divBdr>
        </w:div>
        <w:div w:id="1516309862">
          <w:marLeft w:val="0"/>
          <w:marRight w:val="0"/>
          <w:marTop w:val="0"/>
          <w:marBottom w:val="0"/>
          <w:divBdr>
            <w:top w:val="none" w:sz="0" w:space="0" w:color="auto"/>
            <w:left w:val="none" w:sz="0" w:space="0" w:color="auto"/>
            <w:bottom w:val="none" w:sz="0" w:space="0" w:color="auto"/>
            <w:right w:val="none" w:sz="0" w:space="0" w:color="auto"/>
          </w:divBdr>
        </w:div>
        <w:div w:id="385031460">
          <w:marLeft w:val="0"/>
          <w:marRight w:val="0"/>
          <w:marTop w:val="0"/>
          <w:marBottom w:val="0"/>
          <w:divBdr>
            <w:top w:val="none" w:sz="0" w:space="0" w:color="auto"/>
            <w:left w:val="none" w:sz="0" w:space="0" w:color="auto"/>
            <w:bottom w:val="none" w:sz="0" w:space="0" w:color="auto"/>
            <w:right w:val="none" w:sz="0" w:space="0" w:color="auto"/>
          </w:divBdr>
        </w:div>
        <w:div w:id="69619124">
          <w:marLeft w:val="0"/>
          <w:marRight w:val="0"/>
          <w:marTop w:val="0"/>
          <w:marBottom w:val="0"/>
          <w:divBdr>
            <w:top w:val="none" w:sz="0" w:space="0" w:color="auto"/>
            <w:left w:val="none" w:sz="0" w:space="0" w:color="auto"/>
            <w:bottom w:val="none" w:sz="0" w:space="0" w:color="auto"/>
            <w:right w:val="none" w:sz="0" w:space="0" w:color="auto"/>
          </w:divBdr>
        </w:div>
        <w:div w:id="18826092">
          <w:marLeft w:val="0"/>
          <w:marRight w:val="0"/>
          <w:marTop w:val="0"/>
          <w:marBottom w:val="0"/>
          <w:divBdr>
            <w:top w:val="none" w:sz="0" w:space="0" w:color="auto"/>
            <w:left w:val="none" w:sz="0" w:space="0" w:color="auto"/>
            <w:bottom w:val="none" w:sz="0" w:space="0" w:color="auto"/>
            <w:right w:val="none" w:sz="0" w:space="0" w:color="auto"/>
          </w:divBdr>
        </w:div>
        <w:div w:id="839999855">
          <w:marLeft w:val="0"/>
          <w:marRight w:val="0"/>
          <w:marTop w:val="0"/>
          <w:marBottom w:val="0"/>
          <w:divBdr>
            <w:top w:val="none" w:sz="0" w:space="0" w:color="auto"/>
            <w:left w:val="none" w:sz="0" w:space="0" w:color="auto"/>
            <w:bottom w:val="none" w:sz="0" w:space="0" w:color="auto"/>
            <w:right w:val="none" w:sz="0" w:space="0" w:color="auto"/>
          </w:divBdr>
        </w:div>
        <w:div w:id="261227124">
          <w:marLeft w:val="0"/>
          <w:marRight w:val="0"/>
          <w:marTop w:val="0"/>
          <w:marBottom w:val="0"/>
          <w:divBdr>
            <w:top w:val="none" w:sz="0" w:space="0" w:color="auto"/>
            <w:left w:val="none" w:sz="0" w:space="0" w:color="auto"/>
            <w:bottom w:val="none" w:sz="0" w:space="0" w:color="auto"/>
            <w:right w:val="none" w:sz="0" w:space="0" w:color="auto"/>
          </w:divBdr>
        </w:div>
        <w:div w:id="357128165">
          <w:marLeft w:val="0"/>
          <w:marRight w:val="0"/>
          <w:marTop w:val="0"/>
          <w:marBottom w:val="0"/>
          <w:divBdr>
            <w:top w:val="none" w:sz="0" w:space="0" w:color="auto"/>
            <w:left w:val="none" w:sz="0" w:space="0" w:color="auto"/>
            <w:bottom w:val="none" w:sz="0" w:space="0" w:color="auto"/>
            <w:right w:val="none" w:sz="0" w:space="0" w:color="auto"/>
          </w:divBdr>
        </w:div>
        <w:div w:id="911963242">
          <w:marLeft w:val="0"/>
          <w:marRight w:val="0"/>
          <w:marTop w:val="0"/>
          <w:marBottom w:val="0"/>
          <w:divBdr>
            <w:top w:val="none" w:sz="0" w:space="0" w:color="auto"/>
            <w:left w:val="none" w:sz="0" w:space="0" w:color="auto"/>
            <w:bottom w:val="none" w:sz="0" w:space="0" w:color="auto"/>
            <w:right w:val="none" w:sz="0" w:space="0" w:color="auto"/>
          </w:divBdr>
        </w:div>
        <w:div w:id="931861752">
          <w:marLeft w:val="0"/>
          <w:marRight w:val="0"/>
          <w:marTop w:val="0"/>
          <w:marBottom w:val="0"/>
          <w:divBdr>
            <w:top w:val="none" w:sz="0" w:space="0" w:color="auto"/>
            <w:left w:val="none" w:sz="0" w:space="0" w:color="auto"/>
            <w:bottom w:val="none" w:sz="0" w:space="0" w:color="auto"/>
            <w:right w:val="none" w:sz="0" w:space="0" w:color="auto"/>
          </w:divBdr>
        </w:div>
        <w:div w:id="2013141290">
          <w:marLeft w:val="0"/>
          <w:marRight w:val="0"/>
          <w:marTop w:val="0"/>
          <w:marBottom w:val="0"/>
          <w:divBdr>
            <w:top w:val="none" w:sz="0" w:space="0" w:color="auto"/>
            <w:left w:val="none" w:sz="0" w:space="0" w:color="auto"/>
            <w:bottom w:val="none" w:sz="0" w:space="0" w:color="auto"/>
            <w:right w:val="none" w:sz="0" w:space="0" w:color="auto"/>
          </w:divBdr>
        </w:div>
        <w:div w:id="2098287008">
          <w:marLeft w:val="0"/>
          <w:marRight w:val="0"/>
          <w:marTop w:val="0"/>
          <w:marBottom w:val="0"/>
          <w:divBdr>
            <w:top w:val="none" w:sz="0" w:space="0" w:color="auto"/>
            <w:left w:val="none" w:sz="0" w:space="0" w:color="auto"/>
            <w:bottom w:val="none" w:sz="0" w:space="0" w:color="auto"/>
            <w:right w:val="none" w:sz="0" w:space="0" w:color="auto"/>
          </w:divBdr>
        </w:div>
        <w:div w:id="340663104">
          <w:marLeft w:val="0"/>
          <w:marRight w:val="0"/>
          <w:marTop w:val="0"/>
          <w:marBottom w:val="0"/>
          <w:divBdr>
            <w:top w:val="none" w:sz="0" w:space="0" w:color="auto"/>
            <w:left w:val="none" w:sz="0" w:space="0" w:color="auto"/>
            <w:bottom w:val="none" w:sz="0" w:space="0" w:color="auto"/>
            <w:right w:val="none" w:sz="0" w:space="0" w:color="auto"/>
          </w:divBdr>
        </w:div>
        <w:div w:id="199861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Zenoni</dc:creator>
  <cp:keywords/>
  <dc:description/>
  <cp:lastModifiedBy>Michele Zenoni</cp:lastModifiedBy>
  <cp:revision>1</cp:revision>
  <dcterms:created xsi:type="dcterms:W3CDTF">2023-02-26T11:19:00Z</dcterms:created>
  <dcterms:modified xsi:type="dcterms:W3CDTF">2023-02-26T11:20:00Z</dcterms:modified>
</cp:coreProperties>
</file>