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43C0" w14:textId="76CA38B5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1. Assinale corretamente a alternativa que melhor explica uma instalação imersiva.</w:t>
      </w:r>
    </w:p>
    <w:p w14:paraId="40AAC102" w14:textId="0967008D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 xml:space="preserve">a) </w:t>
      </w:r>
      <w:r w:rsidR="00AE2D8A" w:rsidRPr="00CD5CCF">
        <w:rPr>
          <w:rFonts w:ascii="Arial Narrow" w:hAnsi="Arial Narrow"/>
          <w:sz w:val="24"/>
          <w:szCs w:val="24"/>
        </w:rPr>
        <w:t>São instalações que correspondem ao gênero de arte apresentado, se moldando para a arte escolhida.</w:t>
      </w:r>
    </w:p>
    <w:p w14:paraId="1CFA18A2" w14:textId="43B0BD58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b)</w:t>
      </w:r>
      <w:r w:rsidR="00AE2D8A" w:rsidRPr="00CD5CCF">
        <w:rPr>
          <w:rFonts w:ascii="Arial Narrow" w:hAnsi="Arial Narrow"/>
          <w:sz w:val="24"/>
          <w:szCs w:val="24"/>
        </w:rPr>
        <w:t xml:space="preserve"> Uma obra que constitui elemento virtual ou real, fazendo o público pensar que está dentro dele ou tenha a sensação </w:t>
      </w:r>
      <w:proofErr w:type="gramStart"/>
      <w:r w:rsidR="00AE2D8A" w:rsidRPr="00CD5CCF">
        <w:rPr>
          <w:rFonts w:ascii="Arial Narrow" w:hAnsi="Arial Narrow"/>
          <w:sz w:val="24"/>
          <w:szCs w:val="24"/>
        </w:rPr>
        <w:t>que</w:t>
      </w:r>
      <w:proofErr w:type="gramEnd"/>
      <w:r w:rsidR="00AE2D8A" w:rsidRPr="00CD5CCF">
        <w:rPr>
          <w:rFonts w:ascii="Arial Narrow" w:hAnsi="Arial Narrow"/>
          <w:sz w:val="24"/>
          <w:szCs w:val="24"/>
        </w:rPr>
        <w:t xml:space="preserve"> está.</w:t>
      </w:r>
    </w:p>
    <w:p w14:paraId="23BA48CC" w14:textId="48BB8FA4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c)</w:t>
      </w:r>
      <w:r w:rsidR="00AE2D8A" w:rsidRPr="00CD5CCF">
        <w:rPr>
          <w:rFonts w:ascii="Arial Narrow" w:hAnsi="Arial Narrow"/>
          <w:sz w:val="24"/>
          <w:szCs w:val="24"/>
        </w:rPr>
        <w:t xml:space="preserve"> É um tipo de museu iterativo, com a característica principal de deixar o público diferenciar o que está dentro e fora.</w:t>
      </w:r>
    </w:p>
    <w:p w14:paraId="7A290DF2" w14:textId="77777777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</w:p>
    <w:p w14:paraId="61953AC9" w14:textId="1147CD86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 xml:space="preserve">2. Nesse contexto de instalações imersivas, responda se a seguinte afirmação é verdadeira ou falsa: </w:t>
      </w:r>
      <w:r w:rsidR="002C5D9F" w:rsidRPr="00CD5CCF">
        <w:rPr>
          <w:rFonts w:ascii="Arial Narrow" w:hAnsi="Arial Narrow"/>
          <w:sz w:val="24"/>
          <w:szCs w:val="24"/>
        </w:rPr>
        <w:t xml:space="preserve">- </w:t>
      </w:r>
      <w:r w:rsidRPr="00CD5CCF">
        <w:rPr>
          <w:rFonts w:ascii="Arial Narrow" w:hAnsi="Arial Narrow"/>
          <w:sz w:val="24"/>
          <w:szCs w:val="24"/>
        </w:rPr>
        <w:t>A arte pode estar presente em todos os cinco sentidos do corpo humano</w:t>
      </w:r>
      <w:r w:rsidR="002C5D9F" w:rsidRPr="00CD5CCF">
        <w:rPr>
          <w:rFonts w:ascii="Arial Narrow" w:hAnsi="Arial Narrow"/>
          <w:sz w:val="24"/>
          <w:szCs w:val="24"/>
        </w:rPr>
        <w:t xml:space="preserve"> -</w:t>
      </w:r>
      <w:r w:rsidRPr="00CD5CCF">
        <w:rPr>
          <w:rFonts w:ascii="Arial Narrow" w:hAnsi="Arial Narrow"/>
          <w:sz w:val="24"/>
          <w:szCs w:val="24"/>
        </w:rPr>
        <w:t>.</w:t>
      </w:r>
    </w:p>
    <w:p w14:paraId="268D91B4" w14:textId="17B6C767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a) Verdadeiro.</w:t>
      </w:r>
    </w:p>
    <w:p w14:paraId="5E854293" w14:textId="4EF4DD9C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b) Falsa.</w:t>
      </w:r>
    </w:p>
    <w:p w14:paraId="644E6A10" w14:textId="77777777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</w:p>
    <w:p w14:paraId="456EEE1C" w14:textId="1D21D405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 xml:space="preserve">3. </w:t>
      </w:r>
      <w:r w:rsidR="00776D96" w:rsidRPr="00CD5CCF">
        <w:rPr>
          <w:rFonts w:ascii="Arial Narrow" w:hAnsi="Arial Narrow"/>
          <w:sz w:val="24"/>
          <w:szCs w:val="24"/>
        </w:rPr>
        <w:t>Assinale corretamente o que significa vulnerabilidade social.</w:t>
      </w:r>
    </w:p>
    <w:p w14:paraId="4140C3BB" w14:textId="2F3A84B5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a) Situação a qual</w:t>
      </w:r>
      <w:r w:rsidR="00AE2D8A" w:rsidRPr="00CD5CCF">
        <w:rPr>
          <w:rFonts w:ascii="Arial Narrow" w:hAnsi="Arial Narrow"/>
          <w:sz w:val="24"/>
          <w:szCs w:val="24"/>
        </w:rPr>
        <w:t xml:space="preserve"> apenas</w:t>
      </w:r>
      <w:r w:rsidRPr="00CD5CCF">
        <w:rPr>
          <w:rFonts w:ascii="Arial Narrow" w:hAnsi="Arial Narrow"/>
          <w:sz w:val="24"/>
          <w:szCs w:val="24"/>
        </w:rPr>
        <w:t xml:space="preserve"> uma pessoa sofre exclusão ou dificuldades em direitos sociais básicos</w:t>
      </w:r>
      <w:r w:rsidR="00AE2D8A" w:rsidRPr="00CD5CCF">
        <w:rPr>
          <w:rFonts w:ascii="Arial Narrow" w:hAnsi="Arial Narrow"/>
          <w:sz w:val="24"/>
          <w:szCs w:val="24"/>
        </w:rPr>
        <w:t>.</w:t>
      </w:r>
    </w:p>
    <w:p w14:paraId="331D714D" w14:textId="591A6F38" w:rsidR="00AE2D8A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b)</w:t>
      </w:r>
      <w:r w:rsidR="00AE2D8A" w:rsidRPr="00CD5CCF">
        <w:rPr>
          <w:rFonts w:ascii="Arial Narrow" w:hAnsi="Arial Narrow"/>
          <w:sz w:val="24"/>
          <w:szCs w:val="24"/>
        </w:rPr>
        <w:t xml:space="preserve"> Situação a qual uma pessoa ou um coletivo, possuem a garantia de um direito social.</w:t>
      </w:r>
    </w:p>
    <w:p w14:paraId="4B692133" w14:textId="5B6AA445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c)</w:t>
      </w:r>
      <w:r w:rsidR="00AE2D8A" w:rsidRPr="00CD5CCF">
        <w:rPr>
          <w:rFonts w:ascii="Arial Narrow" w:hAnsi="Arial Narrow"/>
          <w:sz w:val="24"/>
          <w:szCs w:val="24"/>
        </w:rPr>
        <w:t xml:space="preserve"> Situação a qual uma pessoa ou um coletivo, tem a garantia de direitos sociais básicos.</w:t>
      </w:r>
    </w:p>
    <w:p w14:paraId="216E4AE4" w14:textId="77777777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</w:p>
    <w:p w14:paraId="619D11A6" w14:textId="69634C2D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4. O que seria a m</w:t>
      </w:r>
      <w:r w:rsidRPr="00CD5CCF">
        <w:rPr>
          <w:rFonts w:ascii="Arial Narrow" w:hAnsi="Arial Narrow"/>
          <w:sz w:val="24"/>
          <w:szCs w:val="24"/>
          <w:u w:val="single"/>
        </w:rPr>
        <w:t xml:space="preserve">últipla exposição </w:t>
      </w:r>
      <w:r w:rsidRPr="00CD5CCF">
        <w:rPr>
          <w:rFonts w:ascii="Arial Narrow" w:hAnsi="Arial Narrow"/>
          <w:sz w:val="24"/>
          <w:szCs w:val="24"/>
        </w:rPr>
        <w:t xml:space="preserve">presente em câmeras </w:t>
      </w:r>
      <w:proofErr w:type="gramStart"/>
      <w:r w:rsidRPr="00CD5CCF">
        <w:rPr>
          <w:rFonts w:ascii="Arial Narrow" w:hAnsi="Arial Narrow"/>
          <w:sz w:val="24"/>
          <w:szCs w:val="24"/>
        </w:rPr>
        <w:t>e também</w:t>
      </w:r>
      <w:proofErr w:type="gramEnd"/>
      <w:r w:rsidRPr="00CD5CCF">
        <w:rPr>
          <w:rFonts w:ascii="Arial Narrow" w:hAnsi="Arial Narrow"/>
          <w:sz w:val="24"/>
          <w:szCs w:val="24"/>
        </w:rPr>
        <w:t xml:space="preserve"> na técnica da famosa “câmera lenta’?</w:t>
      </w:r>
    </w:p>
    <w:p w14:paraId="62A13D9C" w14:textId="77D6CA7A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a)</w:t>
      </w:r>
      <w:r w:rsidR="002C4531" w:rsidRPr="00CD5CCF">
        <w:rPr>
          <w:rFonts w:ascii="Arial Narrow" w:hAnsi="Arial Narrow"/>
          <w:sz w:val="24"/>
          <w:szCs w:val="24"/>
        </w:rPr>
        <w:t xml:space="preserve"> Técnica teatral que captura sequência de falas dos atores.</w:t>
      </w:r>
    </w:p>
    <w:p w14:paraId="504EB38E" w14:textId="7FF2B20C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b)</w:t>
      </w:r>
      <w:r w:rsidR="002C4531" w:rsidRPr="00CD5CCF">
        <w:rPr>
          <w:rFonts w:ascii="Arial Narrow" w:hAnsi="Arial Narrow"/>
          <w:sz w:val="24"/>
          <w:szCs w:val="24"/>
        </w:rPr>
        <w:t xml:space="preserve"> Técnica cinematográfica que captura sequência de sons.</w:t>
      </w:r>
    </w:p>
    <w:p w14:paraId="34D80F20" w14:textId="3293D298" w:rsidR="00776D96" w:rsidRPr="00CD5CCF" w:rsidRDefault="002C5D9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c</w:t>
      </w:r>
      <w:r w:rsidR="00776D96" w:rsidRPr="00CD5CCF">
        <w:rPr>
          <w:rFonts w:ascii="Arial Narrow" w:hAnsi="Arial Narrow"/>
          <w:sz w:val="24"/>
          <w:szCs w:val="24"/>
        </w:rPr>
        <w:t>) Técnica fotográfica que consiste na captura de sequência de imagens</w:t>
      </w:r>
      <w:r w:rsidR="002C4531" w:rsidRPr="00CD5CCF">
        <w:rPr>
          <w:rFonts w:ascii="Arial Narrow" w:hAnsi="Arial Narrow"/>
          <w:sz w:val="24"/>
          <w:szCs w:val="24"/>
        </w:rPr>
        <w:t>.</w:t>
      </w:r>
    </w:p>
    <w:p w14:paraId="0B1F4825" w14:textId="77777777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</w:p>
    <w:p w14:paraId="768777AE" w14:textId="63AAFAB4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5. Agora que você identificou corretamente o que significa múltipla exposição, explique para que essa técnica poderia ser usada?</w:t>
      </w:r>
    </w:p>
    <w:p w14:paraId="2EB58DB7" w14:textId="79CF35D7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a) Registrar diferentes instantes de uma imagem em uma única captura.</w:t>
      </w:r>
    </w:p>
    <w:p w14:paraId="0CE62DDD" w14:textId="6DDCBC9A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b)</w:t>
      </w:r>
      <w:r w:rsidR="001374B0" w:rsidRPr="00CD5CCF">
        <w:rPr>
          <w:rFonts w:ascii="Arial Narrow" w:hAnsi="Arial Narrow"/>
          <w:sz w:val="24"/>
          <w:szCs w:val="24"/>
        </w:rPr>
        <w:t xml:space="preserve"> Registrar iguais os instantes de uma imagem em uma única captura.</w:t>
      </w:r>
    </w:p>
    <w:p w14:paraId="40A4087E" w14:textId="2505FA64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c)</w:t>
      </w:r>
      <w:r w:rsidR="001374B0" w:rsidRPr="00CD5CCF">
        <w:rPr>
          <w:rFonts w:ascii="Arial Narrow" w:hAnsi="Arial Narrow"/>
          <w:sz w:val="24"/>
          <w:szCs w:val="24"/>
        </w:rPr>
        <w:t xml:space="preserve"> Registrar diferentes sons em uma única captura.</w:t>
      </w:r>
    </w:p>
    <w:p w14:paraId="2CA33CF1" w14:textId="77777777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</w:p>
    <w:p w14:paraId="3F3CD6B5" w14:textId="36350F93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6. O que podemos entender como “improviso” no teatro?</w:t>
      </w:r>
    </w:p>
    <w:p w14:paraId="126532B1" w14:textId="2574C162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 xml:space="preserve">a) </w:t>
      </w:r>
      <w:r w:rsidR="00AC2EF0" w:rsidRPr="00CD5CCF">
        <w:rPr>
          <w:rFonts w:ascii="Arial Narrow" w:hAnsi="Arial Narrow"/>
          <w:sz w:val="24"/>
          <w:szCs w:val="24"/>
        </w:rPr>
        <w:t>Quando o ator ou atriz, cria algo único naquele momento, sem ensaio nem preparação, fugindo do que estava previamente combinado.</w:t>
      </w:r>
    </w:p>
    <w:p w14:paraId="4F565FE1" w14:textId="2F2B5C85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b)</w:t>
      </w:r>
      <w:r w:rsidR="00AC2EF0" w:rsidRPr="00CD5CCF">
        <w:rPr>
          <w:rFonts w:ascii="Arial Narrow" w:hAnsi="Arial Narrow"/>
          <w:sz w:val="24"/>
          <w:szCs w:val="24"/>
        </w:rPr>
        <w:t xml:space="preserve"> Quando o ator ou atriz, segue completamente o que estava previamente combinado e ensaiado.</w:t>
      </w:r>
    </w:p>
    <w:p w14:paraId="3FA921B1" w14:textId="1C6FFF00" w:rsidR="00776D96" w:rsidRPr="00CD5CCF" w:rsidRDefault="00776D9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c)</w:t>
      </w:r>
      <w:r w:rsidR="00AC2EF0" w:rsidRPr="00CD5CCF">
        <w:rPr>
          <w:rFonts w:ascii="Arial Narrow" w:hAnsi="Arial Narrow"/>
          <w:sz w:val="24"/>
          <w:szCs w:val="24"/>
        </w:rPr>
        <w:t xml:space="preserve"> Quando o ator ou atriz, não segue o que estava previamente combinado e ensaiado, pois apenas esqueceu suas falas.</w:t>
      </w:r>
    </w:p>
    <w:p w14:paraId="086E65DD" w14:textId="77777777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</w:p>
    <w:p w14:paraId="6BCD3194" w14:textId="09DD4360" w:rsidR="006403F2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7. Explique o que são os protagonistas e antagonistas de uma peça (mínimo de 2 linhas).</w:t>
      </w:r>
    </w:p>
    <w:p w14:paraId="5302B04C" w14:textId="77777777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</w:t>
      </w:r>
    </w:p>
    <w:p w14:paraId="293238B0" w14:textId="77777777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</w:t>
      </w:r>
    </w:p>
    <w:p w14:paraId="06B5930E" w14:textId="77777777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</w:t>
      </w:r>
    </w:p>
    <w:p w14:paraId="7ED72EC3" w14:textId="77777777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</w:t>
      </w:r>
    </w:p>
    <w:p w14:paraId="5FDBB3C2" w14:textId="77777777" w:rsidR="004419E6" w:rsidRPr="00CD5CCF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</w:p>
    <w:p w14:paraId="135835F8" w14:textId="56EC5AF5" w:rsidR="004419E6" w:rsidRDefault="004419E6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 w:rsidRPr="00CD5CCF">
        <w:rPr>
          <w:rFonts w:ascii="Arial Narrow" w:hAnsi="Arial Narrow"/>
          <w:sz w:val="24"/>
          <w:szCs w:val="24"/>
        </w:rPr>
        <w:t>8. Explique o que são os coadjuvantes e figurantes de uma peça (mínimo de 2 linhas).</w:t>
      </w:r>
    </w:p>
    <w:p w14:paraId="1A36C2E9" w14:textId="77777777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</w:t>
      </w:r>
    </w:p>
    <w:p w14:paraId="41E02575" w14:textId="77777777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</w:t>
      </w:r>
    </w:p>
    <w:p w14:paraId="4F09D7EA" w14:textId="77777777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</w:t>
      </w:r>
    </w:p>
    <w:p w14:paraId="47AD00C0" w14:textId="77777777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_______________________________________________________________________________________________</w:t>
      </w:r>
    </w:p>
    <w:p w14:paraId="3B8A8A87" w14:textId="2845D630" w:rsidR="00CD5CCF" w:rsidRPr="00CD5CCF" w:rsidRDefault="00CD5CCF" w:rsidP="00CD5CCF">
      <w:pPr>
        <w:spacing w:before="0" w:after="0" w:line="276" w:lineRule="auto"/>
        <w:rPr>
          <w:rFonts w:ascii="Arial Narrow" w:hAnsi="Arial Narrow"/>
          <w:sz w:val="24"/>
          <w:szCs w:val="24"/>
        </w:rPr>
      </w:pPr>
    </w:p>
    <w:sectPr w:rsidR="00CD5CCF" w:rsidRPr="00CD5CCF" w:rsidSect="00CD5C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7C"/>
    <w:rsid w:val="000411CD"/>
    <w:rsid w:val="001374B0"/>
    <w:rsid w:val="002834D4"/>
    <w:rsid w:val="002C4531"/>
    <w:rsid w:val="002C5D9F"/>
    <w:rsid w:val="0043717E"/>
    <w:rsid w:val="004419E6"/>
    <w:rsid w:val="00556056"/>
    <w:rsid w:val="005940D0"/>
    <w:rsid w:val="005E422A"/>
    <w:rsid w:val="00634584"/>
    <w:rsid w:val="006403F2"/>
    <w:rsid w:val="00684AD5"/>
    <w:rsid w:val="007447B0"/>
    <w:rsid w:val="00776D96"/>
    <w:rsid w:val="00850B88"/>
    <w:rsid w:val="008A19E1"/>
    <w:rsid w:val="008C626C"/>
    <w:rsid w:val="00AC2EF0"/>
    <w:rsid w:val="00AC4342"/>
    <w:rsid w:val="00AE2D8A"/>
    <w:rsid w:val="00B5172D"/>
    <w:rsid w:val="00B84D30"/>
    <w:rsid w:val="00BD367D"/>
    <w:rsid w:val="00BE18A1"/>
    <w:rsid w:val="00CD5CCF"/>
    <w:rsid w:val="00D446C2"/>
    <w:rsid w:val="00DF3AC9"/>
    <w:rsid w:val="00ED6BBF"/>
    <w:rsid w:val="00F35C7C"/>
    <w:rsid w:val="00F621BD"/>
    <w:rsid w:val="00F7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A559B"/>
  <w15:chartTrackingRefBased/>
  <w15:docId w15:val="{24AA03F5-068A-449F-A7AD-50EC6BBA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lang w:val="pt-BR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626C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rsid w:val="00D446C2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F3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rsid w:val="00F35C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rsid w:val="00F35C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rsid w:val="00F35C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rsid w:val="00F35C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5C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5C7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5C7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6C2"/>
    <w:rPr>
      <w:rFonts w:ascii="Times New Roman" w:eastAsiaTheme="majorEastAsia" w:hAnsi="Times New Roman" w:cstheme="majorBidi"/>
      <w:b/>
      <w:szCs w:val="40"/>
    </w:rPr>
  </w:style>
  <w:style w:type="paragraph" w:styleId="Sumrio1">
    <w:name w:val="toc 1"/>
    <w:aliases w:val="sumario ABNT"/>
    <w:basedOn w:val="Normal"/>
    <w:next w:val="Normal"/>
    <w:autoRedefine/>
    <w:uiPriority w:val="39"/>
    <w:unhideWhenUsed/>
    <w:qFormat/>
    <w:rsid w:val="00684AD5"/>
    <w:pPr>
      <w:tabs>
        <w:tab w:val="right" w:leader="dot" w:pos="9061"/>
      </w:tabs>
      <w:spacing w:after="0"/>
      <w:contextualSpacing/>
      <w:jc w:val="left"/>
    </w:pPr>
    <w:rPr>
      <w:b/>
      <w:bCs/>
      <w:sz w:val="24"/>
      <w:szCs w:val="24"/>
    </w:rPr>
  </w:style>
  <w:style w:type="paragraph" w:customStyle="1" w:styleId="ndice">
    <w:name w:val="Índice"/>
    <w:basedOn w:val="Normal"/>
    <w:qFormat/>
    <w:rsid w:val="00684AD5"/>
    <w:pPr>
      <w:suppressLineNumbers/>
      <w:jc w:val="left"/>
    </w:pPr>
    <w:rPr>
      <w:rFonts w:cs="Arial"/>
    </w:rPr>
  </w:style>
  <w:style w:type="paragraph" w:styleId="Legenda">
    <w:name w:val="caption"/>
    <w:basedOn w:val="Normal"/>
    <w:qFormat/>
    <w:rsid w:val="00684AD5"/>
    <w:pPr>
      <w:suppressLineNumbers/>
      <w:jc w:val="left"/>
    </w:pPr>
    <w:rPr>
      <w:rFonts w:cs="Arial"/>
      <w:i/>
      <w:iCs/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684AD5"/>
    <w:pPr>
      <w:keepNext/>
      <w:spacing w:before="240"/>
      <w:jc w:val="left"/>
    </w:pPr>
    <w:rPr>
      <w:rFonts w:ascii="Liberation Sans" w:eastAsia="Microsoft YaHei" w:hAnsi="Liberation Sans" w:cs="Arial"/>
      <w:sz w:val="28"/>
      <w:szCs w:val="28"/>
    </w:rPr>
  </w:style>
  <w:style w:type="character" w:customStyle="1" w:styleId="TtuloChar">
    <w:name w:val="Título Char"/>
    <w:basedOn w:val="Fontepargpadro"/>
    <w:link w:val="Ttulo"/>
    <w:rsid w:val="00684AD5"/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684AD5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684AD5"/>
  </w:style>
  <w:style w:type="character" w:styleId="Forte">
    <w:name w:val="Strong"/>
    <w:basedOn w:val="Fontepargpadro"/>
    <w:uiPriority w:val="22"/>
    <w:qFormat/>
    <w:rsid w:val="00684AD5"/>
    <w:rPr>
      <w:b/>
      <w:bCs/>
    </w:rPr>
  </w:style>
  <w:style w:type="paragraph" w:styleId="PargrafodaLista">
    <w:name w:val="List Paragraph"/>
    <w:basedOn w:val="Normal"/>
    <w:uiPriority w:val="34"/>
    <w:qFormat/>
    <w:rsid w:val="00684AD5"/>
    <w:pPr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684AD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5C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5C7C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5C7C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5C7C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5C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5C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5C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5C7C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rsid w:val="00F35C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5C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5C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5C7C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35C7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5C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5C7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5C7C"/>
    <w:rPr>
      <w:b/>
      <w:bCs/>
      <w:smallCaps/>
      <w:color w:val="2E74B5" w:themeColor="accent1" w:themeShade="BF"/>
      <w:spacing w:val="5"/>
    </w:rPr>
  </w:style>
  <w:style w:type="character" w:styleId="Nmerodelinha">
    <w:name w:val="line number"/>
    <w:basedOn w:val="Fontepargpadro"/>
    <w:uiPriority w:val="99"/>
    <w:semiHidden/>
    <w:unhideWhenUsed/>
    <w:rsid w:val="00441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458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Peixoto</dc:creator>
  <cp:keywords/>
  <dc:description/>
  <cp:lastModifiedBy>Pedro Levy</cp:lastModifiedBy>
  <cp:revision>2</cp:revision>
  <dcterms:created xsi:type="dcterms:W3CDTF">2026-10-22T19:16:00Z</dcterms:created>
  <dcterms:modified xsi:type="dcterms:W3CDTF">2026-10-22T19:16:00Z</dcterms:modified>
</cp:coreProperties>
</file>