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545B" w14:textId="44ED3EB9" w:rsidR="0048419F" w:rsidRDefault="008D0FE0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  <w:r>
        <w:rPr>
          <w:noProof/>
        </w:rPr>
        <w:drawing>
          <wp:inline distT="0" distB="0" distL="0" distR="0" wp14:anchorId="7B74764B" wp14:editId="5C8C2778">
            <wp:extent cx="6645910" cy="1664335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FE0E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4D1E0E24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1511579E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555B0863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05D9C74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4247C37D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562378D6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9DF8F32" w14:textId="67097636" w:rsidR="0048419F" w:rsidRDefault="0048419F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06147" wp14:editId="2778B70F">
                <wp:simplePos x="0" y="0"/>
                <wp:positionH relativeFrom="column">
                  <wp:posOffset>5932170</wp:posOffset>
                </wp:positionH>
                <wp:positionV relativeFrom="paragraph">
                  <wp:posOffset>43180</wp:posOffset>
                </wp:positionV>
                <wp:extent cx="674370" cy="559435"/>
                <wp:effectExtent l="0" t="0" r="11430" b="12065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A731C0" id="Retângulo: Cantos Arredondados 6" o:spid="_x0000_s1026" style="position:absolute;margin-left:467.1pt;margin-top:3.4pt;width:53.1pt;height:4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" fillcolor="window" strokecolor="windowText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E0B0F8" wp14:editId="27CC2FC2">
                <wp:simplePos x="0" y="0"/>
                <wp:positionH relativeFrom="column">
                  <wp:posOffset>5995035</wp:posOffset>
                </wp:positionH>
                <wp:positionV relativeFrom="paragraph">
                  <wp:posOffset>69215</wp:posOffset>
                </wp:positionV>
                <wp:extent cx="559435" cy="211455"/>
                <wp:effectExtent l="0" t="0" r="0" b="0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73542C" w14:textId="77777777" w:rsidR="007A542B" w:rsidRDefault="007A542B" w:rsidP="0048419F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0B0F8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72.05pt;margin-top:5.45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" fillcolor="window" stroked="f" strokeweight=".5pt">
                <v:textbox>
                  <w:txbxContent>
                    <w:p w14:paraId="4273542C" w14:textId="77777777" w:rsidR="007A542B" w:rsidRDefault="007A542B" w:rsidP="0048419F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B90EC3">
        <w:rPr>
          <w:rFonts w:ascii="Arial Narrow" w:hAnsi="Arial Narrow"/>
          <w:b/>
          <w:sz w:val="24"/>
          <w:szCs w:val="24"/>
        </w:rPr>
        <w:t>PORTUGU</w:t>
      </w:r>
      <w:r w:rsidR="0042111C">
        <w:rPr>
          <w:rFonts w:ascii="Arial Narrow" w:hAnsi="Arial Narrow"/>
          <w:b/>
          <w:sz w:val="24"/>
          <w:szCs w:val="24"/>
        </w:rPr>
        <w:t>ÊS</w:t>
      </w:r>
    </w:p>
    <w:p w14:paraId="008548C2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</w:p>
    <w:p w14:paraId="1FAA4A43" w14:textId="70FE7B76" w:rsidR="0042111C" w:rsidRPr="0042111C" w:rsidRDefault="0048419F" w:rsidP="0042111C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Aluno (a): ______________________________________________________________        Nº _______</w:t>
      </w:r>
    </w:p>
    <w:p w14:paraId="62EFC068" w14:textId="77777777" w:rsidR="0042111C" w:rsidRPr="0042111C" w:rsidRDefault="0042111C" w:rsidP="0042111C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14:paraId="355AC4F1" w14:textId="68CB0AEA" w:rsidR="0048419F" w:rsidRDefault="00646D92" w:rsidP="0042111C">
      <w:pPr>
        <w:spacing w:after="0"/>
        <w:jc w:val="both"/>
        <w:rPr>
          <w:rFonts w:ascii="Arial Narrow" w:hAnsi="Arial Narrow"/>
          <w:b/>
          <w:sz w:val="2"/>
          <w:szCs w:val="2"/>
        </w:rPr>
      </w:pPr>
      <w:r>
        <w:rPr>
          <w:rFonts w:ascii="Arial Narrow" w:hAnsi="Arial Narrow"/>
          <w:b/>
          <w:sz w:val="24"/>
          <w:szCs w:val="24"/>
        </w:rPr>
        <w:t>7</w:t>
      </w:r>
      <w:r w:rsidR="0042111C">
        <w:rPr>
          <w:rFonts w:ascii="Arial Narrow" w:hAnsi="Arial Narrow"/>
          <w:b/>
          <w:sz w:val="24"/>
          <w:szCs w:val="24"/>
        </w:rPr>
        <w:t>° Ano</w:t>
      </w:r>
      <w:r w:rsidR="0069447D">
        <w:rPr>
          <w:rFonts w:ascii="Arial Narrow" w:hAnsi="Arial Narrow"/>
          <w:b/>
          <w:sz w:val="24"/>
          <w:szCs w:val="24"/>
        </w:rPr>
        <w:t xml:space="preserve">– F II            </w:t>
      </w:r>
      <w:r w:rsidR="00560FA3">
        <w:rPr>
          <w:rFonts w:ascii="Arial Narrow" w:hAnsi="Arial Narrow"/>
          <w:b/>
          <w:sz w:val="24"/>
          <w:szCs w:val="24"/>
        </w:rPr>
        <w:t>4</w:t>
      </w:r>
      <w:r w:rsidR="0069447D">
        <w:rPr>
          <w:rFonts w:ascii="Arial Narrow" w:hAnsi="Arial Narrow"/>
          <w:b/>
          <w:sz w:val="24"/>
          <w:szCs w:val="24"/>
        </w:rPr>
        <w:t xml:space="preserve">º Bimestre           1ª Chamada           </w:t>
      </w:r>
      <w:proofErr w:type="spellStart"/>
      <w:r w:rsidR="0069447D">
        <w:rPr>
          <w:rFonts w:ascii="Arial Narrow" w:hAnsi="Arial Narrow"/>
          <w:b/>
          <w:sz w:val="24"/>
          <w:szCs w:val="24"/>
        </w:rPr>
        <w:t>Profª</w:t>
      </w:r>
      <w:proofErr w:type="spellEnd"/>
      <w:r w:rsidR="0069447D">
        <w:rPr>
          <w:rFonts w:ascii="Arial Narrow" w:hAnsi="Arial Narrow"/>
          <w:b/>
          <w:sz w:val="24"/>
          <w:szCs w:val="24"/>
        </w:rPr>
        <w:t xml:space="preserve">. </w:t>
      </w:r>
      <w:r w:rsidR="00B90EC3">
        <w:rPr>
          <w:rFonts w:ascii="Arial Narrow" w:hAnsi="Arial Narrow"/>
          <w:b/>
          <w:sz w:val="24"/>
          <w:szCs w:val="24"/>
        </w:rPr>
        <w:t>Daniele Pinheiro</w:t>
      </w:r>
      <w:r w:rsidR="0069447D">
        <w:rPr>
          <w:rFonts w:ascii="Arial Narrow" w:hAnsi="Arial Narrow"/>
          <w:b/>
          <w:sz w:val="24"/>
          <w:szCs w:val="24"/>
        </w:rPr>
        <w:t xml:space="preserve">           DATA: ____/____/202</w:t>
      </w:r>
      <w:r w:rsidR="00141485">
        <w:rPr>
          <w:rFonts w:ascii="Arial Narrow" w:hAnsi="Arial Narrow"/>
          <w:b/>
          <w:sz w:val="24"/>
          <w:szCs w:val="24"/>
        </w:rPr>
        <w:t>6</w:t>
      </w:r>
    </w:p>
    <w:p w14:paraId="76422009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61D3F097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419D6783" w14:textId="77777777" w:rsidR="00650808" w:rsidRDefault="00650808" w:rsidP="00650808">
      <w:pPr>
        <w:spacing w:after="0"/>
        <w:rPr>
          <w:rFonts w:ascii="Arial Narrow" w:eastAsia="Times New Roman" w:hAnsi="Arial Narrow" w:cs="Arial"/>
          <w:b/>
          <w:bCs/>
          <w:color w:val="000000"/>
          <w:sz w:val="24"/>
          <w:szCs w:val="24"/>
          <w:lang w:eastAsia="pt-BR"/>
        </w:rPr>
      </w:pPr>
    </w:p>
    <w:p w14:paraId="23100C5D" w14:textId="77777777" w:rsidR="00332123" w:rsidRDefault="00332123" w:rsidP="00C90965">
      <w:pPr>
        <w:spacing w:after="0"/>
        <w:rPr>
          <w:rFonts w:ascii="Arial Narrow" w:eastAsia="Times New Roman" w:hAnsi="Arial Narrow" w:cs="Arial"/>
          <w:color w:val="000000"/>
          <w:sz w:val="24"/>
          <w:szCs w:val="24"/>
          <w:lang w:eastAsia="pt-BR"/>
        </w:rPr>
      </w:pPr>
    </w:p>
    <w:p w14:paraId="5F352962" w14:textId="47F44CAA" w:rsidR="00646D92" w:rsidRPr="003268B2" w:rsidRDefault="00560FA3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Segoe UI"/>
        </w:rPr>
      </w:pPr>
      <w:r w:rsidRPr="003268B2">
        <w:rPr>
          <w:rFonts w:ascii="Arial Narrow" w:hAnsi="Arial Narrow"/>
        </w:rPr>
        <w:t>1-</w:t>
      </w:r>
      <w:r w:rsidRPr="003268B2">
        <w:rPr>
          <w:rFonts w:ascii="Arial Narrow" w:hAnsi="Arial Narrow" w:cs="Segoe UI"/>
        </w:rPr>
        <w:t> </w:t>
      </w:r>
      <w:r w:rsidR="00646D92" w:rsidRPr="003268B2">
        <w:rPr>
          <w:rFonts w:ascii="Arial Narrow" w:hAnsi="Arial Narrow" w:cs="Segoe UI"/>
          <w:b/>
          <w:bCs/>
        </w:rPr>
        <w:t>POR QUE SALIVAMOS DIANTE DE UMA COMIDA APETITOSA?</w:t>
      </w:r>
    </w:p>
    <w:p w14:paraId="22CFA735" w14:textId="022DFD17" w:rsidR="00646D92" w:rsidRPr="003268B2" w:rsidRDefault="00646D92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Segoe UI"/>
        </w:rPr>
      </w:pPr>
      <w:r w:rsidRPr="003268B2">
        <w:rPr>
          <w:rFonts w:ascii="Arial Narrow" w:hAnsi="Arial Narrow" w:cs="Segoe UI"/>
        </w:rPr>
        <w:t>A visão do prato e seu cheiro estimulam o cérebro, que aciona as glândulas produtoras de saliva</w:t>
      </w:r>
    </w:p>
    <w:p w14:paraId="134E537B" w14:textId="77777777" w:rsidR="00646D92" w:rsidRPr="003268B2" w:rsidRDefault="00646D92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Segoe UI"/>
        </w:rPr>
      </w:pPr>
      <w:r w:rsidRPr="003268B2">
        <w:rPr>
          <w:rFonts w:ascii="Arial Narrow" w:hAnsi="Arial Narrow" w:cs="Segoe UI"/>
        </w:rPr>
        <w:t xml:space="preserve">   Isso acontece porque o organismo já está se preparando antecipadamente para a digestão.</w:t>
      </w:r>
    </w:p>
    <w:p w14:paraId="3EE54424" w14:textId="77777777" w:rsidR="00646D92" w:rsidRPr="003268B2" w:rsidRDefault="00646D92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Segoe UI"/>
        </w:rPr>
      </w:pPr>
      <w:r w:rsidRPr="003268B2">
        <w:rPr>
          <w:rFonts w:ascii="Arial Narrow" w:hAnsi="Arial Narrow" w:cs="Segoe UI"/>
        </w:rPr>
        <w:t xml:space="preserve">   A visão do prato e seu cheiro estimulam o cérebro, que, por sua vez, aciona as glândulas produtoras de saliva, secreção que tem a função de ajudar o aparelho digestivo a decompor a comida ingerida.</w:t>
      </w:r>
    </w:p>
    <w:p w14:paraId="7C73E43A" w14:textId="77777777" w:rsidR="00646D92" w:rsidRPr="003268B2" w:rsidRDefault="00646D92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Segoe UI"/>
        </w:rPr>
      </w:pPr>
      <w:r w:rsidRPr="003268B2">
        <w:rPr>
          <w:rFonts w:ascii="Arial Narrow" w:hAnsi="Arial Narrow" w:cs="Segoe UI"/>
        </w:rPr>
        <w:t xml:space="preserve">  Essa reação é um exemplo de reflexo condicionado, descoberto pelo fisiologista russo Ivan Pavlov (1849-1936) em um experimento clássico. Toda vez que alimentava um cão com um pedaço de carne, Pavlov fazia soar antes uma campainha. Resultado: sempre que ouvia esse som, o cachorro começava a salivar, mesmo sem ver a carne nem sentir seu cheiro, prova de que havia sido criada, em seu cérebro, uma associação entre a campainha e a hora em que o alimento era servido.</w:t>
      </w:r>
    </w:p>
    <w:p w14:paraId="0DA1B3F8" w14:textId="054ACD2D" w:rsidR="00646D92" w:rsidRPr="003268B2" w:rsidRDefault="00646D92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Segoe UI"/>
        </w:rPr>
      </w:pPr>
      <w:r w:rsidRPr="003268B2">
        <w:rPr>
          <w:rFonts w:ascii="Arial Narrow" w:hAnsi="Arial Narrow" w:cs="Segoe UI"/>
        </w:rPr>
        <w:t xml:space="preserve">   O curioso é que a quantidade de salivação varia de acordo com o estado motivacional da pessoa. “Um indivíduo faminto tende a salivar muito mais diante de um prato de comida do que alguém com menos fome”, afirma a fisiologista Sara </w:t>
      </w:r>
      <w:proofErr w:type="spellStart"/>
      <w:r w:rsidRPr="003268B2">
        <w:rPr>
          <w:rFonts w:ascii="Arial Narrow" w:hAnsi="Arial Narrow" w:cs="Segoe UI"/>
        </w:rPr>
        <w:t>Shammah</w:t>
      </w:r>
      <w:proofErr w:type="spellEnd"/>
      <w:r w:rsidRPr="003268B2">
        <w:rPr>
          <w:rFonts w:ascii="Arial Narrow" w:hAnsi="Arial Narrow" w:cs="Segoe UI"/>
        </w:rPr>
        <w:t xml:space="preserve"> Lagnado, da Universidade de São Paulo (USP).</w:t>
      </w:r>
    </w:p>
    <w:p w14:paraId="41927EDF" w14:textId="41D14E0F" w:rsidR="00646D92" w:rsidRPr="003268B2" w:rsidRDefault="00646D92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Segoe UI"/>
        </w:rPr>
      </w:pPr>
      <w:r w:rsidRPr="003268B2">
        <w:rPr>
          <w:rFonts w:ascii="Arial Narrow" w:hAnsi="Arial Narrow" w:cs="Segoe UI"/>
        </w:rPr>
        <w:t>(</w:t>
      </w:r>
      <w:hyperlink r:id="rId7" w:history="1">
        <w:r w:rsidRPr="003268B2">
          <w:rPr>
            <w:rStyle w:val="Hyperlink"/>
            <w:rFonts w:ascii="Arial Narrow" w:hAnsi="Arial Narrow" w:cs="Segoe UI"/>
            <w:color w:val="auto"/>
          </w:rPr>
          <w:t>https://super.abril.com.br/ciencia/por-que-salivamos-diante-de-uma-comida-apetitosa/</w:t>
        </w:r>
      </w:hyperlink>
      <w:r w:rsidRPr="003268B2">
        <w:rPr>
          <w:rFonts w:ascii="Arial Narrow" w:hAnsi="Arial Narrow" w:cs="Segoe UI"/>
        </w:rPr>
        <w:t>)</w:t>
      </w:r>
    </w:p>
    <w:p w14:paraId="298941A5" w14:textId="15AC5AC3" w:rsidR="00646D92" w:rsidRPr="003268B2" w:rsidRDefault="00646D92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Segoe UI"/>
        </w:rPr>
      </w:pPr>
    </w:p>
    <w:p w14:paraId="10229EFE" w14:textId="77777777" w:rsidR="00646D92" w:rsidRPr="003268B2" w:rsidRDefault="00646D92" w:rsidP="00646D92">
      <w:pPr>
        <w:pStyle w:val="NormalWeb"/>
        <w:spacing w:before="0" w:beforeAutospacing="0" w:after="0" w:afterAutospacing="0" w:line="276" w:lineRule="auto"/>
        <w:rPr>
          <w:rFonts w:ascii="Arial Narrow" w:hAnsi="Arial Narrow" w:cs="Arial"/>
        </w:rPr>
      </w:pPr>
    </w:p>
    <w:p w14:paraId="5D4289C0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De acordo com o texto, salivamos diante de um alimento saboroso porque:</w:t>
      </w:r>
    </w:p>
    <w:p w14:paraId="5CAB7380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387ACCCB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a) a salivação é a primeira etapa da digestão dos alimentos.</w:t>
      </w:r>
    </w:p>
    <w:p w14:paraId="5A0F52AC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b) a visão do prato e seu cheiro desregulam o cérebro.</w:t>
      </w:r>
    </w:p>
    <w:p w14:paraId="18E382E7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c) é uma forma de apreciação do alimento saboroso.</w:t>
      </w:r>
    </w:p>
    <w:p w14:paraId="6B219967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d) é uma reação involuntária do organismo humano.</w:t>
      </w:r>
    </w:p>
    <w:p w14:paraId="61A5928D" w14:textId="2BBC525D" w:rsidR="007A542B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e) </w:t>
      </w:r>
      <w:proofErr w:type="gram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 imagem e o cheiro do alimento faz</w:t>
      </w:r>
      <w:proofErr w:type="gram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o cérebro ativar glândulas produtoras de saliva.</w:t>
      </w:r>
    </w:p>
    <w:p w14:paraId="72B0920C" w14:textId="7ADFD582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2A0E891D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2-Leia o trecho de uma notícia.</w:t>
      </w:r>
    </w:p>
    <w:p w14:paraId="0AAEE34C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Os animais que conseguem sobreviver ao fogo que já destruiu 27% do Pantanal não encontram o que comer</w:t>
      </w:r>
    </w:p>
    <w:p w14:paraId="64BFCC8D" w14:textId="205E3131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ou beber: eles enfrentam a chamada fome cinzenta.</w:t>
      </w:r>
      <w:r w:rsidR="00D555EB"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</w:t>
      </w: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FOME cinzenta retratada por Livre Acesso pode piorar após chuva. UOL. Disponível em: www.uol.com.br/mov/ultimas-noticias</w:t>
      </w:r>
    </w:p>
    <w:p w14:paraId="2D171A36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/2020/10/30/fome-cinzenta-retratada-por-livre-acesso-pode-piorar-apos-chuva.htm. Acesso em: 24 nov. 2020.</w:t>
      </w:r>
    </w:p>
    <w:p w14:paraId="6A554D0D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Nesse trecho, é correto afirmar que é um recurso de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impessoalização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:</w:t>
      </w:r>
    </w:p>
    <w:p w14:paraId="6579D7D8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a. o sujeito “Os animais”, por ter como núcleo um substantivo abstrato.</w:t>
      </w:r>
    </w:p>
    <w:p w14:paraId="0E5A576F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b. o sujeito “Os animais”, por ter como núcleo um hiperônimo.</w:t>
      </w:r>
    </w:p>
    <w:p w14:paraId="3AD8E842" w14:textId="77777777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c. o emprego de um agente da ação não mencionado.</w:t>
      </w:r>
    </w:p>
    <w:p w14:paraId="780EE5DE" w14:textId="6E902FFC" w:rsidR="00646D92" w:rsidRPr="003268B2" w:rsidRDefault="00646D92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lastRenderedPageBreak/>
        <w:t>d. o emprego do substantivo “fome”.</w:t>
      </w:r>
    </w:p>
    <w:p w14:paraId="2C8DD866" w14:textId="58B392A7" w:rsidR="00D555EB" w:rsidRPr="003268B2" w:rsidRDefault="00D555EB" w:rsidP="00646D9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4177DF06" w14:textId="130C77F9" w:rsidR="003268B2" w:rsidRPr="003268B2" w:rsidRDefault="00D555EB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3-</w:t>
      </w:r>
      <w:r w:rsidR="003268B2" w:rsidRPr="003268B2">
        <w:rPr>
          <w:rFonts w:ascii="Arial Narrow" w:eastAsia="Times New Roman" w:hAnsi="Arial Narrow" w:cs="Arial"/>
          <w:sz w:val="24"/>
          <w:szCs w:val="24"/>
          <w:lang w:eastAsia="pt-BR"/>
        </w:rPr>
        <w:t>O FACEBOOK</w:t>
      </w:r>
    </w:p>
    <w:p w14:paraId="2EB3CCD6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   O início do Facebook se deu em 2003, quando Mark Zuckerberg, Dustin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Moskovitz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e Chris Hughes, estudantes na Universidade de Harvard, desenvolveram uma rede social exclusiva para o campus. Em 2004, Zuckerberg criou o thefacebook.com, que se tornou o Facebook no ano seguinte.</w:t>
      </w:r>
    </w:p>
    <w:p w14:paraId="42C5F78C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   Hoje, o Facebook é a maior rede social do mundo, com mais de 2 bilhões de usuários ativos. Na plataforma, os usuários podem criar um perfil ou uma “fanpage”, interagindo entre si através de "likes", mensagens e compartilhamentos de imagens e textos. </w:t>
      </w:r>
    </w:p>
    <w:p w14:paraId="3FB68C7A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    De acordo com Mark Zuckerberg, o objetivo da rede social é conectar pessoas, criando um mundo mais transparente. Entre os valores da companhia estão a liberdade de compartilhamento de informações e de conexão, respeito à privacidade dos usuários, liberdade e fluxo livre de informações, igualdade de fundamentos, responsabilidade e transparência.</w:t>
      </w:r>
    </w:p>
    <w:p w14:paraId="53FBBE1E" w14:textId="606334BE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   O Facebook chegou oficialmente ao Brasil em 2007, quando recebeu suporte à língua portuguesa.</w:t>
      </w:r>
    </w:p>
    <w:p w14:paraId="35E1BFAE" w14:textId="7BB96960" w:rsidR="00D555EB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Fonte: canaltech.com.br (Acesso em: 20/06/2021 por TSA)</w:t>
      </w:r>
    </w:p>
    <w:p w14:paraId="53630016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4A0581B1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Segundo o texto, o objetivo do Facebook é:</w:t>
      </w:r>
    </w:p>
    <w:p w14:paraId="504D4F9C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a) promover a distribuição de internet no mundo.</w:t>
      </w:r>
    </w:p>
    <w:p w14:paraId="40F3EFD5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b) apenas conectar as pessoas da mesma família.</w:t>
      </w:r>
    </w:p>
    <w:p w14:paraId="6944A840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c) interligar usuários e promover um mundo livre.</w:t>
      </w:r>
    </w:p>
    <w:p w14:paraId="53202865" w14:textId="09F79258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d) despertar o interesse pela solidariedade e amor.</w:t>
      </w:r>
    </w:p>
    <w:p w14:paraId="779A6EA2" w14:textId="77777777" w:rsidR="003268B2" w:rsidRPr="003268B2" w:rsidRDefault="003268B2" w:rsidP="003268B2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712243B0" w14:textId="77777777" w:rsidR="00D555EB" w:rsidRPr="003268B2" w:rsidRDefault="00D555EB" w:rsidP="00D555EB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4-A alternativa em que todas as palavras estão escritas corretamente é</w:t>
      </w:r>
    </w:p>
    <w:p w14:paraId="4A8BA229" w14:textId="77777777" w:rsidR="00D555EB" w:rsidRPr="003268B2" w:rsidRDefault="00D555EB" w:rsidP="00D555EB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69D8D609" w14:textId="77777777" w:rsidR="00D555EB" w:rsidRPr="003268B2" w:rsidRDefault="00D555EB" w:rsidP="00D555EB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a) caçula, açude, paçoca, açaí e açafrão</w:t>
      </w:r>
    </w:p>
    <w:p w14:paraId="3E97FAA0" w14:textId="77777777" w:rsidR="00D555EB" w:rsidRPr="003268B2" w:rsidRDefault="00D555EB" w:rsidP="00D555EB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b)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cassula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açude,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passoca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, açaí e açafrão</w:t>
      </w:r>
    </w:p>
    <w:p w14:paraId="6776A06B" w14:textId="77777777" w:rsidR="00D555EB" w:rsidRPr="003268B2" w:rsidRDefault="00D555EB" w:rsidP="00D555EB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c) caçula,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assude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paçoca,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assaí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e açafrão</w:t>
      </w:r>
    </w:p>
    <w:p w14:paraId="4CF50FF9" w14:textId="77777777" w:rsidR="00D555EB" w:rsidRPr="003268B2" w:rsidRDefault="00D555EB" w:rsidP="00D555EB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d) caçula,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assude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paçoca, açaí e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assafrão</w:t>
      </w:r>
      <w:proofErr w:type="spellEnd"/>
    </w:p>
    <w:p w14:paraId="38FBF063" w14:textId="77AD426B" w:rsidR="00D555EB" w:rsidRPr="003268B2" w:rsidRDefault="00D555EB" w:rsidP="00D555EB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e)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cassula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açude,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passoca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assaí</w:t>
      </w:r>
      <w:proofErr w:type="spellEnd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e </w:t>
      </w:r>
      <w:proofErr w:type="spellStart"/>
      <w:r w:rsidRPr="003268B2">
        <w:rPr>
          <w:rFonts w:ascii="Arial Narrow" w:eastAsia="Times New Roman" w:hAnsi="Arial Narrow" w:cs="Arial"/>
          <w:sz w:val="24"/>
          <w:szCs w:val="24"/>
          <w:lang w:eastAsia="pt-BR"/>
        </w:rPr>
        <w:t>assafrão</w:t>
      </w:r>
      <w:proofErr w:type="spellEnd"/>
    </w:p>
    <w:p w14:paraId="7B567C5F" w14:textId="31F15493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3FEE523B" w14:textId="266598BD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>
        <w:rPr>
          <w:rFonts w:ascii="Arial Narrow" w:eastAsia="Times New Roman" w:hAnsi="Arial Narrow" w:cs="Arial"/>
          <w:sz w:val="24"/>
          <w:szCs w:val="24"/>
          <w:lang w:eastAsia="pt-BR"/>
        </w:rPr>
        <w:t>5-</w:t>
      </w: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. Releia o trecho.</w:t>
      </w:r>
    </w:p>
    <w:p w14:paraId="34D575E1" w14:textId="77777777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São descobertas interessantes, mas que de certa forma reproduzem diversos trabalhos científicos dos últimos</w:t>
      </w:r>
    </w:p>
    <w:p w14:paraId="7C180769" w14:textId="77777777" w:rsid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cinco anos.</w:t>
      </w:r>
    </w:p>
    <w:p w14:paraId="204C65B5" w14:textId="48A8C0FA" w:rsid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drawing>
          <wp:inline distT="0" distB="0" distL="0" distR="0" wp14:anchorId="0D0021E5" wp14:editId="59211752">
            <wp:extent cx="2629267" cy="1743318"/>
            <wp:effectExtent l="0" t="0" r="0" b="9525"/>
            <wp:docPr id="371062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62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3472" w14:textId="77777777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1BE2C572" w14:textId="77777777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É correto afirmar sobre esse trecho:</w:t>
      </w:r>
    </w:p>
    <w:p w14:paraId="65BD6A26" w14:textId="77777777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a. os adjetivos são “interessantes”, “diversos”, “científicos”, e a locução adjetiva é “dos últimos cinco anos”.</w:t>
      </w:r>
    </w:p>
    <w:p w14:paraId="2E9E1570" w14:textId="77777777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 xml:space="preserve">b. os adjetivos são </w:t>
      </w:r>
      <w:proofErr w:type="gramStart"/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“descobertas”</w:t>
      </w:r>
      <w:proofErr w:type="gramEnd"/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, “diversos”, “científicos”, e a locução adjetiva é “dos últimos cinco anos”.</w:t>
      </w:r>
    </w:p>
    <w:p w14:paraId="01A9372B" w14:textId="77777777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c. os adjetivos são “interessantes”, “diversos”, “científicos”, “últimos”, e a locução adjetiva é “dos últimos cinco anos”.</w:t>
      </w:r>
    </w:p>
    <w:p w14:paraId="53B6190D" w14:textId="77777777" w:rsid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 xml:space="preserve">d. os adjetivos são </w:t>
      </w:r>
      <w:proofErr w:type="gramStart"/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“descobertas”</w:t>
      </w:r>
      <w:proofErr w:type="gramEnd"/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, “diversos”, “científicos”, “últimos”, e a locução adjetiva é “diversos trabalhos</w:t>
      </w:r>
    </w:p>
    <w:p w14:paraId="420CA58A" w14:textId="77777777" w:rsid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3A6599F2" w14:textId="77777777" w:rsidR="00141485" w:rsidRPr="00141485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4CD9ED32" w14:textId="0BEBFCEA" w:rsidR="00D555EB" w:rsidRPr="003268B2" w:rsidRDefault="00141485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141485">
        <w:rPr>
          <w:rFonts w:ascii="Arial Narrow" w:eastAsia="Times New Roman" w:hAnsi="Arial Narrow" w:cs="Arial"/>
          <w:sz w:val="24"/>
          <w:szCs w:val="24"/>
          <w:lang w:eastAsia="pt-BR"/>
        </w:rPr>
        <w:t>científicos”.</w:t>
      </w:r>
    </w:p>
    <w:p w14:paraId="2159C59D" w14:textId="45AB0E95" w:rsidR="006B3ABE" w:rsidRDefault="006B3ABE" w:rsidP="00141485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1875411A" w14:textId="77777777" w:rsidR="00E24B40" w:rsidRPr="00E24B40" w:rsidRDefault="00141485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>
        <w:rPr>
          <w:rFonts w:ascii="Arial Narrow" w:eastAsia="Times New Roman" w:hAnsi="Arial Narrow" w:cs="Arial"/>
          <w:sz w:val="24"/>
          <w:szCs w:val="24"/>
          <w:lang w:eastAsia="pt-BR"/>
        </w:rPr>
        <w:t>6-</w:t>
      </w:r>
      <w:r w:rsidR="00E24B40" w:rsidRPr="00E24B40">
        <w:rPr>
          <w:rFonts w:ascii="Arial Narrow" w:eastAsia="Times New Roman" w:hAnsi="Arial Narrow" w:cs="Arial"/>
          <w:sz w:val="24"/>
          <w:szCs w:val="24"/>
          <w:lang w:eastAsia="pt-BR"/>
        </w:rPr>
        <w:t>. Leia o trecho de uma notícia.</w:t>
      </w:r>
    </w:p>
    <w:p w14:paraId="654F4C06" w14:textId="77777777" w:rsidR="00E24B40" w:rsidRP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Os animais que conseguem sobreviver ao fogo que já destruiu 27% do Pantanal não encontram o que comer</w:t>
      </w:r>
    </w:p>
    <w:p w14:paraId="2E246A42" w14:textId="77777777" w:rsidR="00E24B40" w:rsidRP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ou beber: eles enfrentam a chamada fome cinzenta.</w:t>
      </w:r>
    </w:p>
    <w:p w14:paraId="460D24EB" w14:textId="77777777" w:rsidR="00E24B40" w:rsidRP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FOME cinzenta retratada por Livre Acesso pode piorar após chuva. UOL, 30 out. 2020. Disponível em: https://www.uol.com.br/play/</w:t>
      </w:r>
    </w:p>
    <w:p w14:paraId="014E1508" w14:textId="77777777" w:rsidR="00E24B40" w:rsidRP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ultimas-noticias/2020/10/30/fome-cinzenta-retratada-por-livre-acesso-pode-piorar-apos-chuva.htm. Acesso em: 16 abr. 2024.</w:t>
      </w:r>
    </w:p>
    <w:p w14:paraId="2B89763A" w14:textId="77777777" w:rsidR="00E24B40" w:rsidRP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 xml:space="preserve">Nesse trecho, é correto afirmar que é um recurso de </w:t>
      </w:r>
      <w:proofErr w:type="spellStart"/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impessoalização</w:t>
      </w:r>
      <w:proofErr w:type="spellEnd"/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:</w:t>
      </w:r>
    </w:p>
    <w:p w14:paraId="538949E4" w14:textId="77777777" w:rsidR="00E24B40" w:rsidRP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a. o sujeito “Os animais”, por ter como núcleo um substantivo abstrato.</w:t>
      </w:r>
    </w:p>
    <w:p w14:paraId="54E4855C" w14:textId="77777777" w:rsidR="00E24B40" w:rsidRP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b. o sujeito “Os animais”, por ter como núcleo um hiperônimo.</w:t>
      </w:r>
    </w:p>
    <w:p w14:paraId="5DDCEE31" w14:textId="77777777" w:rsidR="00E24B40" w:rsidRP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c. o emprego de um agente da ação não mencionado.</w:t>
      </w:r>
    </w:p>
    <w:p w14:paraId="3B41C5C0" w14:textId="7FAAAA7C" w:rsidR="00141485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E24B40">
        <w:rPr>
          <w:rFonts w:ascii="Arial Narrow" w:eastAsia="Times New Roman" w:hAnsi="Arial Narrow" w:cs="Arial"/>
          <w:sz w:val="24"/>
          <w:szCs w:val="24"/>
          <w:lang w:eastAsia="pt-BR"/>
        </w:rPr>
        <w:t>d. o emprego do substantivo “fome”.</w:t>
      </w:r>
    </w:p>
    <w:p w14:paraId="3665F87C" w14:textId="77777777" w:rsidR="00E24B40" w:rsidRDefault="00E24B40" w:rsidP="00E24B40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2635FF91" w14:textId="32250D1F" w:rsidR="00C710C9" w:rsidRPr="00C710C9" w:rsidRDefault="00E24B40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>
        <w:rPr>
          <w:rFonts w:ascii="Arial Narrow" w:eastAsia="Times New Roman" w:hAnsi="Arial Narrow" w:cs="Arial"/>
          <w:sz w:val="24"/>
          <w:szCs w:val="24"/>
          <w:lang w:eastAsia="pt-BR"/>
        </w:rPr>
        <w:t>7-</w:t>
      </w:r>
      <w:r w:rsidR="00C710C9" w:rsidRPr="00C710C9">
        <w:rPr>
          <w:rFonts w:ascii="Arial Narrow" w:eastAsia="Times New Roman" w:hAnsi="Arial Narrow" w:cs="Arial"/>
          <w:sz w:val="24"/>
          <w:szCs w:val="24"/>
          <w:lang w:eastAsia="pt-BR"/>
        </w:rPr>
        <w:t>Na frase “O lugar onde se vende carne chama-se ______.” A palavra que preenche a lacuna corretamente é</w:t>
      </w:r>
    </w:p>
    <w:p w14:paraId="009A2A72" w14:textId="77777777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a)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açogue</w:t>
      </w:r>
      <w:proofErr w:type="spellEnd"/>
    </w:p>
    <w:p w14:paraId="355AFB31" w14:textId="77777777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b)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assogue</w:t>
      </w:r>
      <w:proofErr w:type="spellEnd"/>
    </w:p>
    <w:p w14:paraId="7E636997" w14:textId="77777777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c)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açouge</w:t>
      </w:r>
      <w:proofErr w:type="spellEnd"/>
    </w:p>
    <w:p w14:paraId="46D6D14C" w14:textId="77777777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d)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asougue</w:t>
      </w:r>
      <w:proofErr w:type="spellEnd"/>
    </w:p>
    <w:p w14:paraId="267A1F9D" w14:textId="3A282BCC" w:rsidR="00E24B40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e) açougue</w:t>
      </w:r>
    </w:p>
    <w:p w14:paraId="76468B7E" w14:textId="77777777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7DCF2B90" w14:textId="01E239D9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>
        <w:rPr>
          <w:rFonts w:ascii="Arial Narrow" w:eastAsia="Times New Roman" w:hAnsi="Arial Narrow" w:cs="Arial"/>
          <w:sz w:val="24"/>
          <w:szCs w:val="24"/>
          <w:lang w:eastAsia="pt-BR"/>
        </w:rPr>
        <w:t>8-</w:t>
      </w: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 alternativa em que todas as palavras estão escritas corretamente é</w:t>
      </w:r>
    </w:p>
    <w:p w14:paraId="0FC721AF" w14:textId="77777777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a) caçula, açude, paçoca, açaí e açafrão</w:t>
      </w:r>
    </w:p>
    <w:p w14:paraId="6563FF7A" w14:textId="77777777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b)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cassula</w:t>
      </w:r>
      <w:proofErr w:type="spellEnd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açude,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passoca</w:t>
      </w:r>
      <w:proofErr w:type="spellEnd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, açaí e açafrão</w:t>
      </w:r>
    </w:p>
    <w:p w14:paraId="484CE168" w14:textId="77777777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c) caçula,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assude</w:t>
      </w:r>
      <w:proofErr w:type="spellEnd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paçoca,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assaí</w:t>
      </w:r>
      <w:proofErr w:type="spellEnd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e açafrão</w:t>
      </w:r>
    </w:p>
    <w:p w14:paraId="487036CF" w14:textId="77777777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d) caçula,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assude</w:t>
      </w:r>
      <w:proofErr w:type="spellEnd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paçoca, açaí e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assafrão</w:t>
      </w:r>
      <w:proofErr w:type="spellEnd"/>
    </w:p>
    <w:p w14:paraId="581269DC" w14:textId="13F38FD9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e)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cassula</w:t>
      </w:r>
      <w:proofErr w:type="spellEnd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açude,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passoca</w:t>
      </w:r>
      <w:proofErr w:type="spellEnd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,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assaí</w:t>
      </w:r>
      <w:proofErr w:type="spellEnd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e </w:t>
      </w:r>
      <w:proofErr w:type="spell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assafrão</w:t>
      </w:r>
      <w:proofErr w:type="spellEnd"/>
    </w:p>
    <w:p w14:paraId="36AF1FB1" w14:textId="77777777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040420E4" w14:textId="46E882B4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>
        <w:rPr>
          <w:rFonts w:ascii="Arial Narrow" w:eastAsia="Times New Roman" w:hAnsi="Arial Narrow" w:cs="Arial"/>
          <w:sz w:val="24"/>
          <w:szCs w:val="24"/>
          <w:lang w:eastAsia="pt-BR"/>
        </w:rPr>
        <w:t xml:space="preserve">9- </w:t>
      </w: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Leia o texto a </w:t>
      </w:r>
      <w:proofErr w:type="gramStart"/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seguir </w:t>
      </w:r>
      <w:r>
        <w:rPr>
          <w:rFonts w:ascii="Arial Narrow" w:eastAsia="Times New Roman" w:hAnsi="Arial Narrow" w:cs="Arial"/>
          <w:sz w:val="24"/>
          <w:szCs w:val="24"/>
          <w:lang w:eastAsia="pt-BR"/>
        </w:rPr>
        <w:t xml:space="preserve"> na</w:t>
      </w:r>
      <w:proofErr w:type="gramEnd"/>
      <w:r>
        <w:rPr>
          <w:rFonts w:ascii="Arial Narrow" w:eastAsia="Times New Roman" w:hAnsi="Arial Narrow" w:cs="Arial"/>
          <w:sz w:val="24"/>
          <w:szCs w:val="24"/>
          <w:lang w:eastAsia="pt-BR"/>
        </w:rPr>
        <w:t xml:space="preserve"> </w:t>
      </w: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construção da coesão textual, a relação entre hiperônimos e hipônimos é fundamental, pois contribuem para a retomada de sentido no texto. Marque com 1 as palavras que no texto funcionam como hiperônimos e com 2 as que funcionam como hipônimos.</w:t>
      </w:r>
    </w:p>
    <w:p w14:paraId="345622E2" w14:textId="552CBC83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drawing>
          <wp:inline distT="0" distB="0" distL="0" distR="0" wp14:anchorId="3048D96A" wp14:editId="109036EB">
            <wp:extent cx="6645910" cy="2095500"/>
            <wp:effectExtent l="0" t="0" r="2540" b="0"/>
            <wp:docPr id="1701513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3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B488" w14:textId="77777777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02271111" w14:textId="77777777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 xml:space="preserve"> </w:t>
      </w:r>
      <w:proofErr w:type="gramStart"/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>( )</w:t>
      </w:r>
      <w:proofErr w:type="gramEnd"/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 xml:space="preserve"> Espécie </w:t>
      </w:r>
      <w:proofErr w:type="gramStart"/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>( )</w:t>
      </w:r>
      <w:proofErr w:type="gramEnd"/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 xml:space="preserve"> Espécimes </w:t>
      </w:r>
      <w:proofErr w:type="gramStart"/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>( )</w:t>
      </w:r>
      <w:proofErr w:type="gramEnd"/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 xml:space="preserve"> Rinocerontes-negros </w:t>
      </w:r>
      <w:proofErr w:type="gramStart"/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>( )</w:t>
      </w:r>
      <w:proofErr w:type="gramEnd"/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 xml:space="preserve"> Bichos Assinale a sequência correta</w:t>
      </w: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.</w:t>
      </w:r>
    </w:p>
    <w:p w14:paraId="676EB4EE" w14:textId="77777777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(A) 2, 2, 1, 1 </w:t>
      </w:r>
    </w:p>
    <w:p w14:paraId="6FE8580F" w14:textId="77777777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(B) 1, 2, 1, 2 </w:t>
      </w:r>
    </w:p>
    <w:p w14:paraId="40358196" w14:textId="77777777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lastRenderedPageBreak/>
        <w:t xml:space="preserve">(C) 1, 1, 2, 1 </w:t>
      </w:r>
    </w:p>
    <w:p w14:paraId="2C1C2114" w14:textId="3F872F7C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(D) 2, 1, 1, 2</w:t>
      </w:r>
    </w:p>
    <w:p w14:paraId="5D74E6F7" w14:textId="77777777" w:rsid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p w14:paraId="4D235D36" w14:textId="638328A0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>
        <w:rPr>
          <w:rFonts w:ascii="Arial Narrow" w:eastAsia="Times New Roman" w:hAnsi="Arial Narrow" w:cs="Arial"/>
          <w:sz w:val="24"/>
          <w:szCs w:val="24"/>
          <w:lang w:eastAsia="pt-BR"/>
        </w:rPr>
        <w:t>10-</w:t>
      </w: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Os hiperônimos </w:t>
      </w:r>
      <w:r w:rsidRPr="00C710C9">
        <w:rPr>
          <w:rFonts w:ascii="Arial Narrow" w:eastAsia="Times New Roman" w:hAnsi="Arial Narrow" w:cs="Arial"/>
          <w:b/>
          <w:bCs/>
          <w:sz w:val="24"/>
          <w:szCs w:val="24"/>
          <w:lang w:eastAsia="pt-BR"/>
        </w:rPr>
        <w:t>de gato, rosa e amor</w:t>
      </w: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 xml:space="preserve"> são, respectivamente:</w:t>
      </w:r>
    </w:p>
    <w:p w14:paraId="1AC7E4E1" w14:textId="39BA69AE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a) esporte – órgão - sentimento.</w:t>
      </w:r>
    </w:p>
    <w:p w14:paraId="18027129" w14:textId="3F74F833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b) insetos – mamíferos - veículos.</w:t>
      </w:r>
    </w:p>
    <w:p w14:paraId="344F9FB2" w14:textId="05629B04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c) felino – flor - sentimento.</w:t>
      </w:r>
    </w:p>
    <w:p w14:paraId="4DE70DE8" w14:textId="32E19DCE" w:rsidR="00C710C9" w:rsidRPr="00C710C9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d) felino – sentimento - esporte.</w:t>
      </w:r>
    </w:p>
    <w:p w14:paraId="2E2874BE" w14:textId="340D63DC" w:rsidR="00C710C9" w:rsidRPr="003268B2" w:rsidRDefault="00C710C9" w:rsidP="00C710C9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  <w:r w:rsidRPr="00C710C9">
        <w:rPr>
          <w:rFonts w:ascii="Arial Narrow" w:eastAsia="Times New Roman" w:hAnsi="Arial Narrow" w:cs="Arial"/>
          <w:sz w:val="24"/>
          <w:szCs w:val="24"/>
          <w:lang w:eastAsia="pt-BR"/>
        </w:rPr>
        <w:t>e) felino – sentimento - órgão.</w:t>
      </w:r>
    </w:p>
    <w:p w14:paraId="2C510B99" w14:textId="511B5CCC" w:rsidR="00BD705F" w:rsidRPr="003268B2" w:rsidRDefault="00BD705F" w:rsidP="00D957BB">
      <w:pPr>
        <w:shd w:val="clear" w:color="auto" w:fill="FFFFFF"/>
        <w:spacing w:after="0"/>
        <w:rPr>
          <w:rFonts w:ascii="Arial Narrow" w:eastAsia="Times New Roman" w:hAnsi="Arial Narrow" w:cs="Arial"/>
          <w:sz w:val="24"/>
          <w:szCs w:val="24"/>
          <w:lang w:eastAsia="pt-BR"/>
        </w:rPr>
      </w:pPr>
    </w:p>
    <w:sectPr w:rsidR="00BD705F" w:rsidRPr="003268B2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66B25"/>
    <w:multiLevelType w:val="hybridMultilevel"/>
    <w:tmpl w:val="DF5A16AE"/>
    <w:lvl w:ilvl="0" w:tplc="056A357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907FC"/>
    <w:multiLevelType w:val="hybridMultilevel"/>
    <w:tmpl w:val="AD02ACA2"/>
    <w:lvl w:ilvl="0" w:tplc="35DEF94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874"/>
    <w:multiLevelType w:val="hybridMultilevel"/>
    <w:tmpl w:val="919E07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75F6A"/>
    <w:multiLevelType w:val="hybridMultilevel"/>
    <w:tmpl w:val="94004DDA"/>
    <w:lvl w:ilvl="0" w:tplc="2B9EC322">
      <w:start w:val="1"/>
      <w:numFmt w:val="lowerLetter"/>
      <w:lvlText w:val="%1)"/>
      <w:lvlJc w:val="left"/>
      <w:pPr>
        <w:ind w:left="810" w:hanging="45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B5351"/>
    <w:multiLevelType w:val="hybridMultilevel"/>
    <w:tmpl w:val="29A26F6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E51EE"/>
    <w:multiLevelType w:val="hybridMultilevel"/>
    <w:tmpl w:val="851265CA"/>
    <w:lvl w:ilvl="0" w:tplc="A47EE91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5163C"/>
    <w:multiLevelType w:val="hybridMultilevel"/>
    <w:tmpl w:val="ECDC7B42"/>
    <w:lvl w:ilvl="0" w:tplc="53207FB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D2ADD"/>
    <w:multiLevelType w:val="hybridMultilevel"/>
    <w:tmpl w:val="C91E31CC"/>
    <w:lvl w:ilvl="0" w:tplc="8376C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D55AC"/>
    <w:multiLevelType w:val="hybridMultilevel"/>
    <w:tmpl w:val="304E8478"/>
    <w:lvl w:ilvl="0" w:tplc="3ACCED2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7669A"/>
    <w:multiLevelType w:val="hybridMultilevel"/>
    <w:tmpl w:val="20940E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21906"/>
    <w:multiLevelType w:val="hybridMultilevel"/>
    <w:tmpl w:val="D5D843CC"/>
    <w:lvl w:ilvl="0" w:tplc="3200B88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4E7991"/>
    <w:multiLevelType w:val="hybridMultilevel"/>
    <w:tmpl w:val="7D7C5A96"/>
    <w:lvl w:ilvl="0" w:tplc="545488C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E435F7"/>
    <w:multiLevelType w:val="hybridMultilevel"/>
    <w:tmpl w:val="A3126ED4"/>
    <w:lvl w:ilvl="0" w:tplc="BDB2DFF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E1BFE"/>
    <w:multiLevelType w:val="hybridMultilevel"/>
    <w:tmpl w:val="9232077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217664">
    <w:abstractNumId w:val="13"/>
  </w:num>
  <w:num w:numId="2" w16cid:durableId="768623915">
    <w:abstractNumId w:val="3"/>
  </w:num>
  <w:num w:numId="3" w16cid:durableId="1173884682">
    <w:abstractNumId w:val="7"/>
  </w:num>
  <w:num w:numId="4" w16cid:durableId="798913153">
    <w:abstractNumId w:val="0"/>
  </w:num>
  <w:num w:numId="5" w16cid:durableId="629550486">
    <w:abstractNumId w:val="15"/>
  </w:num>
  <w:num w:numId="6" w16cid:durableId="1018434846">
    <w:abstractNumId w:val="14"/>
  </w:num>
  <w:num w:numId="7" w16cid:durableId="724183434">
    <w:abstractNumId w:val="9"/>
  </w:num>
  <w:num w:numId="8" w16cid:durableId="1707869400">
    <w:abstractNumId w:val="11"/>
  </w:num>
  <w:num w:numId="9" w16cid:durableId="56631445">
    <w:abstractNumId w:val="16"/>
  </w:num>
  <w:num w:numId="10" w16cid:durableId="835193316">
    <w:abstractNumId w:val="5"/>
  </w:num>
  <w:num w:numId="11" w16cid:durableId="1724713539">
    <w:abstractNumId w:val="2"/>
  </w:num>
  <w:num w:numId="12" w16cid:durableId="334069025">
    <w:abstractNumId w:val="4"/>
  </w:num>
  <w:num w:numId="13" w16cid:durableId="706295833">
    <w:abstractNumId w:val="12"/>
  </w:num>
  <w:num w:numId="14" w16cid:durableId="440536594">
    <w:abstractNumId w:val="6"/>
  </w:num>
  <w:num w:numId="15" w16cid:durableId="1816218527">
    <w:abstractNumId w:val="10"/>
  </w:num>
  <w:num w:numId="16" w16cid:durableId="1045982395">
    <w:abstractNumId w:val="17"/>
  </w:num>
  <w:num w:numId="17" w16cid:durableId="146945279">
    <w:abstractNumId w:val="8"/>
  </w:num>
  <w:num w:numId="18" w16cid:durableId="728454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8"/>
    <w:rsid w:val="000020D9"/>
    <w:rsid w:val="00054158"/>
    <w:rsid w:val="000E7DA5"/>
    <w:rsid w:val="00103D1B"/>
    <w:rsid w:val="00141485"/>
    <w:rsid w:val="00157122"/>
    <w:rsid w:val="0017663C"/>
    <w:rsid w:val="00194935"/>
    <w:rsid w:val="003268B2"/>
    <w:rsid w:val="00332123"/>
    <w:rsid w:val="0042111C"/>
    <w:rsid w:val="00471EBA"/>
    <w:rsid w:val="0048419F"/>
    <w:rsid w:val="004A123E"/>
    <w:rsid w:val="00560FA3"/>
    <w:rsid w:val="005B2D94"/>
    <w:rsid w:val="00625B98"/>
    <w:rsid w:val="00640C60"/>
    <w:rsid w:val="00646D92"/>
    <w:rsid w:val="00650808"/>
    <w:rsid w:val="0069447D"/>
    <w:rsid w:val="006B3ABE"/>
    <w:rsid w:val="006B73F4"/>
    <w:rsid w:val="006F5054"/>
    <w:rsid w:val="00745DD5"/>
    <w:rsid w:val="00784827"/>
    <w:rsid w:val="007A01DE"/>
    <w:rsid w:val="007A542B"/>
    <w:rsid w:val="008D0FE0"/>
    <w:rsid w:val="00900649"/>
    <w:rsid w:val="00966639"/>
    <w:rsid w:val="00985A6D"/>
    <w:rsid w:val="00A824C2"/>
    <w:rsid w:val="00AB5B59"/>
    <w:rsid w:val="00AB77BC"/>
    <w:rsid w:val="00B4228B"/>
    <w:rsid w:val="00B90EC3"/>
    <w:rsid w:val="00BB0010"/>
    <w:rsid w:val="00BD705F"/>
    <w:rsid w:val="00C710C9"/>
    <w:rsid w:val="00C90965"/>
    <w:rsid w:val="00D058E9"/>
    <w:rsid w:val="00D4026B"/>
    <w:rsid w:val="00D555EB"/>
    <w:rsid w:val="00D776FB"/>
    <w:rsid w:val="00D957BB"/>
    <w:rsid w:val="00DA4D0A"/>
    <w:rsid w:val="00DB0044"/>
    <w:rsid w:val="00DC368A"/>
    <w:rsid w:val="00E131E5"/>
    <w:rsid w:val="00E24B40"/>
    <w:rsid w:val="00ED16F6"/>
    <w:rsid w:val="00F351E5"/>
    <w:rsid w:val="00FD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B2C8E2C4-951B-4108-81B8-FB25060E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B77B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40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0C60"/>
    <w:rPr>
      <w:b/>
      <w:bCs/>
    </w:rPr>
  </w:style>
  <w:style w:type="character" w:styleId="nfase">
    <w:name w:val="Emphasis"/>
    <w:basedOn w:val="Fontepargpadro"/>
    <w:uiPriority w:val="20"/>
    <w:qFormat/>
    <w:rsid w:val="00560FA3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646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super.abril.com.br/ciencia/por-que-salivamos-diante-de-uma-comida-apetitos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1085C-7AA0-42A3-A08A-A739CD7B6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1060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Daniele lima</cp:lastModifiedBy>
  <cp:revision>2</cp:revision>
  <cp:lastPrinted>2023-01-27T23:27:00Z</cp:lastPrinted>
  <dcterms:created xsi:type="dcterms:W3CDTF">2026-10-13T02:22:00Z</dcterms:created>
  <dcterms:modified xsi:type="dcterms:W3CDTF">2026-10-13T02:22:00Z</dcterms:modified>
</cp:coreProperties>
</file>