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AQI Exploration Lab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 experiment to quantitatively (with numbers) measure some aspect of indoor air quality using the Atmotubes.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Propose a question.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how you will answer this question and what data you will collect.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how you will present this data.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you think you are ready, talk to your teacher before you begin.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 me know what materials you need to answer your question, and I'll see what I have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Once your teacher has approved your procedure, conduct your experiment!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CER or conclusion to answer the question: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Claim: What question were you trying to answer? What did you discover?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Evidence: Include evidence from your experiment. This would include graphs, measurements, and whatever other data you collected. I can help you create a graph on paper or computer.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Reasoning: Define air quality. Explain how the data you collected helped you answer the question in your claim.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This document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has sentence frames.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y2Ro2Smn6dAZ1KZkEjLkZo-oFyhhOHJtLHxpCA9XD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