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Debrief - Anna and Finn (April 18-19, 2024)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Excited about brainstorm and graph development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Timing was very appropriate for 1-day lesson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Having a few students with background knowledge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style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mostly paid attention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presenter is relatable (students paid particular attention to “who am I” and “research project”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ask to get ppl from nothing to enough understanding to engage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more?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Longer period of time?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enough knowledge to ask questions or participate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many demos of Posit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list was too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Lean heavier on data literacy rather than coding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more time, students could create their own simple graphs from limited variable list (code-along style)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Purpose: create graphs to address the question “what is the evidence that human activities are causing the climate to change?”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Frontload with mini lesson prior to this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Ongoing “what’s going on with this graph?” warm ups to get students primed to explore data?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page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Pre- and Post-surveys for students (did they get the gist? We don’t know!)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