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widowControl w:val="0"/>
        <w:rPr>
          <w:rFonts w:ascii="Arial Narrow" w:cs="Arial Narrow" w:eastAsia="Arial Narrow" w:hAnsi="Arial Narrow"/>
          <w:b w:val="1"/>
          <w:color w:val="980000"/>
          <w:sz w:val="36"/>
          <w:szCs w:val="36"/>
        </w:rPr>
      </w:pPr>
      <w:bookmarkStart w:colFirst="0" w:colLast="0" w:name="_8ooe3ztwb8i0" w:id="0"/>
      <w:bookmarkEnd w:id="0"/>
      <w:r w:rsidDel="00000000" w:rsidR="00000000" w:rsidRPr="00000000">
        <w:rPr>
          <w:rFonts w:ascii="Arial Narrow" w:cs="Arial Narrow" w:eastAsia="Arial Narrow" w:hAnsi="Arial Narrow"/>
          <w:b w:val="1"/>
          <w:color w:val="980000"/>
          <w:sz w:val="36"/>
          <w:szCs w:val="36"/>
          <w:rtl w:val="0"/>
        </w:rPr>
        <w:t xml:space="preserve">Lesson 4: Connecting Human Activities to Climate Change Effects</w:t>
      </w:r>
    </w:p>
    <w:p w:rsidR="00000000" w:rsidDel="00000000" w:rsidP="00000000" w:rsidRDefault="00000000" w:rsidRPr="00000000" w14:paraId="00000002">
      <w:pPr>
        <w:pStyle w:val="Heading3"/>
        <w:widowControl w:val="0"/>
        <w:spacing w:before="280" w:line="240" w:lineRule="auto"/>
        <w:rPr>
          <w:rFonts w:ascii="Cambria" w:cs="Cambria" w:eastAsia="Cambria" w:hAnsi="Cambria"/>
          <w:b w:val="1"/>
          <w:color w:val="000000"/>
        </w:rPr>
      </w:pPr>
      <w:bookmarkStart w:colFirst="0" w:colLast="0" w:name="_2t5baos3m3t2" w:id="1"/>
      <w:bookmarkEnd w:id="1"/>
      <w:r w:rsidDel="00000000" w:rsidR="00000000" w:rsidRPr="00000000">
        <w:rPr>
          <w:rFonts w:ascii="Cambria" w:cs="Cambria" w:eastAsia="Cambria" w:hAnsi="Cambria"/>
          <w:b w:val="1"/>
          <w:color w:val="000000"/>
          <w:rtl w:val="0"/>
        </w:rPr>
        <w:t xml:space="preserve">Discussion Questions: What evidence suggests the climate is changing? What evidence suggests that human activities are responsible for the climate changes we see taking place?</w:t>
      </w:r>
    </w:p>
    <w:p w:rsidR="00000000" w:rsidDel="00000000" w:rsidP="00000000" w:rsidRDefault="00000000" w:rsidRPr="00000000" w14:paraId="00000003">
      <w:pPr>
        <w:pStyle w:val="Heading4"/>
        <w:widowControl w:val="0"/>
        <w:spacing w:after="200" w:before="240" w:line="240" w:lineRule="auto"/>
        <w:jc w:val="center"/>
        <w:rPr>
          <w:rFonts w:ascii="Cambria" w:cs="Cambria" w:eastAsia="Cambria" w:hAnsi="Cambria"/>
          <w:b w:val="1"/>
          <w:color w:val="000000"/>
        </w:rPr>
      </w:pPr>
      <w:bookmarkStart w:colFirst="0" w:colLast="0" w:name="_31jekc3psgoj" w:id="2"/>
      <w:bookmarkEnd w:id="2"/>
      <w:r w:rsidDel="00000000" w:rsidR="00000000" w:rsidRPr="00000000">
        <w:rPr>
          <w:rFonts w:ascii="Cambria" w:cs="Cambria" w:eastAsia="Cambria" w:hAnsi="Cambria"/>
          <w:b w:val="1"/>
          <w:color w:val="000000"/>
          <w:rtl w:val="0"/>
        </w:rPr>
        <w:t xml:space="preserve">Discussion Preparation Guide</w:t>
      </w:r>
    </w:p>
    <w:p w:rsidR="00000000" w:rsidDel="00000000" w:rsidP="00000000" w:rsidRDefault="00000000" w:rsidRPr="00000000" w14:paraId="00000004">
      <w:pPr>
        <w:widowControl w:val="0"/>
        <w:spacing w:line="240" w:lineRule="auto"/>
        <w:rPr>
          <w:rFonts w:ascii="Cambria" w:cs="Cambria" w:eastAsia="Cambria" w:hAnsi="Cambria"/>
          <w:sz w:val="24"/>
          <w:szCs w:val="24"/>
        </w:rPr>
      </w:pPr>
      <w:r w:rsidDel="00000000" w:rsidR="00000000" w:rsidRPr="00000000">
        <w:rPr>
          <w:rtl w:val="0"/>
        </w:rPr>
        <w:t xml:space="preserve">After the card sort activity, p</w:t>
      </w:r>
      <w:r w:rsidDel="00000000" w:rsidR="00000000" w:rsidRPr="00000000">
        <w:rPr>
          <w:rtl w:val="0"/>
        </w:rPr>
        <w:t xml:space="preserve">ick one or two graphs from each category that you think, when put together, make the most compelling argument that the climate is changing </w:t>
      </w:r>
      <w:r w:rsidDel="00000000" w:rsidR="00000000" w:rsidRPr="00000000">
        <w:rPr>
          <w:i w:val="1"/>
          <w:rtl w:val="0"/>
        </w:rPr>
        <w:t xml:space="preserve">due to human activity</w:t>
      </w:r>
      <w:r w:rsidDel="00000000" w:rsidR="00000000" w:rsidRPr="00000000">
        <w:rPr>
          <w:rtl w:val="0"/>
        </w:rPr>
        <w:t xml:space="preserve">. </w:t>
      </w:r>
      <w:r w:rsidDel="00000000" w:rsidR="00000000" w:rsidRPr="00000000">
        <w:rPr>
          <w:rtl w:val="0"/>
        </w:rPr>
      </w:r>
    </w:p>
    <w:tbl>
      <w:tblPr>
        <w:tblStyle w:val="Table1"/>
        <w:tblW w:w="10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250"/>
        <w:gridCol w:w="2775"/>
        <w:gridCol w:w="4140"/>
        <w:tblGridChange w:id="0">
          <w:tblGrid>
            <w:gridCol w:w="1650"/>
            <w:gridCol w:w="2250"/>
            <w:gridCol w:w="2775"/>
            <w:gridCol w:w="414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5">
            <w:pPr>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Cambria" w:cs="Cambria" w:eastAsia="Cambria" w:hAnsi="Cambria"/>
                <w:b w:val="1"/>
              </w:rPr>
            </w:pPr>
            <w:r w:rsidDel="00000000" w:rsidR="00000000" w:rsidRPr="00000000">
              <w:rPr>
                <w:rFonts w:ascii="Cambria" w:cs="Cambria" w:eastAsia="Cambria" w:hAnsi="Cambria"/>
                <w:b w:val="1"/>
                <w:rtl w:val="0"/>
              </w:rPr>
              <w:t xml:space="preserve">Figure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What variables are being compared in this figure?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How does this figure answer the question?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9">
            <w:pPr>
              <w:ind w:left="0" w:firstLine="0"/>
              <w:rPr>
                <w:rFonts w:ascii="Cambria" w:cs="Cambria" w:eastAsia="Cambria" w:hAnsi="Cambria"/>
              </w:rPr>
            </w:pPr>
            <w:r w:rsidDel="00000000" w:rsidR="00000000" w:rsidRPr="00000000">
              <w:rPr>
                <w:rFonts w:ascii="Cambria" w:cs="Cambria" w:eastAsia="Cambria" w:hAnsi="Cambria"/>
                <w:b w:val="1"/>
                <w:rtl w:val="0"/>
              </w:rPr>
              <w:t xml:space="preserve">Example</w:t>
            </w:r>
            <w:r w:rsidDel="00000000" w:rsidR="00000000" w:rsidRPr="00000000">
              <w:rPr>
                <w:rFonts w:ascii="Cambria" w:cs="Cambria" w:eastAsia="Cambria" w:hAnsi="Cambria"/>
                <w:rtl w:val="0"/>
              </w:rPr>
              <w:t xml:space="preserve"> graph making the case that the climate is changing </w:t>
            </w:r>
          </w:p>
          <w:p w:rsidR="00000000" w:rsidDel="00000000" w:rsidP="00000000" w:rsidRDefault="00000000" w:rsidRPr="00000000" w14:paraId="0000000A">
            <w:pPr>
              <w:ind w:left="0" w:firstLine="0"/>
              <w:rPr>
                <w:rFonts w:ascii="Cambria" w:cs="Cambria" w:eastAsia="Cambria" w:hAnsi="Cambria"/>
              </w:rPr>
            </w:pPr>
            <w:r w:rsidDel="00000000" w:rsidR="00000000" w:rsidRPr="00000000">
              <w:rPr>
                <w:rFonts w:ascii="Cambria" w:cs="Cambria" w:eastAsia="Cambria" w:hAnsi="Cambria"/>
              </w:rPr>
              <w:drawing>
                <wp:inline distB="19050" distT="19050" distL="19050" distR="19050">
                  <wp:extent cx="920309" cy="61353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20309" cy="61353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left="0" w:firstLine="0"/>
              <w:rPr>
                <w:rFonts w:ascii="Cambria" w:cs="Cambria" w:eastAsia="Cambria" w:hAnsi="Cambria"/>
              </w:rPr>
            </w:pPr>
            <w:r w:rsidDel="00000000" w:rsidR="00000000" w:rsidRPr="00000000">
              <w:rPr>
                <w:rFonts w:ascii="Cambria" w:cs="Cambria" w:eastAsia="Cambria" w:hAnsi="Cambria"/>
                <w:rtl w:val="0"/>
              </w:rPr>
              <w:t xml:space="preserve">“Observed Change in Global Average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Year</w:t>
            </w:r>
          </w:p>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Temperature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rFonts w:ascii="Cambria" w:cs="Cambria" w:eastAsia="Cambria" w:hAnsi="Cambria"/>
              </w:rPr>
            </w:pPr>
            <w:r w:rsidDel="00000000" w:rsidR="00000000" w:rsidRPr="00000000">
              <w:rPr>
                <w:rFonts w:ascii="Cambria" w:cs="Cambria" w:eastAsia="Cambria" w:hAnsi="Cambria"/>
                <w:rtl w:val="0"/>
              </w:rPr>
              <w:t xml:space="preserve">This figure shows an effect of climate change on </w:t>
            </w:r>
            <w:r w:rsidDel="00000000" w:rsidR="00000000" w:rsidRPr="00000000">
              <w:rPr>
                <w:rFonts w:ascii="Cambria" w:cs="Cambria" w:eastAsia="Cambria" w:hAnsi="Cambria"/>
                <w:rtl w:val="0"/>
              </w:rPr>
              <w:t xml:space="preserve">temperature. The temperature stayed about the same from 1850–1930, as evidenced by the horizontal trend. Starting in 1930 the temperature started rising. This shows a change in climate because in 2010 it was 1.5 degrees warmer than it was in the early 1900s.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F">
            <w:pPr>
              <w:ind w:left="0" w:firstLine="0"/>
              <w:rPr>
                <w:rFonts w:ascii="Cambria" w:cs="Cambria" w:eastAsia="Cambria" w:hAnsi="Cambria"/>
                <w:sz w:val="24"/>
                <w:szCs w:val="24"/>
              </w:rPr>
            </w:pPr>
            <w:r w:rsidDel="00000000" w:rsidR="00000000" w:rsidRPr="00000000">
              <w:rPr>
                <w:rtl w:val="0"/>
              </w:rPr>
              <w:t xml:space="preserve">Which graph did you choose to make the case that the climate is changing?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ind w:left="0" w:firstLine="0"/>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mbria" w:cs="Cambria" w:eastAsia="Cambria" w:hAnsi="Cambr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D">
            <w:pPr>
              <w:ind w:left="0" w:firstLine="0"/>
              <w:rPr>
                <w:rFonts w:ascii="Cambria" w:cs="Cambria" w:eastAsia="Cambria" w:hAnsi="Cambria"/>
                <w:i w:val="1"/>
                <w:sz w:val="24"/>
                <w:szCs w:val="24"/>
              </w:rPr>
            </w:pPr>
            <w:r w:rsidDel="00000000" w:rsidR="00000000" w:rsidRPr="00000000">
              <w:rPr>
                <w:rtl w:val="0"/>
              </w:rPr>
              <w:t xml:space="preserve">Which graph did you choose to make the case that human activities are changing the climate?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21">
            <w:pPr>
              <w:widowControl w:val="0"/>
              <w:spacing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24">
            <w:pPr>
              <w:widowControl w:val="0"/>
              <w:spacing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25">
            <w:pPr>
              <w:widowControl w:val="0"/>
              <w:spacing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28">
            <w:pPr>
              <w:widowControl w:val="0"/>
              <w:spacing w:line="240" w:lineRule="auto"/>
              <w:rPr>
                <w:rFonts w:ascii="Cambria" w:cs="Cambria" w:eastAsia="Cambria" w:hAnsi="Cambria"/>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mbria" w:cs="Cambria" w:eastAsia="Cambria" w:hAnsi="Cambria"/>
                <w:i w:val="1"/>
                <w:sz w:val="24"/>
                <w:szCs w:val="24"/>
              </w:rPr>
            </w:pPr>
            <w:r w:rsidDel="00000000" w:rsidR="00000000" w:rsidRPr="00000000">
              <w:rPr>
                <w:rtl w:val="0"/>
              </w:rPr>
            </w:r>
          </w:p>
        </w:tc>
      </w:tr>
    </w:tbl>
    <w:p w:rsidR="00000000" w:rsidDel="00000000" w:rsidP="00000000" w:rsidRDefault="00000000" w:rsidRPr="00000000" w14:paraId="0000002B">
      <w:pPr>
        <w:spacing w:after="200" w:lineRule="auto"/>
        <w:jc w:val="left"/>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after="200" w:lineRule="auto"/>
        <w:jc w:val="center"/>
        <w:rPr>
          <w:sz w:val="28"/>
          <w:szCs w:val="28"/>
        </w:rPr>
      </w:pPr>
      <w:r w:rsidDel="00000000" w:rsidR="00000000" w:rsidRPr="00000000">
        <w:rPr>
          <w:sz w:val="28"/>
          <w:szCs w:val="28"/>
          <w:rtl w:val="0"/>
        </w:rPr>
        <w:t xml:space="preserve">Socratic Seminar Notes: Climate Change Evidence</w:t>
      </w:r>
    </w:p>
    <w:p w:rsidR="00000000" w:rsidDel="00000000" w:rsidP="00000000" w:rsidRDefault="00000000" w:rsidRPr="00000000" w14:paraId="0000002D">
      <w:pPr>
        <w:spacing w:after="200" w:lineRule="auto"/>
        <w:rPr>
          <w:sz w:val="20"/>
          <w:szCs w:val="20"/>
        </w:rPr>
      </w:pPr>
      <w:r w:rsidDel="00000000" w:rsidR="00000000" w:rsidRPr="00000000">
        <w:rPr>
          <w:rtl w:val="0"/>
        </w:rPr>
        <w:t xml:space="preserve">Your assessment will be to compare one of the infographics showing an effect of climate change with one of the graphs showing human influence and use these two lines of evidence to support the claim that the climate is changing due to human activities.</w:t>
      </w:r>
      <w:r w:rsidDel="00000000" w:rsidR="00000000" w:rsidRPr="00000000">
        <w:rPr>
          <w:rtl w:val="0"/>
        </w:rPr>
      </w:r>
    </w:p>
    <w:p w:rsidR="00000000" w:rsidDel="00000000" w:rsidP="00000000" w:rsidRDefault="00000000" w:rsidRPr="00000000" w14:paraId="0000002E">
      <w:pPr>
        <w:spacing w:after="200" w:line="276" w:lineRule="auto"/>
        <w:rPr>
          <w:rFonts w:ascii="Cambria" w:cs="Cambria" w:eastAsia="Cambria" w:hAnsi="Cambria"/>
        </w:rPr>
      </w:pPr>
      <w:r w:rsidDel="00000000" w:rsidR="00000000" w:rsidRPr="00000000">
        <w:rPr>
          <w:rFonts w:ascii="Cambria" w:cs="Cambria" w:eastAsia="Cambria" w:hAnsi="Cambria"/>
          <w:b w:val="1"/>
          <w:rtl w:val="0"/>
        </w:rPr>
        <w:t xml:space="preserve">High quality contributions</w:t>
      </w:r>
      <w:r w:rsidDel="00000000" w:rsidR="00000000" w:rsidRPr="00000000">
        <w:rPr>
          <w:rtl w:val="0"/>
        </w:rPr>
      </w:r>
    </w:p>
    <w:tbl>
      <w:tblPr>
        <w:tblStyle w:val="Table2"/>
        <w:tblW w:w="108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5"/>
        <w:gridCol w:w="6105"/>
        <w:gridCol w:w="2355"/>
        <w:tblGridChange w:id="0">
          <w:tblGrid>
            <w:gridCol w:w="2355"/>
            <w:gridCol w:w="6105"/>
            <w:gridCol w:w="2355"/>
          </w:tblGrid>
        </w:tblGridChange>
      </w:tblGrid>
      <w:tr>
        <w:trPr>
          <w:cantSplit w:val="0"/>
          <w:tblHeader w:val="0"/>
        </w:trPr>
        <w:tc>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Person who shared</w:t>
            </w:r>
          </w:p>
        </w:tc>
        <w:tc>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What they said</w:t>
            </w:r>
          </w:p>
        </w:tc>
        <w:tc>
          <w:tcPr/>
          <w:p w:rsidR="00000000" w:rsidDel="00000000" w:rsidP="00000000" w:rsidRDefault="00000000" w:rsidRPr="00000000" w14:paraId="000000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kind of communication was this?</w:t>
            </w:r>
          </w:p>
        </w:tc>
      </w:tr>
      <w:tr>
        <w:trPr>
          <w:cantSplit w:val="0"/>
          <w:tblHeader w:val="0"/>
        </w:trPr>
        <w:tc>
          <w:tcPr/>
          <w:p w:rsidR="00000000" w:rsidDel="00000000" w:rsidP="00000000" w:rsidRDefault="00000000" w:rsidRPr="00000000" w14:paraId="0000003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5">
            <w:pPr>
              <w:numPr>
                <w:ilvl w:val="0"/>
                <w:numId w:val="1"/>
              </w:numPr>
              <w:ind w:left="360"/>
            </w:pPr>
            <w:r w:rsidDel="00000000" w:rsidR="00000000" w:rsidRPr="00000000">
              <w:rPr>
                <w:rFonts w:ascii="Calibri" w:cs="Calibri" w:eastAsia="Calibri" w:hAnsi="Calibri"/>
                <w:rtl w:val="0"/>
              </w:rPr>
              <w:t xml:space="preserve">Question</w:t>
            </w:r>
          </w:p>
          <w:p w:rsidR="00000000" w:rsidDel="00000000" w:rsidP="00000000" w:rsidRDefault="00000000" w:rsidRPr="00000000" w14:paraId="00000036">
            <w:pPr>
              <w:numPr>
                <w:ilvl w:val="0"/>
                <w:numId w:val="1"/>
              </w:numPr>
              <w:ind w:left="360"/>
            </w:pPr>
            <w:r w:rsidDel="00000000" w:rsidR="00000000" w:rsidRPr="00000000">
              <w:rPr>
                <w:rFonts w:ascii="Calibri" w:cs="Calibri" w:eastAsia="Calibri" w:hAnsi="Calibri"/>
                <w:rtl w:val="0"/>
              </w:rPr>
              <w:t xml:space="preserve">Response </w:t>
            </w:r>
          </w:p>
          <w:p w:rsidR="00000000" w:rsidDel="00000000" w:rsidP="00000000" w:rsidRDefault="00000000" w:rsidRPr="00000000" w14:paraId="00000037">
            <w:pPr>
              <w:numPr>
                <w:ilvl w:val="0"/>
                <w:numId w:val="1"/>
              </w:numPr>
              <w:ind w:left="360"/>
            </w:pPr>
            <w:r w:rsidDel="00000000" w:rsidR="00000000" w:rsidRPr="00000000">
              <w:rPr>
                <w:rFonts w:ascii="Calibri" w:cs="Calibri" w:eastAsia="Calibri" w:hAnsi="Calibri"/>
                <w:rtl w:val="0"/>
              </w:rPr>
              <w:t xml:space="preserve">Evidence from text</w:t>
            </w:r>
          </w:p>
          <w:p w:rsidR="00000000" w:rsidDel="00000000" w:rsidP="00000000" w:rsidRDefault="00000000" w:rsidRPr="00000000" w14:paraId="00000038">
            <w:pPr>
              <w:numPr>
                <w:ilvl w:val="0"/>
                <w:numId w:val="1"/>
              </w:numPr>
              <w:ind w:left="360"/>
            </w:pPr>
            <w:r w:rsidDel="00000000" w:rsidR="00000000" w:rsidRPr="00000000">
              <w:rPr>
                <w:rFonts w:ascii="Calibri" w:cs="Calibri" w:eastAsia="Calibri" w:hAnsi="Calibri"/>
                <w:rtl w:val="0"/>
              </w:rPr>
              <w:t xml:space="preserve">Other</w:t>
            </w:r>
          </w:p>
        </w:tc>
      </w:tr>
      <w:tr>
        <w:trPr>
          <w:cantSplit w:val="0"/>
          <w:tblHeader w:val="0"/>
        </w:trPr>
        <w:tc>
          <w:tcPr/>
          <w:p w:rsidR="00000000" w:rsidDel="00000000" w:rsidP="00000000" w:rsidRDefault="00000000" w:rsidRPr="00000000" w14:paraId="00000039">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A">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B">
            <w:pPr>
              <w:numPr>
                <w:ilvl w:val="0"/>
                <w:numId w:val="1"/>
              </w:numPr>
              <w:ind w:left="360"/>
            </w:pPr>
            <w:r w:rsidDel="00000000" w:rsidR="00000000" w:rsidRPr="00000000">
              <w:rPr>
                <w:rFonts w:ascii="Calibri" w:cs="Calibri" w:eastAsia="Calibri" w:hAnsi="Calibri"/>
                <w:rtl w:val="0"/>
              </w:rPr>
              <w:t xml:space="preserve">Question</w:t>
            </w:r>
          </w:p>
          <w:p w:rsidR="00000000" w:rsidDel="00000000" w:rsidP="00000000" w:rsidRDefault="00000000" w:rsidRPr="00000000" w14:paraId="0000003C">
            <w:pPr>
              <w:numPr>
                <w:ilvl w:val="0"/>
                <w:numId w:val="1"/>
              </w:numPr>
              <w:ind w:left="360"/>
            </w:pPr>
            <w:r w:rsidDel="00000000" w:rsidR="00000000" w:rsidRPr="00000000">
              <w:rPr>
                <w:rFonts w:ascii="Calibri" w:cs="Calibri" w:eastAsia="Calibri" w:hAnsi="Calibri"/>
                <w:rtl w:val="0"/>
              </w:rPr>
              <w:t xml:space="preserve">Response </w:t>
            </w:r>
          </w:p>
          <w:p w:rsidR="00000000" w:rsidDel="00000000" w:rsidP="00000000" w:rsidRDefault="00000000" w:rsidRPr="00000000" w14:paraId="0000003D">
            <w:pPr>
              <w:numPr>
                <w:ilvl w:val="0"/>
                <w:numId w:val="1"/>
              </w:numPr>
              <w:ind w:left="360"/>
            </w:pPr>
            <w:r w:rsidDel="00000000" w:rsidR="00000000" w:rsidRPr="00000000">
              <w:rPr>
                <w:rFonts w:ascii="Calibri" w:cs="Calibri" w:eastAsia="Calibri" w:hAnsi="Calibri"/>
                <w:rtl w:val="0"/>
              </w:rPr>
              <w:t xml:space="preserve">Evidence from text</w:t>
            </w:r>
          </w:p>
          <w:p w:rsidR="00000000" w:rsidDel="00000000" w:rsidP="00000000" w:rsidRDefault="00000000" w:rsidRPr="00000000" w14:paraId="0000003E">
            <w:pPr>
              <w:numPr>
                <w:ilvl w:val="0"/>
                <w:numId w:val="1"/>
              </w:numPr>
              <w:ind w:left="360"/>
            </w:pPr>
            <w:r w:rsidDel="00000000" w:rsidR="00000000" w:rsidRPr="00000000">
              <w:rPr>
                <w:rFonts w:ascii="Calibri" w:cs="Calibri" w:eastAsia="Calibri" w:hAnsi="Calibri"/>
                <w:rtl w:val="0"/>
              </w:rPr>
              <w:t xml:space="preserve">Other</w:t>
            </w:r>
          </w:p>
        </w:tc>
      </w:tr>
      <w:tr>
        <w:trPr>
          <w:cantSplit w:val="0"/>
          <w:tblHeader w:val="0"/>
        </w:trPr>
        <w:tc>
          <w:tcPr/>
          <w:p w:rsidR="00000000" w:rsidDel="00000000" w:rsidP="00000000" w:rsidRDefault="00000000" w:rsidRPr="00000000" w14:paraId="0000003F">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0">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1">
            <w:pPr>
              <w:numPr>
                <w:ilvl w:val="0"/>
                <w:numId w:val="1"/>
              </w:numPr>
              <w:ind w:left="360"/>
            </w:pPr>
            <w:r w:rsidDel="00000000" w:rsidR="00000000" w:rsidRPr="00000000">
              <w:rPr>
                <w:rFonts w:ascii="Calibri" w:cs="Calibri" w:eastAsia="Calibri" w:hAnsi="Calibri"/>
                <w:rtl w:val="0"/>
              </w:rPr>
              <w:t xml:space="preserve">Question</w:t>
            </w:r>
          </w:p>
          <w:p w:rsidR="00000000" w:rsidDel="00000000" w:rsidP="00000000" w:rsidRDefault="00000000" w:rsidRPr="00000000" w14:paraId="00000042">
            <w:pPr>
              <w:numPr>
                <w:ilvl w:val="0"/>
                <w:numId w:val="1"/>
              </w:numPr>
              <w:ind w:left="360"/>
            </w:pPr>
            <w:r w:rsidDel="00000000" w:rsidR="00000000" w:rsidRPr="00000000">
              <w:rPr>
                <w:rFonts w:ascii="Calibri" w:cs="Calibri" w:eastAsia="Calibri" w:hAnsi="Calibri"/>
                <w:rtl w:val="0"/>
              </w:rPr>
              <w:t xml:space="preserve">Response </w:t>
            </w:r>
          </w:p>
          <w:p w:rsidR="00000000" w:rsidDel="00000000" w:rsidP="00000000" w:rsidRDefault="00000000" w:rsidRPr="00000000" w14:paraId="00000043">
            <w:pPr>
              <w:numPr>
                <w:ilvl w:val="0"/>
                <w:numId w:val="1"/>
              </w:numPr>
              <w:ind w:left="360"/>
            </w:pPr>
            <w:r w:rsidDel="00000000" w:rsidR="00000000" w:rsidRPr="00000000">
              <w:rPr>
                <w:rFonts w:ascii="Calibri" w:cs="Calibri" w:eastAsia="Calibri" w:hAnsi="Calibri"/>
                <w:rtl w:val="0"/>
              </w:rPr>
              <w:t xml:space="preserve">Evidence from text</w:t>
            </w:r>
          </w:p>
          <w:p w:rsidR="00000000" w:rsidDel="00000000" w:rsidP="00000000" w:rsidRDefault="00000000" w:rsidRPr="00000000" w14:paraId="00000044">
            <w:pPr>
              <w:numPr>
                <w:ilvl w:val="0"/>
                <w:numId w:val="1"/>
              </w:numPr>
              <w:ind w:left="360"/>
            </w:pPr>
            <w:r w:rsidDel="00000000" w:rsidR="00000000" w:rsidRPr="00000000">
              <w:rPr>
                <w:rFonts w:ascii="Calibri" w:cs="Calibri" w:eastAsia="Calibri" w:hAnsi="Calibri"/>
                <w:rtl w:val="0"/>
              </w:rPr>
              <w:t xml:space="preserve">Other</w:t>
            </w:r>
          </w:p>
        </w:tc>
      </w:tr>
      <w:tr>
        <w:trPr>
          <w:cantSplit w:val="0"/>
          <w:tblHeader w:val="0"/>
        </w:trPr>
        <w:tc>
          <w:tcPr/>
          <w:p w:rsidR="00000000" w:rsidDel="00000000" w:rsidP="00000000" w:rsidRDefault="00000000" w:rsidRPr="00000000" w14:paraId="00000045">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7">
            <w:pPr>
              <w:numPr>
                <w:ilvl w:val="0"/>
                <w:numId w:val="1"/>
              </w:numPr>
              <w:ind w:left="360"/>
            </w:pPr>
            <w:r w:rsidDel="00000000" w:rsidR="00000000" w:rsidRPr="00000000">
              <w:rPr>
                <w:rFonts w:ascii="Calibri" w:cs="Calibri" w:eastAsia="Calibri" w:hAnsi="Calibri"/>
                <w:rtl w:val="0"/>
              </w:rPr>
              <w:t xml:space="preserve">Question</w:t>
            </w:r>
          </w:p>
          <w:p w:rsidR="00000000" w:rsidDel="00000000" w:rsidP="00000000" w:rsidRDefault="00000000" w:rsidRPr="00000000" w14:paraId="00000048">
            <w:pPr>
              <w:numPr>
                <w:ilvl w:val="0"/>
                <w:numId w:val="1"/>
              </w:numPr>
              <w:ind w:left="360"/>
            </w:pPr>
            <w:r w:rsidDel="00000000" w:rsidR="00000000" w:rsidRPr="00000000">
              <w:rPr>
                <w:rFonts w:ascii="Calibri" w:cs="Calibri" w:eastAsia="Calibri" w:hAnsi="Calibri"/>
                <w:rtl w:val="0"/>
              </w:rPr>
              <w:t xml:space="preserve">Response </w:t>
            </w:r>
          </w:p>
          <w:p w:rsidR="00000000" w:rsidDel="00000000" w:rsidP="00000000" w:rsidRDefault="00000000" w:rsidRPr="00000000" w14:paraId="00000049">
            <w:pPr>
              <w:numPr>
                <w:ilvl w:val="0"/>
                <w:numId w:val="1"/>
              </w:numPr>
              <w:ind w:left="360"/>
            </w:pPr>
            <w:r w:rsidDel="00000000" w:rsidR="00000000" w:rsidRPr="00000000">
              <w:rPr>
                <w:rFonts w:ascii="Calibri" w:cs="Calibri" w:eastAsia="Calibri" w:hAnsi="Calibri"/>
                <w:rtl w:val="0"/>
              </w:rPr>
              <w:t xml:space="preserve">Evidence from text</w:t>
            </w:r>
          </w:p>
          <w:p w:rsidR="00000000" w:rsidDel="00000000" w:rsidP="00000000" w:rsidRDefault="00000000" w:rsidRPr="00000000" w14:paraId="0000004A">
            <w:pPr>
              <w:numPr>
                <w:ilvl w:val="0"/>
                <w:numId w:val="1"/>
              </w:numPr>
              <w:ind w:left="360"/>
            </w:pPr>
            <w:r w:rsidDel="00000000" w:rsidR="00000000" w:rsidRPr="00000000">
              <w:rPr>
                <w:rFonts w:ascii="Calibri" w:cs="Calibri" w:eastAsia="Calibri" w:hAnsi="Calibri"/>
                <w:rtl w:val="0"/>
              </w:rPr>
              <w:t xml:space="preserve">Other</w:t>
            </w:r>
          </w:p>
        </w:tc>
      </w:tr>
      <w:tr>
        <w:trPr>
          <w:cantSplit w:val="0"/>
          <w:tblHeader w:val="0"/>
        </w:trPr>
        <w:tc>
          <w:tcPr/>
          <w:p w:rsidR="00000000" w:rsidDel="00000000" w:rsidP="00000000" w:rsidRDefault="00000000" w:rsidRPr="00000000" w14:paraId="0000004B">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C">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D">
            <w:pPr>
              <w:numPr>
                <w:ilvl w:val="0"/>
                <w:numId w:val="1"/>
              </w:numPr>
              <w:ind w:left="360"/>
            </w:pPr>
            <w:r w:rsidDel="00000000" w:rsidR="00000000" w:rsidRPr="00000000">
              <w:rPr>
                <w:rFonts w:ascii="Calibri" w:cs="Calibri" w:eastAsia="Calibri" w:hAnsi="Calibri"/>
                <w:rtl w:val="0"/>
              </w:rPr>
              <w:t xml:space="preserve">Question</w:t>
            </w:r>
          </w:p>
          <w:p w:rsidR="00000000" w:rsidDel="00000000" w:rsidP="00000000" w:rsidRDefault="00000000" w:rsidRPr="00000000" w14:paraId="0000004E">
            <w:pPr>
              <w:numPr>
                <w:ilvl w:val="0"/>
                <w:numId w:val="1"/>
              </w:numPr>
              <w:ind w:left="360"/>
            </w:pPr>
            <w:r w:rsidDel="00000000" w:rsidR="00000000" w:rsidRPr="00000000">
              <w:rPr>
                <w:rFonts w:ascii="Calibri" w:cs="Calibri" w:eastAsia="Calibri" w:hAnsi="Calibri"/>
                <w:rtl w:val="0"/>
              </w:rPr>
              <w:t xml:space="preserve">Response </w:t>
            </w:r>
          </w:p>
          <w:p w:rsidR="00000000" w:rsidDel="00000000" w:rsidP="00000000" w:rsidRDefault="00000000" w:rsidRPr="00000000" w14:paraId="0000004F">
            <w:pPr>
              <w:numPr>
                <w:ilvl w:val="0"/>
                <w:numId w:val="1"/>
              </w:numPr>
              <w:ind w:left="360"/>
            </w:pPr>
            <w:r w:rsidDel="00000000" w:rsidR="00000000" w:rsidRPr="00000000">
              <w:rPr>
                <w:rFonts w:ascii="Calibri" w:cs="Calibri" w:eastAsia="Calibri" w:hAnsi="Calibri"/>
                <w:rtl w:val="0"/>
              </w:rPr>
              <w:t xml:space="preserve">Evidence from text</w:t>
            </w:r>
          </w:p>
          <w:p w:rsidR="00000000" w:rsidDel="00000000" w:rsidP="00000000" w:rsidRDefault="00000000" w:rsidRPr="00000000" w14:paraId="00000050">
            <w:pPr>
              <w:numPr>
                <w:ilvl w:val="0"/>
                <w:numId w:val="1"/>
              </w:numPr>
              <w:ind w:left="360"/>
            </w:pPr>
            <w:r w:rsidDel="00000000" w:rsidR="00000000" w:rsidRPr="00000000">
              <w:rPr>
                <w:rFonts w:ascii="Calibri" w:cs="Calibri" w:eastAsia="Calibri" w:hAnsi="Calibri"/>
                <w:rtl w:val="0"/>
              </w:rPr>
              <w:t xml:space="preserve">Other</w:t>
            </w:r>
          </w:p>
        </w:tc>
      </w:tr>
    </w:tbl>
    <w:p w:rsidR="00000000" w:rsidDel="00000000" w:rsidP="00000000" w:rsidRDefault="00000000" w:rsidRPr="00000000" w14:paraId="00000051">
      <w:pPr>
        <w:spacing w:after="200" w:lineRule="auto"/>
        <w:rPr>
          <w:sz w:val="20"/>
          <w:szCs w:val="20"/>
        </w:rPr>
      </w:pPr>
      <w:r w:rsidDel="00000000" w:rsidR="00000000" w:rsidRPr="00000000">
        <w:rPr>
          <w:rtl w:val="0"/>
        </w:rPr>
      </w:r>
    </w:p>
    <w:p w:rsidR="00000000" w:rsidDel="00000000" w:rsidP="00000000" w:rsidRDefault="00000000" w:rsidRPr="00000000" w14:paraId="00000052">
      <w:pPr>
        <w:pStyle w:val="Heading5"/>
        <w:spacing w:after="200" w:before="220" w:lineRule="auto"/>
        <w:rPr>
          <w:rFonts w:ascii="Cambria" w:cs="Cambria" w:eastAsia="Cambria" w:hAnsi="Cambria"/>
          <w:b w:val="1"/>
          <w:color w:val="000000"/>
        </w:rPr>
      </w:pPr>
      <w:bookmarkStart w:colFirst="0" w:colLast="0" w:name="_9uop63yqb4dp" w:id="3"/>
      <w:bookmarkEnd w:id="3"/>
      <w:r w:rsidDel="00000000" w:rsidR="00000000" w:rsidRPr="00000000">
        <w:rPr>
          <w:rFonts w:ascii="Cambria" w:cs="Cambria" w:eastAsia="Cambria" w:hAnsi="Cambria"/>
          <w:b w:val="1"/>
          <w:color w:val="000000"/>
          <w:rtl w:val="0"/>
        </w:rPr>
        <w:t xml:space="preserve">My notes</w:t>
      </w:r>
    </w:p>
    <w:p w:rsidR="00000000" w:rsidDel="00000000" w:rsidP="00000000" w:rsidRDefault="00000000" w:rsidRPr="00000000" w14:paraId="00000053">
      <w:pPr>
        <w:spacing w:after="200" w:lineRule="auto"/>
        <w:rPr/>
      </w:pPr>
      <w:r w:rsidDel="00000000" w:rsidR="00000000" w:rsidRPr="00000000">
        <w:rPr>
          <w:sz w:val="20"/>
          <w:szCs w:val="20"/>
        </w:rPr>
        <mc:AlternateContent>
          <mc:Choice Requires="wpg">
            <w:drawing>
              <wp:inline distB="114300" distT="114300" distL="114300" distR="114300">
                <wp:extent cx="6832436" cy="2989191"/>
                <wp:effectExtent b="0" l="0" r="0" t="0"/>
                <wp:docPr id="1" name=""/>
                <a:graphic>
                  <a:graphicData uri="http://schemas.microsoft.com/office/word/2010/wordprocessingGroup">
                    <wpg:wgp>
                      <wpg:cNvGrpSpPr/>
                      <wpg:grpSpPr>
                        <a:xfrm>
                          <a:off x="142750" y="467275"/>
                          <a:ext cx="6832436" cy="2989191"/>
                          <a:chOff x="142750" y="467275"/>
                          <a:chExt cx="6225250" cy="2719000"/>
                        </a:xfrm>
                      </wpg:grpSpPr>
                      <wps:wsp>
                        <wps:cNvSpPr/>
                        <wps:cNvPr id="2" name="Shape 2"/>
                        <wps:spPr>
                          <a:xfrm>
                            <a:off x="147525" y="472050"/>
                            <a:ext cx="1642500" cy="1219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Claim</w:t>
                              </w:r>
                              <w:r w:rsidDel="00000000" w:rsidR="00000000" w:rsidRPr="00000000">
                                <w:rPr>
                                  <w:rFonts w:ascii="Arial" w:cs="Arial" w:eastAsia="Arial" w:hAnsi="Arial"/>
                                  <w:b w:val="0"/>
                                  <w:i w:val="0"/>
                                  <w:smallCaps w:val="0"/>
                                  <w:strike w:val="0"/>
                                  <w:color w:val="000000"/>
                                  <w:sz w:val="28"/>
                                  <w:vertAlign w:val="baseline"/>
                                </w:rPr>
                                <w:t xml:space="preserve">: The climate is changing due to human activities.</w:t>
                              </w:r>
                            </w:p>
                          </w:txbxContent>
                        </wps:txbx>
                        <wps:bodyPr anchorCtr="0" anchor="ctr" bIns="91425" lIns="91425" spcFirstLastPara="1" rIns="91425" wrap="square" tIns="91425">
                          <a:noAutofit/>
                        </wps:bodyPr>
                      </wps:wsp>
                      <wps:wsp>
                        <wps:cNvSpPr/>
                        <wps:cNvPr id="3" name="Shape 3"/>
                        <wps:spPr>
                          <a:xfrm>
                            <a:off x="1790025" y="767100"/>
                            <a:ext cx="1081800" cy="629400"/>
                          </a:xfrm>
                          <a:prstGeom prst="rightArrow">
                            <a:avLst>
                              <a:gd fmla="val 50000" name="adj1"/>
                              <a:gd fmla="val 50000" name="adj2"/>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2871825" y="472050"/>
                            <a:ext cx="3491400" cy="1219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Evidence #1</w:t>
                              </w:r>
                              <w:r w:rsidDel="00000000" w:rsidR="00000000" w:rsidRPr="00000000">
                                <w:rPr>
                                  <w:rFonts w:ascii="Arial" w:cs="Arial" w:eastAsia="Arial" w:hAnsi="Arial"/>
                                  <w:b w:val="0"/>
                                  <w:i w:val="0"/>
                                  <w:smallCaps w:val="0"/>
                                  <w:strike w:val="0"/>
                                  <w:color w:val="000000"/>
                                  <w:sz w:val="20"/>
                                  <w:vertAlign w:val="baseline"/>
                                </w:rPr>
                                <w:t xml:space="preserve">: best evidence that the climate is changing</w:t>
                              </w:r>
                            </w:p>
                          </w:txbxContent>
                        </wps:txbx>
                        <wps:bodyPr anchorCtr="0" anchor="t" bIns="91425" lIns="91425" spcFirstLastPara="1" rIns="91425" wrap="square" tIns="91425">
                          <a:noAutofit/>
                        </wps:bodyPr>
                      </wps:wsp>
                      <wps:wsp>
                        <wps:cNvSpPr/>
                        <wps:cNvPr id="5" name="Shape 5"/>
                        <wps:spPr>
                          <a:xfrm rot="5400000">
                            <a:off x="737600" y="1735800"/>
                            <a:ext cx="1140900" cy="1052400"/>
                          </a:xfrm>
                          <a:prstGeom prst="bentUpArrow">
                            <a:avLst>
                              <a:gd fmla="val 25000" name="adj1"/>
                              <a:gd fmla="val 25000" name="adj2"/>
                              <a:gd fmla="val 25000" name="adj3"/>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91425" lIns="91425" spcFirstLastPara="1" rIns="91425" wrap="square" tIns="91425">
                          <a:noAutofit/>
                        </wps:bodyPr>
                      </wps:wsp>
                      <wps:wsp>
                        <wps:cNvSpPr/>
                        <wps:cNvPr id="6" name="Shape 6"/>
                        <wps:spPr>
                          <a:xfrm>
                            <a:off x="1834250" y="1962000"/>
                            <a:ext cx="3491400" cy="1219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Evidence #2</w:t>
                              </w:r>
                              <w:r w:rsidDel="00000000" w:rsidR="00000000" w:rsidRPr="00000000">
                                <w:rPr>
                                  <w:rFonts w:ascii="Arial" w:cs="Arial" w:eastAsia="Arial" w:hAnsi="Arial"/>
                                  <w:b w:val="0"/>
                                  <w:i w:val="0"/>
                                  <w:smallCaps w:val="0"/>
                                  <w:strike w:val="0"/>
                                  <w:color w:val="000000"/>
                                  <w:sz w:val="20"/>
                                  <w:vertAlign w:val="baseline"/>
                                </w:rPr>
                                <w:t xml:space="preserve">: best evidence that humans are responsible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832436" cy="2989191"/>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832436" cy="2989191"/>
                        </a:xfrm>
                        <a:prstGeom prst="rect"/>
                        <a:ln/>
                      </pic:spPr>
                    </pic:pic>
                  </a:graphicData>
                </a:graphic>
              </wp:inline>
            </w:drawing>
          </mc:Fallback>
        </mc:AlternateConten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