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ggplot(Astoria_Avg,aes(x=Year,y=Avg))+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geom_point(color="salmon")+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labs(title="Average Change In Sea Level per Meter in Astoria",y="Average Change in Sea Level (m)")+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theme_light()+geom_smooth(method="lm",color="black",se=FALSE)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ggplot(Trend, aes(x = Year, y = Avg, color = Location)) +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geom_point(size=0.5)+  geom_smooth(method = lm, se = FALSE)+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facet_wrap(vars(Location))+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facet_wrap(. ~ factor(Location, levels = c("Astoria", "San Francisco", "Los Angeles","Portland ME","Sewells Point VA","Charleston SC")))+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scale_color_manual(values = c(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"Astoria" = "salmon",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"Charleston SC" = "gold",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"Los Angeles" = "chartreuse",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"Portland ME" = "cyan2",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"San Francisco" = "blue",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"Sewells Point VA" = "blueviolet"))  +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theme_light()+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labs(title="Change in Sea Level from 1970-2022",x="Year",y="Meters")+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theme(axis.text.x = element_text(angle = 45, hjust = 1))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Avg %&gt;%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split(.$Location) %&gt;%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map(~lm(Avg ~ Year, data = .x)) %&gt;%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map_df(broom::tidy, .id = 'Location') %&gt;%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filter(term == 'Year')%&gt;%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mutate(Region=case_when(Location %in% c("Astoria","Los Angeles","San Francisco")~"West Coast",Location %in% c("Charleston SC","Sewells Point VA", "Portland ME")~"East Coast",Location %in% c("Majuro C, Marshall Islands")~"Oceania"))%&gt;%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ggplot(aes(x = reorder(Location, estimate), y = estimate, fill=Location)) +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geom_col(position="dodge")+theme_light()+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labs(x="Location", y="Slope (m)",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title="Change in the Change of Sea Level from 1970-2022")+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facet_grid(. ~ factor(Region, levels = c("West Coast", "East Coast", "Oceania")), drop = TRUE, scales = "free_x", space = "free") +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scale_fill_manual(values=c("Astoria"="salmon", "Charleston SC"="gold",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     "Los Angeles"="chartreuse","Portland ME"="cyan2",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     "San Francisco"="blue","Sewells Point VA"="blueviolet",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     "Majuro C, Marshall Islands" = "forestgreen")) +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theme_light() +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theme(axis.text.x = element_text(angle = 45, hjust = 1))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