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u w:val="single"/>
        </w:rPr>
        <w:t xml:space="preserve">DOCUMENTACION BD SISTEMA INTEGRADO DE MICROSERVICIO</w:t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  <w:t xml:space="preserve">Introducción</w:t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  <w:t xml:space="preserve">El siguiente documento es una guía que especifica las tablas relaciones y atributos de la base de datos de el proyecto.</w:t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left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  <w:t xml:space="preserve">TABLAS</w:t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left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left"/>
        <w:rPr>
          <w:b/>
          <w:bCs/>
          <w:color w:val="000000" w:themeColor="text1"/>
          <w:highlight w:val="none"/>
          <w:u w:val="none"/>
        </w:rPr>
      </w:pPr>
      <w:r>
        <w:rPr>
          <w:b/>
          <w:bCs/>
          <w:color w:val="000000" w:themeColor="text1"/>
          <w:highlight w:val="none"/>
          <w:u w:val="none"/>
        </w:rPr>
        <w:t xml:space="preserve">COMPANY</w:t>
      </w:r>
      <w:r>
        <w:rPr>
          <w:b/>
          <w:bCs/>
          <w:color w:val="000000" w:themeColor="text1"/>
          <w:highlight w:val="none"/>
          <w:u w:val="none"/>
        </w:rPr>
      </w:r>
      <w:r>
        <w:rPr>
          <w:b/>
          <w:bCs/>
          <w:color w:val="000000" w:themeColor="text1"/>
          <w:highlight w:val="none"/>
          <w:u w:val="none"/>
        </w:rPr>
      </w:r>
    </w:p>
    <w:p>
      <w:pPr>
        <w:pBdr/>
        <w:spacing/>
        <w:ind/>
        <w:jc w:val="left"/>
        <w:rPr>
          <w:b w:val="0"/>
          <w:bCs w:val="0"/>
          <w:color w:val="000000" w:themeColor="text1"/>
          <w:highlight w:val="none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La tabla </w:t>
      </w:r>
      <w:r>
        <w:rPr>
          <w:b/>
          <w:bCs/>
          <w:color w:val="000000" w:themeColor="text1"/>
          <w:highlight w:val="none"/>
          <w:u w:val="none"/>
        </w:rPr>
        <w:t xml:space="preserve">COMPANY </w:t>
      </w:r>
      <w:r>
        <w:rPr>
          <w:b w:val="0"/>
          <w:bCs w:val="0"/>
          <w:color w:val="000000" w:themeColor="text1"/>
          <w:highlight w:val="none"/>
          <w:u w:val="none"/>
        </w:rPr>
        <w:t xml:space="preserve">contiene la informacion de las compañias que se añaden al sistema.</w:t>
        <w:br/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</w:p>
    <w:p>
      <w:pPr>
        <w:pBdr/>
        <w:spacing/>
        <w:ind/>
        <w:jc w:val="left"/>
        <w:rPr>
          <w:b w:val="0"/>
          <w:bCs w:val="0"/>
          <w:color w:val="000000" w:themeColor="text1"/>
          <w:highlight w:val="none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1816440</wp:posOffset>
                </wp:positionH>
                <wp:positionV relativeFrom="paragraph">
                  <wp:posOffset>0</wp:posOffset>
                </wp:positionV>
                <wp:extent cx="3819525" cy="491490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819524" cy="491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t xml:space="preserve">Id – Llave primaria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Name – nombre de la empresa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Legal_name – Raz</w:t>
                            </w:r>
                            <w:r>
                              <w:rPr>
                                <w:highlight w:val="none"/>
                              </w:rPr>
                              <w:t xml:space="preserve">òn social de la compañia/empresa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Nit – Numero de identificacion tributaria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Country – Pais proveniente la empresa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Location – Ciudad donde se ubica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Phone – telefono de la empresa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Email – correo corporativo  de la misma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Postal_code – Codigo Postal 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Website – sitio Web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Contact_name – nombre del representante legal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Contact_phone – numero del representante legal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Contact_email – Correo del representante legal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Notes – informacion adicional 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Status – estado de la empresa activa/inactiva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3072;o:allowoverlap:true;o:allowincell:true;mso-position-horizontal-relative:text;margin-left:143.03pt;mso-position-horizontal:absolute;mso-position-vertical-relative:text;margin-top:0.00pt;mso-position-vertical:absolute;width:300.75pt;height:387.0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t xml:space="preserve">Id – Llave primaria</w:t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Name – nombre de la empresa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Legal_name – Raz</w:t>
                      </w:r>
                      <w:r>
                        <w:rPr>
                          <w:highlight w:val="none"/>
                        </w:rPr>
                        <w:t xml:space="preserve">òn social de la compañia/empresa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Nit – Numero de identificacion tributaria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Country – Pais proveniente la empresa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Location – Ciudad donde se ubica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Phone – telefono de la empresa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Email – correo corporativo  de la misma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Postal_code – Codigo Postal 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Website – sitio Web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Contact_name – nombre del representante legal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Contact_phone – numero del representante legal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Contact_email – Correo del representante legal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Notes – informacion adicional 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Status – estado de la empresa activa/inactiva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19225" cy="38671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4739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419224" cy="3867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11.75pt;height:304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</w:rPr>
      </w:pPr>
      <w:r>
        <w:rPr>
          <w:b/>
          <w:bCs/>
        </w:rPr>
        <w:t xml:space="preserve">SPACE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3011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tabla de</w:t>
      </w:r>
      <w:r>
        <w:rPr>
          <w:b/>
          <w:bCs/>
          <w:highlight w:val="none"/>
        </w:rPr>
        <w:t xml:space="preserve"> SPACES</w:t>
      </w:r>
      <w:r>
        <w:rPr>
          <w:b w:val="0"/>
          <w:bCs w:val="0"/>
          <w:highlight w:val="none"/>
        </w:rPr>
        <w:t xml:space="preserve"> representa los espacios de cada</w:t>
      </w:r>
      <w:r>
        <w:rPr>
          <w:b/>
          <w:bCs/>
          <w:highlight w:val="none"/>
        </w:rPr>
        <w:t xml:space="preserve"> COMPANY</w:t>
      </w:r>
      <w:r>
        <w:rPr>
          <w:b w:val="0"/>
          <w:bCs w:val="0"/>
          <w:highlight w:val="none"/>
        </w:rPr>
        <w:t xml:space="preserve"> para su desarrollo: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2426040</wp:posOffset>
                </wp:positionH>
                <wp:positionV relativeFrom="paragraph">
                  <wp:posOffset>280860</wp:posOffset>
                </wp:positionV>
                <wp:extent cx="2238375" cy="2152650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238374" cy="2152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Id </w:t>
                            </w:r>
                            <w:r>
                              <w:t xml:space="preserve">– primary key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Code </w:t>
                            </w:r>
                            <w:r>
                              <w:rPr>
                                <w:highlight w:val="none"/>
                              </w:rPr>
                              <w:t xml:space="preserve">– codigo unico de el espacio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Name</w:t>
                            </w:r>
                            <w:r>
                              <w:rPr>
                                <w:highlight w:val="none"/>
                              </w:rPr>
                              <w:t xml:space="preserve"> – nombre del espacio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Description</w:t>
                            </w:r>
                            <w:r>
                              <w:rPr>
                                <w:highlight w:val="none"/>
                              </w:rPr>
                              <w:t xml:space="preserve"> – descripcion del espacio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Status</w:t>
                            </w:r>
                            <w:r>
                              <w:rPr>
                                <w:highlight w:val="none"/>
                              </w:rPr>
                              <w:t xml:space="preserve"> – estado del espacio Activo/Inactivo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6144;o:allowoverlap:true;o:allowincell:true;mso-position-horizontal-relative:text;margin-left:191.03pt;mso-position-horizontal:absolute;mso-position-vertical-relative:text;margin-top:22.11pt;mso-position-vertical:absolute;width:176.25pt;height:169.5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</w:rPr>
                        <w:t xml:space="preserve">Id </w:t>
                      </w:r>
                      <w:r>
                        <w:t xml:space="preserve">– primary key</w:t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Code </w:t>
                      </w:r>
                      <w:r>
                        <w:rPr>
                          <w:highlight w:val="none"/>
                        </w:rPr>
                        <w:t xml:space="preserve">– codigo unico de el espacio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Name</w:t>
                      </w:r>
                      <w:r>
                        <w:rPr>
                          <w:highlight w:val="none"/>
                        </w:rPr>
                        <w:t xml:space="preserve"> – nombre del espacio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Description</w:t>
                      </w:r>
                      <w:r>
                        <w:rPr>
                          <w:highlight w:val="none"/>
                        </w:rPr>
                        <w:t xml:space="preserve"> – descripcion del espacio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Status</w:t>
                      </w:r>
                      <w:r>
                        <w:rPr>
                          <w:highlight w:val="none"/>
                        </w:rPr>
                        <w:t xml:space="preserve"> – estado del espacio Activo/Inactivo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09801" cy="28430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9804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109800" cy="2843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6.13pt;height:223.8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</w:rPr>
      </w:pPr>
      <w:r>
        <w:rPr>
          <w:b/>
          <w:bCs/>
        </w:rPr>
        <w:t xml:space="preserve">COMPANY_LICENSE_DETAIL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Bdr/>
        <w:tabs>
          <w:tab w:val="left" w:leader="none" w:pos="3011"/>
        </w:tabs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undefined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1997415</wp:posOffset>
                </wp:positionH>
                <wp:positionV relativeFrom="paragraph">
                  <wp:posOffset>261066</wp:posOffset>
                </wp:positionV>
                <wp:extent cx="3762375" cy="5000625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762374" cy="500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Id</w:t>
                            </w:r>
                            <w:r>
                              <w:t xml:space="preserve"> – Primary Key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Overage _Allowed </w:t>
                            </w:r>
                            <w:r>
                              <w:rPr>
                                <w:highlight w:val="none"/>
                              </w:rPr>
                              <w:t xml:space="preserve">- </w:t>
                            </w:r>
                            <w:r>
                              <w:t xml:space="preserve">Indica si se permite exceder el límite de usuarios (verdadero o falso).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Overage_Cost</w:t>
                            </w:r>
                            <w:r>
                              <w:rPr>
                                <w:highlight w:val="none"/>
                              </w:rPr>
                              <w:t xml:space="preserve"> -  </w:t>
                            </w:r>
                            <w:r>
                              <w:t xml:space="preserve">Costo adicional en caso de exceder el límite de usuarios. Puede ser None si no aplica.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Start_date</w:t>
                            </w:r>
                            <w:r>
                              <w:rPr>
                                <w:highlight w:val="none"/>
                              </w:rPr>
                              <w:t xml:space="preserve"> – Fecha de adquisición de licencia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Cost</w:t>
                            </w:r>
                            <w:r>
                              <w:rPr>
                                <w:highlight w:val="none"/>
                              </w:rPr>
                              <w:t xml:space="preserve"> – Costo de licencia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End_date</w:t>
                            </w:r>
                            <w:r>
                              <w:rPr>
                                <w:highlight w:val="none"/>
                              </w:rPr>
                              <w:t xml:space="preserve"> -  Fecha de finalización de licencia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Payment_reference </w:t>
                            </w:r>
                            <w:r>
                              <w:rPr>
                                <w:highlight w:val="none"/>
                              </w:rPr>
                              <w:t xml:space="preserve">- </w:t>
                            </w:r>
                            <w:r>
                              <w:t xml:space="preserve">Referencia del pago realizado (por ejemplo, número de factura o transacción). Puede ser None.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</w:rPr>
                              <w:t xml:space="preserve">Auto_renew </w:t>
                            </w:r>
                            <w:r>
                              <w:rPr>
                                <w:highlight w:val="none"/>
                              </w:rPr>
                              <w:t xml:space="preserve">– 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Indica si la licencia se renueva.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Observations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Comentarios sobre la licencia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User_limit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Limite de usuarios permitidos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Status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informacion de licencia activa/inactiva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Company_id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 – llave foranea de </w:t>
                            </w: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COMPANY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a la que pertenece esta informacion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8192;o:allowoverlap:true;o:allowincell:true;mso-position-horizontal-relative:text;margin-left:157.28pt;mso-position-horizontal:absolute;mso-position-vertical-relative:text;margin-top:20.56pt;mso-position-vertical:absolute;width:296.25pt;height:393.7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</w:rPr>
                        <w:t xml:space="preserve">Id</w:t>
                      </w:r>
                      <w:r>
                        <w:t xml:space="preserve"> – Primary Key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Overage _Allowed </w:t>
                      </w:r>
                      <w:r>
                        <w:rPr>
                          <w:highlight w:val="none"/>
                        </w:rPr>
                        <w:t xml:space="preserve">- </w:t>
                      </w:r>
                      <w:r>
                        <w:t xml:space="preserve">Indica si se permite exceder el límite de usuarios (verdadero o falso).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Overage_Cost</w:t>
                      </w:r>
                      <w:r>
                        <w:rPr>
                          <w:highlight w:val="none"/>
                        </w:rPr>
                        <w:t xml:space="preserve"> -  </w:t>
                      </w:r>
                      <w:r>
                        <w:t xml:space="preserve">Costo adicional en caso de exceder el límite de usuarios. Puede ser None si no aplica.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Start_date</w:t>
                      </w:r>
                      <w:r>
                        <w:rPr>
                          <w:highlight w:val="none"/>
                        </w:rPr>
                        <w:t xml:space="preserve"> – Fecha de adquisición de licencia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Cost</w:t>
                      </w:r>
                      <w:r>
                        <w:rPr>
                          <w:highlight w:val="none"/>
                        </w:rPr>
                        <w:t xml:space="preserve"> – Costo de licencia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End_date</w:t>
                      </w:r>
                      <w:r>
                        <w:rPr>
                          <w:highlight w:val="none"/>
                        </w:rPr>
                        <w:t xml:space="preserve"> -  Fecha de finalización de licencia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Payment_reference </w:t>
                      </w:r>
                      <w:r>
                        <w:rPr>
                          <w:highlight w:val="none"/>
                        </w:rPr>
                        <w:t xml:space="preserve">- </w:t>
                      </w:r>
                      <w:r>
                        <w:t xml:space="preserve">Referencia del pago realizado (por ejemplo, número de factura o transacción). Puede ser None.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</w:rPr>
                        <w:t xml:space="preserve">Auto_renew </w:t>
                      </w:r>
                      <w:r>
                        <w:rPr>
                          <w:highlight w:val="none"/>
                        </w:rPr>
                        <w:t xml:space="preserve">– 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Indica si la licencia se renueva.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Observations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Comentarios sobre la licencia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User_limit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Limite de usuarios permitidos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Status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informacion de licencia activa/inactiva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Company_id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 – llave foranea de </w:t>
                      </w: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COMPANY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a la que pertenece esta informacion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highlight w:val="none"/>
          <w:lang w:val="undefined"/>
        </w:rPr>
        <w:t xml:space="preserve">Esta tabla muestra los detalles de la licencia de cada compañia:</w:t>
      </w:r>
      <w:r>
        <w:rPr>
          <w:b w:val="0"/>
          <w:bCs w:val="0"/>
          <w:highlight w:val="none"/>
        </w:rPr>
      </w:r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</w:rPr>
      </w:pPr>
      <w:r>
        <w:rPr>
          <w:b/>
          <w:bCs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33550" cy="38671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7779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733549" cy="3867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36.50pt;height:304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  <w:lang w:val="undefined"/>
        </w:rPr>
      </w:pPr>
      <w:r>
        <w:rPr>
          <w:b/>
          <w:bCs/>
          <w:highlight w:val="none"/>
        </w:rPr>
      </w:r>
      <w:r>
        <w:rPr>
          <w:b/>
          <w:bCs/>
          <w:highlight w:val="none"/>
          <w:lang w:val="undefined"/>
        </w:rPr>
        <w:t xml:space="preserve">DETAIL_LICENSE_TYPE_SERVICES</w:t>
      </w:r>
      <w:r>
        <w:rPr>
          <w:b/>
          <w:bCs/>
        </w:rPr>
      </w:r>
    </w:p>
    <w:p>
      <w:pPr>
        <w:pBdr/>
        <w:tabs>
          <w:tab w:val="left" w:leader="none" w:pos="3011"/>
        </w:tabs>
        <w:spacing/>
        <w:ind/>
        <w:rPr>
          <w:b w:val="0"/>
          <w:bCs w:val="0"/>
          <w:highlight w:val="none"/>
          <w:lang w:val="undefined"/>
        </w:rPr>
      </w:pPr>
      <w:r>
        <w:rPr>
          <w:b w:val="0"/>
          <w:bCs w:val="0"/>
          <w:highlight w:val="none"/>
          <w:lang w:val="undefined"/>
        </w:rPr>
        <w:t xml:space="preserve">Informacion detallada de la licencia para </w:t>
      </w:r>
      <w:r>
        <w:rPr>
          <w:b/>
          <w:bCs/>
          <w:highlight w:val="none"/>
          <w:lang w:val="undefined"/>
        </w:rPr>
        <w:t xml:space="preserve">modulo/Servicio</w:t>
      </w:r>
      <w:r>
        <w:rPr>
          <w:b w:val="0"/>
          <w:bCs w:val="0"/>
          <w:highlight w:val="none"/>
          <w:lang w:val="undefined"/>
        </w:rPr>
        <w:t xml:space="preserve"> del sistema:</w:t>
      </w:r>
      <w:r>
        <w:rPr>
          <w:b w:val="0"/>
          <w:bCs w:val="0"/>
          <w:highlight w:val="none"/>
          <w:lang w:val="undefined"/>
        </w:rPr>
      </w:r>
    </w:p>
    <w:p>
      <w:pPr>
        <w:pBdr/>
        <w:tabs>
          <w:tab w:val="left" w:leader="none" w:pos="3011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undefined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2826090</wp:posOffset>
                </wp:positionH>
                <wp:positionV relativeFrom="paragraph">
                  <wp:posOffset>45322</wp:posOffset>
                </wp:positionV>
                <wp:extent cx="2867025" cy="3371850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867024" cy="337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undefined"/>
                              </w:rPr>
                              <w:t xml:space="preserve">Id</w:t>
                            </w:r>
                            <w:r>
                              <w:rPr>
                                <w:lang w:val="undefined"/>
                              </w:rPr>
                              <w:t xml:space="preserve"> – Llave Primaria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Allowed_limit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Limite de consultas permitido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Used_limit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numero de consultas utilizado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Unit 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– descripcion( MODIFICAR)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Status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si esta activo/inactivo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Company_license_detail_id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- llave foranea de la compañia con la que esta relacionado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License_type_services_id - 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llave foranea de tipo de licencia segun servicio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1264;o:allowoverlap:true;o:allowincell:true;mso-position-horizontal-relative:text;margin-left:222.53pt;mso-position-horizontal:absolute;mso-position-vertical-relative:text;margin-top:3.57pt;mso-position-vertical:absolute;width:225.75pt;height:265.5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lang w:val="undefined"/>
                        </w:rPr>
                        <w:t xml:space="preserve">Id</w:t>
                      </w:r>
                      <w:r>
                        <w:rPr>
                          <w:lang w:val="undefined"/>
                        </w:rPr>
                        <w:t xml:space="preserve"> – Llave Primaria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Allowed_limit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Limite de consultas permitido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Used_limit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numero de consultas utilizado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Unit 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– descripcion( MODIFICAR)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Status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si esta activo/inactivo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Company_license_detail_id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- llave foranea de la compañia con la que esta relacionado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License_type_services_id - 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llave foranea de tipo de licencia segun servicio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  <w:lang w:val="undefined"/>
                        </w:rPr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highlight w:val="none"/>
          <w:lang w:val="undefined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0584" cy="267422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3493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490584" cy="2674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96.11pt;height:210.5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undefined"/>
        </w:rPr>
      </w:r>
      <w:r>
        <w:rPr>
          <w:b w:val="0"/>
          <w:bCs w:val="0"/>
          <w:highlight w:val="none"/>
          <w:lang w:val="undefined"/>
        </w:rPr>
      </w:r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  <w:lang w:val="undefined"/>
        </w:rPr>
      </w:pPr>
      <w:r>
        <w:rPr>
          <w:b/>
          <w:bCs/>
          <w:highlight w:val="none"/>
          <w:lang w:val="undefined"/>
        </w:rPr>
        <w:t xml:space="preserve">LICENSE_TYPE_SERVICES</w:t>
      </w:r>
      <w:r>
        <w:rPr>
          <w:b/>
          <w:bCs/>
          <w:highlight w:val="none"/>
        </w:rPr>
      </w:r>
    </w:p>
    <w:p>
      <w:pPr>
        <w:pBdr/>
        <w:tabs>
          <w:tab w:val="left" w:leader="none" w:pos="3011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undefined"/>
        </w:rPr>
        <w:t xml:space="preserve">Tabla intermedia donde se relacionan el servicio con el tipo de licencia:</w:t>
      </w:r>
      <w:r>
        <w:rPr>
          <w:b w:val="0"/>
          <w:bCs w:val="0"/>
          <w:highlight w:val="none"/>
          <w:lang w:val="undefined"/>
        </w:rPr>
      </w:r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undefined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1835490</wp:posOffset>
                </wp:positionH>
                <wp:positionV relativeFrom="paragraph">
                  <wp:posOffset>223837</wp:posOffset>
                </wp:positionV>
                <wp:extent cx="3752850" cy="2743153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752849" cy="2743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lang w:val="undefined"/>
                              </w:rPr>
                              <w:t xml:space="preserve">I</w:t>
                            </w:r>
                            <w:r>
                              <w:rPr>
                                <w:b/>
                                <w:bCs/>
                                <w:lang w:val="undefined"/>
                              </w:rPr>
                              <w:t xml:space="preserve">d</w:t>
                            </w:r>
                            <w:r>
                              <w:rPr>
                                <w:lang w:val="undefined"/>
                              </w:rPr>
                              <w:t xml:space="preserve"> – Llave primaria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Max_records 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– registros maximos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Duration_days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Tiempo disponible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Custom_limit_note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notas o añadidos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Status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Estado activo o inactivo de la licencia del servicio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License_type_id 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– llave foranea de tipo de licencia (</w:t>
                            </w: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license_type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)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Service_id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 – llave foranea de la tabla servicio (</w:t>
                            </w:r>
                            <w:r>
                              <w:rPr>
                                <w:b/>
                                <w:bCs/>
                                <w:highlight w:val="none"/>
                                <w:lang w:val="undefined"/>
                              </w:rPr>
                              <w:t xml:space="preserve">service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)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17408;o:allowoverlap:true;o:allowincell:true;mso-position-horizontal-relative:text;margin-left:144.53pt;mso-position-horizontal:absolute;mso-position-vertical-relative:text;margin-top:17.62pt;mso-position-vertical:absolute;width:295.50pt;height:216.0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lang w:val="undefined"/>
                        </w:rPr>
                        <w:t xml:space="preserve">I</w:t>
                      </w:r>
                      <w:r>
                        <w:rPr>
                          <w:b/>
                          <w:bCs/>
                          <w:lang w:val="undefined"/>
                        </w:rPr>
                        <w:t xml:space="preserve">d</w:t>
                      </w:r>
                      <w:r>
                        <w:rPr>
                          <w:lang w:val="undefined"/>
                        </w:rPr>
                        <w:t xml:space="preserve"> – Llave primaria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Max_records 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– registros maximos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Duration_days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Tiempo disponible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Custom_limit_note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notas o añadidos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Status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Estado activo o inactivo de la licencia del servicio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License_type_id 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– llave foranea de tipo de licencia (</w:t>
                      </w: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license_type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)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Service_id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 – llave foranea de la tabla servicio (</w:t>
                      </w:r>
                      <w:r>
                        <w:rPr>
                          <w:b/>
                          <w:bCs/>
                          <w:highlight w:val="none"/>
                          <w:lang w:val="undefined"/>
                        </w:rPr>
                        <w:t xml:space="preserve">service</w:t>
                      </w:r>
                      <w:r>
                        <w:rPr>
                          <w:highlight w:val="none"/>
                          <w:lang w:val="undefined"/>
                        </w:rPr>
                        <w:t xml:space="preserve">)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8230" cy="24098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1406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708230" cy="2409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34.51pt;height:189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  <w:lang w:val="undefined"/>
        </w:rPr>
      </w:r>
      <w:r/>
      <w:r>
        <w:rPr>
          <w:b/>
          <w:bCs/>
          <w:highlight w:val="none"/>
          <w:lang w:val="undefined"/>
        </w:rPr>
      </w:r>
      <w:r>
        <w:rPr>
          <w:b/>
          <w:bCs/>
          <w:highlight w:val="none"/>
          <w:lang w:val="undefined"/>
        </w:rPr>
      </w:r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  <w:lang w:val="undefined"/>
        </w:rPr>
      </w:pPr>
      <w:r>
        <w:rPr>
          <w:b/>
          <w:bCs/>
        </w:rPr>
      </w:r>
      <w:r>
        <w:rPr>
          <w:b/>
          <w:bCs/>
          <w:lang w:val="undefined"/>
        </w:rPr>
        <w:t xml:space="preserve">LICENSE_TYPE</w:t>
      </w:r>
      <w:r>
        <w:rPr>
          <w:b/>
          <w:bCs/>
        </w:rPr>
      </w:r>
    </w:p>
    <w:p>
      <w:pPr>
        <w:pBdr/>
        <w:tabs>
          <w:tab w:val="left" w:leader="none" w:pos="3011"/>
        </w:tabs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undefined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1921215</wp:posOffset>
                </wp:positionH>
                <wp:positionV relativeFrom="paragraph">
                  <wp:posOffset>287797</wp:posOffset>
                </wp:positionV>
                <wp:extent cx="3067050" cy="2867025"/>
                <wp:effectExtent l="3175" t="3175" r="3175" b="3175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067049" cy="2867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lang w:val="undefined"/>
                              </w:rPr>
                              <w:t xml:space="preserve">Id – LLave primaria 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Name – nombre de la licencia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Description – descripcion textual de la licencia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Price – precio de licencia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Support_level – nivel de soporte de licencia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Duration_days – tiempo activo de la licencia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Max_users – maximo de usuarios permitidos para esa licencia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Status – Estado de licencia Activo/Inactivo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24576;o:allowoverlap:true;o:allowincell:true;mso-position-horizontal-relative:text;margin-left:151.28pt;mso-position-horizontal:absolute;mso-position-vertical-relative:text;margin-top:22.66pt;mso-position-vertical:absolute;width:241.50pt;height:225.7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lang w:val="undefined"/>
                        </w:rPr>
                        <w:t xml:space="preserve">Id – LLave primaria 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Name – nombre de la licencia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Description – descripcion textual de la licencia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Price – precio de licencia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Support_level – nivel de soporte de licencia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Duration_days – tiempo activo de la licencia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Max_users – maximo de usuarios permitidos para esa licencia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Status – Estado de licencia Activo/Inactivo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highlight w:val="none"/>
          <w:lang w:val="undefined"/>
        </w:rPr>
        <w:t xml:space="preserve">Esta tabla representa las licencias que se crean en el sistema:</w:t>
      </w:r>
      <w:r>
        <w:rPr>
          <w:b w:val="0"/>
          <w:bCs w:val="0"/>
          <w:highlight w:val="none"/>
          <w:lang w:val="undefined"/>
        </w:rPr>
      </w:r>
    </w:p>
    <w:p>
      <w:pPr>
        <w:pBdr/>
        <w:tabs>
          <w:tab w:val="left" w:leader="none" w:pos="3011"/>
        </w:tabs>
        <w:spacing/>
        <w:ind/>
        <w:rPr>
          <w:highlight w:val="none"/>
        </w:rPr>
      </w:pPr>
      <w:r>
        <w:rPr>
          <w:highlight w:val="none"/>
          <w:lang w:val="undefined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9740" cy="295349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7750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549739" cy="2953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22.03pt;height:232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undefined"/>
        </w:rPr>
      </w:r>
      <w:r>
        <w:rPr>
          <w:highlight w:val="none"/>
          <w:lang w:val="undefined"/>
        </w:rPr>
      </w:r>
    </w:p>
    <w:p>
      <w:pPr>
        <w:pBdr/>
        <w:tabs>
          <w:tab w:val="left" w:leader="none" w:pos="3011"/>
        </w:tabs>
        <w:spacing/>
        <w:ind/>
        <w:rPr/>
      </w:pPr>
      <w:r/>
      <w:r/>
    </w:p>
    <w:p>
      <w:pPr>
        <w:pBdr/>
        <w:tabs>
          <w:tab w:val="left" w:leader="none" w:pos="3011"/>
        </w:tabs>
        <w:spacing/>
        <w:ind/>
        <w:rPr>
          <w:b/>
          <w:bCs/>
          <w:highlight w:val="none"/>
          <w:lang w:val="undefined"/>
        </w:rPr>
      </w:pPr>
      <w:r>
        <w:rPr>
          <w:b/>
          <w:bCs/>
          <w:highlight w:val="none"/>
          <w:lang w:val="undefined"/>
        </w:rPr>
        <w:t xml:space="preserve">SERVICES</w:t>
      </w:r>
      <w:r>
        <w:rPr>
          <w:b/>
          <w:bCs/>
          <w:highlight w:val="none"/>
        </w:rPr>
      </w:r>
    </w:p>
    <w:p>
      <w:pPr>
        <w:pBdr/>
        <w:tabs>
          <w:tab w:val="left" w:leader="none" w:pos="3011"/>
        </w:tabs>
        <w:spacing/>
        <w:ind/>
        <w:rPr>
          <w:b w:val="0"/>
          <w:bCs w:val="0"/>
          <w:highlight w:val="none"/>
          <w:lang w:val="undefined"/>
        </w:rPr>
      </w:pPr>
      <w:r>
        <w:rPr>
          <w:b w:val="0"/>
          <w:bCs w:val="0"/>
          <w:highlight w:val="none"/>
          <w:lang w:val="undefined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2321265</wp:posOffset>
                </wp:positionH>
                <wp:positionV relativeFrom="paragraph">
                  <wp:posOffset>258024</wp:posOffset>
                </wp:positionV>
                <wp:extent cx="2667000" cy="1914525"/>
                <wp:effectExtent l="3175" t="3175" r="3175" b="3175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666999" cy="1914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lang w:val="undefined"/>
                              </w:rPr>
                              <w:t xml:space="preserve">Id – llave primaria del servicio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Name – nombre del servicio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CodeService – Codigo unico del servicio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  <w:lang w:val="undefined"/>
                              </w:rPr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Description – descripcion del servicio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  <w:lang w:val="undefined"/>
                              </w:rPr>
                              <w:t xml:space="preserve">Status – Estado del servicio Activ/Inactivo</w:t>
                            </w:r>
                            <w:r>
                              <w:rPr>
                                <w:highlight w:val="none"/>
                                <w:lang w:val="undefined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26624;o:allowoverlap:true;o:allowincell:true;mso-position-horizontal-relative:text;margin-left:182.78pt;mso-position-horizontal:absolute;mso-position-vertical-relative:text;margin-top:20.32pt;mso-position-vertical:absolute;width:210.00pt;height:150.7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lang w:val="undefined"/>
                        </w:rPr>
                        <w:t xml:space="preserve">Id – llave primaria del servicio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Name – nombre del servicio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CodeService – Codigo unico del servicio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highlight w:val="none"/>
                          <w:lang w:val="undefined"/>
                        </w:rPr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Description – descripcion del servicio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  <w:lang w:val="undefined"/>
                        </w:rPr>
                        <w:t xml:space="preserve">Status – Estado del servicio Activ/Inactivo</w:t>
                      </w:r>
                      <w:r>
                        <w:rPr>
                          <w:highlight w:val="none"/>
                          <w:lang w:val="undefined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highlight w:val="none"/>
          <w:lang w:val="undefined"/>
        </w:rPr>
        <w:t xml:space="preserve">Tabla de todos los servicios disponibles</w:t>
      </w:r>
      <w:r>
        <w:rPr>
          <w:b w:val="0"/>
          <w:bCs w:val="0"/>
          <w:highlight w:val="none"/>
          <w:lang w:val="undefined"/>
        </w:rPr>
      </w:r>
    </w:p>
    <w:p>
      <w:pPr>
        <w:pBdr/>
        <w:tabs>
          <w:tab w:val="left" w:leader="none" w:pos="3011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undefined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9943" cy="236563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7057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709943" cy="2365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34.64pt;height:186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undefined"/>
        </w:rPr>
      </w:r>
      <w:r>
        <w:rPr>
          <w:b w:val="0"/>
          <w:bCs w:val="0"/>
          <w:highlight w:val="none"/>
          <w:lang w:val="undefined"/>
        </w:rPr>
      </w:r>
    </w:p>
    <w:p>
      <w:pPr>
        <w:pBdr/>
        <w:tabs>
          <w:tab w:val="left" w:leader="none" w:pos="3011"/>
        </w:tabs>
        <w:spacing/>
        <w:ind/>
        <w:rPr/>
      </w:pPr>
      <w:r>
        <w:rPr>
          <w:highlight w:val="none"/>
          <w:lang w:val="undefined"/>
        </w:rPr>
      </w:r>
      <w:r>
        <w:rPr>
          <w:highlight w:val="none"/>
          <w:lang w:val="undefined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2025-05-22T04:05:23Z</dcterms:modified>
</cp:coreProperties>
</file>