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D24C5"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2B4D092C" wp14:editId="45659D7F">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84BFE"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6657FA09" wp14:editId="5820107F">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4AF8327A" w14:textId="77777777" w:rsidR="00D02A7C" w:rsidRDefault="00D02A7C" w:rsidP="006C2622">
      <w:pPr>
        <w:contextualSpacing/>
        <w:jc w:val="center"/>
        <w:rPr>
          <w:rFonts w:ascii="Calibri" w:hAnsi="Calibri" w:cs="Calibri"/>
          <w:b/>
          <w:sz w:val="28"/>
          <w:szCs w:val="28"/>
        </w:rPr>
      </w:pPr>
    </w:p>
    <w:p w14:paraId="2EB55F0B"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F0BF1F9"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2BF2DC0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84EDA84"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21B392"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30DF23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EEFD94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6F3F5F" w14:textId="77777777" w:rsidR="00DE4154" w:rsidRPr="00DE4154" w:rsidRDefault="0092167C" w:rsidP="00981C96">
            <w:pPr>
              <w:pStyle w:val="Title"/>
              <w:jc w:val="left"/>
              <w:rPr>
                <w:rFonts w:ascii="Calibri" w:hAnsi="Calibri"/>
                <w:b w:val="0"/>
                <w:bCs/>
                <w:smallCaps/>
                <w:sz w:val="24"/>
                <w:szCs w:val="24"/>
              </w:rPr>
            </w:pPr>
            <w:r>
              <w:rPr>
                <w:rFonts w:ascii="Calibri" w:hAnsi="Calibri"/>
                <w:b w:val="0"/>
                <w:bCs/>
                <w:smallCaps/>
                <w:sz w:val="24"/>
                <w:szCs w:val="24"/>
              </w:rPr>
              <w:t>Unit</w:t>
            </w:r>
            <w:r w:rsidR="00981C96">
              <w:rPr>
                <w:rFonts w:ascii="Calibri" w:hAnsi="Calibri"/>
                <w:b w:val="0"/>
                <w:bCs/>
                <w:smallCaps/>
                <w:sz w:val="24"/>
                <w:szCs w:val="24"/>
              </w:rPr>
              <w:t xml:space="preserve"> 4: </w:t>
            </w:r>
            <w:r>
              <w:rPr>
                <w:rFonts w:ascii="Calibri" w:hAnsi="Calibri"/>
                <w:b w:val="0"/>
                <w:bCs/>
                <w:smallCaps/>
                <w:sz w:val="24"/>
                <w:szCs w:val="24"/>
              </w:rPr>
              <w:t xml:space="preserve"> </w:t>
            </w:r>
            <w:r w:rsidR="00981C96" w:rsidRPr="00981C96">
              <w:rPr>
                <w:rFonts w:ascii="Calibri" w:hAnsi="Calibri"/>
                <w:b w:val="0"/>
                <w:bCs/>
                <w:smallCaps/>
                <w:sz w:val="24"/>
                <w:szCs w:val="24"/>
              </w:rPr>
              <w:t>Creative Media Production</w:t>
            </w:r>
            <w:r w:rsidR="00981C96">
              <w:rPr>
                <w:rFonts w:ascii="Calibri" w:hAnsi="Calibri"/>
                <w:b w:val="0"/>
                <w:bCs/>
                <w:smallCaps/>
                <w:sz w:val="24"/>
                <w:szCs w:val="24"/>
              </w:rPr>
              <w:t xml:space="preserve"> </w:t>
            </w:r>
            <w:r w:rsidR="00981C96" w:rsidRPr="00981C96">
              <w:rPr>
                <w:rFonts w:ascii="Calibri" w:hAnsi="Calibri"/>
                <w:b w:val="0"/>
                <w:bCs/>
                <w:smallCaps/>
                <w:sz w:val="24"/>
                <w:szCs w:val="24"/>
              </w:rPr>
              <w:t>Management Project</w:t>
            </w:r>
          </w:p>
        </w:tc>
      </w:tr>
      <w:tr w:rsidR="00DE4154" w:rsidRPr="0076320E" w14:paraId="7384270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B6BBA3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D4C485" w14:textId="77777777" w:rsidR="00DE4154" w:rsidRPr="00DE4154" w:rsidRDefault="0092167C" w:rsidP="00115265">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proofErr w:type="gramStart"/>
            <w:r w:rsidR="00115265">
              <w:rPr>
                <w:rFonts w:ascii="Calibri" w:hAnsi="Calibri"/>
                <w:b w:val="0"/>
                <w:bCs/>
                <w:smallCaps/>
                <w:color w:val="000000"/>
                <w:sz w:val="24"/>
                <w:szCs w:val="24"/>
              </w:rPr>
              <w:t>Three :</w:t>
            </w:r>
            <w:proofErr w:type="gramEnd"/>
            <w:r w:rsidR="00115265">
              <w:rPr>
                <w:rFonts w:ascii="Calibri" w:hAnsi="Calibri"/>
                <w:b w:val="0"/>
                <w:bCs/>
                <w:smallCaps/>
                <w:color w:val="000000"/>
                <w:sz w:val="24"/>
                <w:szCs w:val="24"/>
              </w:rPr>
              <w:t xml:space="preserve"> Production Project</w:t>
            </w:r>
          </w:p>
        </w:tc>
      </w:tr>
      <w:tr w:rsidR="00DE4154" w:rsidRPr="0076320E" w14:paraId="3684E620"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FD9924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CE89AF" w14:textId="062892BF" w:rsidR="00DE4154" w:rsidRDefault="00220BB3"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86BFB05"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37D3484"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15546C18"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2C39A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1597C4"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D314C71"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189A6D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8D34108" w14:textId="77777777" w:rsidR="00DE4154" w:rsidRPr="00807B94" w:rsidRDefault="00115265" w:rsidP="005C5E82">
            <w:pPr>
              <w:contextualSpacing/>
              <w:rPr>
                <w:rFonts w:ascii="Calibri" w:hAnsi="Calibri" w:cs="Calibri"/>
                <w:i/>
                <w:color w:val="000000"/>
                <w:sz w:val="24"/>
              </w:rPr>
            </w:pPr>
            <w:r>
              <w:rPr>
                <w:rFonts w:ascii="Calibri" w:hAnsi="Calibri" w:cs="Calibri"/>
                <w:i/>
                <w:color w:val="000000"/>
                <w:sz w:val="24"/>
              </w:rPr>
              <w:t>29/04</w:t>
            </w:r>
            <w:r w:rsidR="005C5E82">
              <w:rPr>
                <w:rFonts w:ascii="Calibri" w:hAnsi="Calibri" w:cs="Calibri"/>
                <w:i/>
                <w:color w:val="000000"/>
                <w:sz w:val="24"/>
              </w:rPr>
              <w:t>/2019</w:t>
            </w:r>
          </w:p>
        </w:tc>
        <w:tc>
          <w:tcPr>
            <w:tcW w:w="1195" w:type="pct"/>
            <w:tcBorders>
              <w:left w:val="single" w:sz="2" w:space="0" w:color="000000"/>
            </w:tcBorders>
            <w:shd w:val="clear" w:color="auto" w:fill="E7E6E6"/>
            <w:vAlign w:val="center"/>
          </w:tcPr>
          <w:p w14:paraId="4B72941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05A81B70" w14:textId="77777777" w:rsidR="00DE4154" w:rsidRPr="00807B94" w:rsidRDefault="005C5E82" w:rsidP="00DE4154">
            <w:pPr>
              <w:contextualSpacing/>
              <w:rPr>
                <w:rFonts w:ascii="Calibri" w:hAnsi="Calibri" w:cs="Calibri"/>
                <w:i/>
                <w:color w:val="000000"/>
                <w:sz w:val="24"/>
              </w:rPr>
            </w:pPr>
            <w:r>
              <w:rPr>
                <w:rFonts w:ascii="Calibri" w:hAnsi="Calibri" w:cs="Calibri"/>
                <w:i/>
                <w:color w:val="000000"/>
                <w:sz w:val="24"/>
              </w:rPr>
              <w:t>07/06</w:t>
            </w:r>
            <w:r w:rsidR="00981C96">
              <w:rPr>
                <w:rFonts w:ascii="Calibri" w:hAnsi="Calibri" w:cs="Calibri"/>
                <w:i/>
                <w:color w:val="000000"/>
                <w:sz w:val="24"/>
              </w:rPr>
              <w:t>/2019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25BEDF43"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074E39BC"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F099AFD"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E8BD6DF"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73BBC6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687D44C"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5C5E82">
              <w:rPr>
                <w:rFonts w:ascii="Calibri" w:hAnsi="Calibri" w:cs="Calibri"/>
                <w:color w:val="2E74B5" w:themeColor="accent1" w:themeShade="BF"/>
                <w:sz w:val="24"/>
                <w:szCs w:val="22"/>
              </w:rPr>
              <w:t>3</w:t>
            </w:r>
          </w:p>
        </w:tc>
        <w:tc>
          <w:tcPr>
            <w:tcW w:w="3545" w:type="pct"/>
            <w:gridSpan w:val="4"/>
            <w:shd w:val="clear" w:color="auto" w:fill="auto"/>
            <w:vAlign w:val="center"/>
          </w:tcPr>
          <w:p w14:paraId="43E841F9" w14:textId="77777777" w:rsidR="00DE4154" w:rsidRPr="0096128E" w:rsidRDefault="005C5E82" w:rsidP="00DE4154">
            <w:pPr>
              <w:rPr>
                <w:rFonts w:ascii="Calibri" w:hAnsi="Calibri" w:cs="Calibri"/>
                <w:sz w:val="24"/>
                <w:szCs w:val="22"/>
              </w:rPr>
            </w:pPr>
            <w:r>
              <w:t>Manage a production process to create a media product working within appropriate conventions and with some assistance.</w:t>
            </w:r>
          </w:p>
        </w:tc>
        <w:tc>
          <w:tcPr>
            <w:tcW w:w="703" w:type="pct"/>
            <w:shd w:val="clear" w:color="auto" w:fill="auto"/>
            <w:vAlign w:val="center"/>
          </w:tcPr>
          <w:p w14:paraId="4037C98B" w14:textId="77777777" w:rsidR="00DE4154" w:rsidRPr="00C433B6" w:rsidRDefault="00DE4154" w:rsidP="00DE4154">
            <w:pPr>
              <w:rPr>
                <w:rFonts w:ascii="Calibri" w:hAnsi="Calibri"/>
                <w:sz w:val="24"/>
              </w:rPr>
            </w:pPr>
          </w:p>
        </w:tc>
      </w:tr>
      <w:tr w:rsidR="0092167C" w:rsidRPr="004A7969" w14:paraId="04FF1D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9B78C45"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5C5E82">
              <w:rPr>
                <w:rFonts w:ascii="Calibri" w:hAnsi="Calibri" w:cs="Calibri"/>
                <w:color w:val="2E74B5" w:themeColor="accent1" w:themeShade="BF"/>
                <w:sz w:val="24"/>
                <w:szCs w:val="22"/>
              </w:rPr>
              <w:t>3</w:t>
            </w:r>
          </w:p>
        </w:tc>
        <w:tc>
          <w:tcPr>
            <w:tcW w:w="3545" w:type="pct"/>
            <w:gridSpan w:val="4"/>
            <w:shd w:val="clear" w:color="auto" w:fill="auto"/>
            <w:vAlign w:val="center"/>
          </w:tcPr>
          <w:p w14:paraId="618CE62A" w14:textId="77777777" w:rsidR="0092167C" w:rsidRPr="0096128E" w:rsidRDefault="005C5E82" w:rsidP="00DE4154">
            <w:pPr>
              <w:rPr>
                <w:rFonts w:ascii="Calibri" w:hAnsi="Calibri" w:cs="Calibri"/>
                <w:sz w:val="24"/>
                <w:szCs w:val="22"/>
              </w:rPr>
            </w:pPr>
            <w:r>
              <w:t>Manage a production process competently to create a media product to a good technical standard, showing some imagination and with only occasional assistance.</w:t>
            </w:r>
          </w:p>
        </w:tc>
        <w:tc>
          <w:tcPr>
            <w:tcW w:w="703" w:type="pct"/>
            <w:shd w:val="clear" w:color="auto" w:fill="auto"/>
            <w:vAlign w:val="center"/>
          </w:tcPr>
          <w:p w14:paraId="7566D4D0" w14:textId="77777777" w:rsidR="0092167C" w:rsidRPr="00C433B6" w:rsidRDefault="0092167C" w:rsidP="00DE4154">
            <w:pPr>
              <w:rPr>
                <w:rFonts w:ascii="Calibri" w:hAnsi="Calibri"/>
                <w:sz w:val="24"/>
              </w:rPr>
            </w:pPr>
          </w:p>
        </w:tc>
      </w:tr>
      <w:tr w:rsidR="0092167C" w:rsidRPr="004A7969" w14:paraId="50B5BB1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A1DC34D"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5C5E82">
              <w:rPr>
                <w:rFonts w:ascii="Calibri" w:hAnsi="Calibri" w:cs="Calibri"/>
                <w:color w:val="2E74B5" w:themeColor="accent1" w:themeShade="BF"/>
                <w:sz w:val="24"/>
                <w:szCs w:val="22"/>
              </w:rPr>
              <w:t>3</w:t>
            </w:r>
          </w:p>
        </w:tc>
        <w:tc>
          <w:tcPr>
            <w:tcW w:w="3545" w:type="pct"/>
            <w:gridSpan w:val="4"/>
            <w:shd w:val="clear" w:color="auto" w:fill="auto"/>
            <w:vAlign w:val="center"/>
          </w:tcPr>
          <w:p w14:paraId="72DA3E55" w14:textId="77777777" w:rsidR="0092167C" w:rsidRPr="0096128E" w:rsidRDefault="005C5E82" w:rsidP="00DE4154">
            <w:pPr>
              <w:rPr>
                <w:rFonts w:ascii="Calibri" w:hAnsi="Calibri" w:cs="Calibri"/>
                <w:sz w:val="24"/>
                <w:szCs w:val="22"/>
              </w:rPr>
            </w:pPr>
            <w:r>
              <w:t>Manage a production process to near-professional standards to create a media product, showing creativity and flair and working independently to professional expectations.</w:t>
            </w:r>
          </w:p>
        </w:tc>
        <w:tc>
          <w:tcPr>
            <w:tcW w:w="703" w:type="pct"/>
            <w:shd w:val="clear" w:color="auto" w:fill="auto"/>
            <w:vAlign w:val="center"/>
          </w:tcPr>
          <w:p w14:paraId="39962928" w14:textId="77777777" w:rsidR="0092167C" w:rsidRPr="00C433B6" w:rsidRDefault="0092167C" w:rsidP="00DE4154">
            <w:pPr>
              <w:rPr>
                <w:rFonts w:ascii="Calibri" w:hAnsi="Calibri"/>
                <w:sz w:val="24"/>
              </w:rPr>
            </w:pPr>
          </w:p>
        </w:tc>
      </w:tr>
    </w:tbl>
    <w:p w14:paraId="66D87B1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0C07C060" w14:textId="77777777" w:rsidTr="005B6DE5">
        <w:trPr>
          <w:trHeight w:val="397"/>
        </w:trPr>
        <w:tc>
          <w:tcPr>
            <w:tcW w:w="5000" w:type="pct"/>
            <w:gridSpan w:val="10"/>
            <w:shd w:val="clear" w:color="auto" w:fill="F2F2F2"/>
            <w:vAlign w:val="center"/>
          </w:tcPr>
          <w:p w14:paraId="19F5F6BF"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0443173D" w14:textId="77777777" w:rsidTr="00981C96">
        <w:trPr>
          <w:trHeight w:val="217"/>
        </w:trPr>
        <w:tc>
          <w:tcPr>
            <w:tcW w:w="471" w:type="pct"/>
            <w:vAlign w:val="center"/>
          </w:tcPr>
          <w:p w14:paraId="206BE53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4432C2"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615C31E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28F2C382"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981C96" w:rsidRPr="00365061" w14:paraId="1ACCAB12" w14:textId="77777777" w:rsidTr="00981C96">
        <w:trPr>
          <w:trHeight w:val="624"/>
        </w:trPr>
        <w:tc>
          <w:tcPr>
            <w:tcW w:w="471" w:type="pct"/>
            <w:vAlign w:val="center"/>
          </w:tcPr>
          <w:p w14:paraId="1CDF3DCD" w14:textId="77777777"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14:paraId="3B52B59E" w14:textId="77777777" w:rsidR="00981C96" w:rsidRPr="00DD5B7B" w:rsidRDefault="00981C96" w:rsidP="00981C9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115265">
              <w:rPr>
                <w:rFonts w:ascii="Calibri" w:hAnsi="Calibri" w:cs="Calibri"/>
                <w:color w:val="2E74B5" w:themeColor="accent1" w:themeShade="BF"/>
                <w:sz w:val="24"/>
                <w:szCs w:val="22"/>
              </w:rPr>
              <w:t>3</w:t>
            </w:r>
          </w:p>
        </w:tc>
        <w:tc>
          <w:tcPr>
            <w:tcW w:w="550" w:type="pct"/>
            <w:shd w:val="clear" w:color="auto" w:fill="auto"/>
            <w:vAlign w:val="center"/>
          </w:tcPr>
          <w:p w14:paraId="6F0E4790" w14:textId="77777777" w:rsidR="00981C96" w:rsidRPr="00365061" w:rsidRDefault="00981C96" w:rsidP="00981C96">
            <w:pPr>
              <w:jc w:val="center"/>
              <w:rPr>
                <w:rFonts w:ascii="Calibri" w:hAnsi="Calibri"/>
                <w:sz w:val="24"/>
                <w:szCs w:val="22"/>
              </w:rPr>
            </w:pPr>
          </w:p>
        </w:tc>
        <w:tc>
          <w:tcPr>
            <w:tcW w:w="3369" w:type="pct"/>
            <w:gridSpan w:val="7"/>
            <w:vMerge w:val="restart"/>
            <w:shd w:val="clear" w:color="auto" w:fill="auto"/>
            <w:vAlign w:val="center"/>
          </w:tcPr>
          <w:p w14:paraId="11DC3F00" w14:textId="77777777" w:rsidR="00981C96" w:rsidRDefault="00981C96" w:rsidP="00981C96">
            <w:pPr>
              <w:jc w:val="center"/>
              <w:rPr>
                <w:rFonts w:ascii="Calibri" w:hAnsi="Calibri"/>
                <w:sz w:val="24"/>
                <w:szCs w:val="22"/>
              </w:rPr>
            </w:pPr>
          </w:p>
          <w:p w14:paraId="496994D4" w14:textId="77777777" w:rsidR="00981C96" w:rsidRDefault="00981C96" w:rsidP="00981C96">
            <w:pPr>
              <w:jc w:val="center"/>
              <w:rPr>
                <w:rFonts w:ascii="Calibri" w:hAnsi="Calibri"/>
                <w:sz w:val="24"/>
                <w:szCs w:val="22"/>
              </w:rPr>
            </w:pPr>
          </w:p>
          <w:p w14:paraId="727F5AD6" w14:textId="77777777" w:rsidR="00981C96" w:rsidRPr="00365061" w:rsidRDefault="00981C96" w:rsidP="00981C96">
            <w:pPr>
              <w:jc w:val="center"/>
              <w:rPr>
                <w:rFonts w:ascii="Calibri" w:hAnsi="Calibri"/>
                <w:sz w:val="24"/>
                <w:szCs w:val="22"/>
              </w:rPr>
            </w:pPr>
          </w:p>
        </w:tc>
      </w:tr>
      <w:tr w:rsidR="00981C96" w:rsidRPr="00365061" w14:paraId="4F540658" w14:textId="77777777" w:rsidTr="00981C96">
        <w:trPr>
          <w:trHeight w:val="624"/>
        </w:trPr>
        <w:tc>
          <w:tcPr>
            <w:tcW w:w="471" w:type="pct"/>
            <w:vAlign w:val="center"/>
          </w:tcPr>
          <w:p w14:paraId="38CB9799" w14:textId="77777777"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14:paraId="75839C0D" w14:textId="77777777"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115265">
              <w:rPr>
                <w:rFonts w:ascii="Calibri" w:hAnsi="Calibri" w:cs="Calibri"/>
                <w:color w:val="2E74B5" w:themeColor="accent1" w:themeShade="BF"/>
                <w:sz w:val="24"/>
                <w:szCs w:val="22"/>
              </w:rPr>
              <w:t>3</w:t>
            </w:r>
          </w:p>
        </w:tc>
        <w:tc>
          <w:tcPr>
            <w:tcW w:w="550" w:type="pct"/>
            <w:shd w:val="clear" w:color="auto" w:fill="auto"/>
            <w:vAlign w:val="center"/>
          </w:tcPr>
          <w:p w14:paraId="550685E6" w14:textId="77777777"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14:paraId="764BA709" w14:textId="77777777" w:rsidR="00981C96" w:rsidRDefault="00981C96" w:rsidP="00981C96">
            <w:pPr>
              <w:jc w:val="center"/>
              <w:rPr>
                <w:rFonts w:ascii="Calibri" w:hAnsi="Calibri"/>
                <w:sz w:val="24"/>
                <w:szCs w:val="22"/>
              </w:rPr>
            </w:pPr>
          </w:p>
        </w:tc>
      </w:tr>
      <w:tr w:rsidR="00981C96" w:rsidRPr="00365061" w14:paraId="56A77DAF" w14:textId="77777777" w:rsidTr="00981C96">
        <w:trPr>
          <w:trHeight w:val="624"/>
        </w:trPr>
        <w:tc>
          <w:tcPr>
            <w:tcW w:w="471" w:type="pct"/>
            <w:vAlign w:val="center"/>
          </w:tcPr>
          <w:p w14:paraId="65844465" w14:textId="77777777"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14:paraId="1E40BC26" w14:textId="77777777"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115265">
              <w:rPr>
                <w:rFonts w:ascii="Calibri" w:hAnsi="Calibri" w:cs="Calibri"/>
                <w:color w:val="2E74B5" w:themeColor="accent1" w:themeShade="BF"/>
                <w:sz w:val="24"/>
                <w:szCs w:val="22"/>
              </w:rPr>
              <w:t>3</w:t>
            </w:r>
          </w:p>
        </w:tc>
        <w:tc>
          <w:tcPr>
            <w:tcW w:w="550" w:type="pct"/>
            <w:shd w:val="clear" w:color="auto" w:fill="auto"/>
            <w:vAlign w:val="center"/>
          </w:tcPr>
          <w:p w14:paraId="347EAF09" w14:textId="77777777"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14:paraId="7B0DACB4" w14:textId="77777777" w:rsidR="00981C96" w:rsidRDefault="00981C96" w:rsidP="00981C96">
            <w:pPr>
              <w:jc w:val="center"/>
              <w:rPr>
                <w:rFonts w:ascii="Calibri" w:hAnsi="Calibri"/>
                <w:sz w:val="24"/>
                <w:szCs w:val="22"/>
              </w:rPr>
            </w:pPr>
          </w:p>
        </w:tc>
      </w:tr>
      <w:tr w:rsidR="00981C96" w:rsidRPr="00365061" w14:paraId="3A118782" w14:textId="77777777" w:rsidTr="00981C96">
        <w:trPr>
          <w:trHeight w:val="422"/>
        </w:trPr>
        <w:tc>
          <w:tcPr>
            <w:tcW w:w="3279" w:type="pct"/>
            <w:gridSpan w:val="4"/>
            <w:shd w:val="clear" w:color="auto" w:fill="F2F2F2"/>
            <w:vAlign w:val="center"/>
          </w:tcPr>
          <w:p w14:paraId="728D8BFF" w14:textId="77777777" w:rsidR="00981C96" w:rsidRPr="00365061" w:rsidRDefault="00981C96" w:rsidP="00981C96">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B40A548" w14:textId="77777777"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981C96" w:rsidRPr="00365061" w14:paraId="25791DEC" w14:textId="77777777" w:rsidTr="00981C96">
        <w:trPr>
          <w:trHeight w:val="422"/>
        </w:trPr>
        <w:tc>
          <w:tcPr>
            <w:tcW w:w="1631" w:type="pct"/>
            <w:gridSpan w:val="3"/>
            <w:shd w:val="clear" w:color="auto" w:fill="F2F2F2"/>
            <w:vAlign w:val="center"/>
          </w:tcPr>
          <w:p w14:paraId="4D886396" w14:textId="77777777" w:rsidR="00981C96" w:rsidRPr="00365061" w:rsidRDefault="00981C96" w:rsidP="00981C9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6157C6" w14:textId="77777777" w:rsidR="00981C96" w:rsidRPr="00365061" w:rsidRDefault="00981C96" w:rsidP="00981C96">
            <w:pPr>
              <w:rPr>
                <w:rFonts w:ascii="Calibri" w:hAnsi="Calibri"/>
                <w:sz w:val="24"/>
                <w:szCs w:val="22"/>
              </w:rPr>
            </w:pPr>
          </w:p>
        </w:tc>
        <w:tc>
          <w:tcPr>
            <w:tcW w:w="347" w:type="pct"/>
            <w:gridSpan w:val="2"/>
            <w:shd w:val="clear" w:color="auto" w:fill="F2F2F2"/>
            <w:vAlign w:val="center"/>
          </w:tcPr>
          <w:p w14:paraId="2570F816" w14:textId="77777777" w:rsidR="00981C96" w:rsidRPr="00365061" w:rsidRDefault="00981C96" w:rsidP="00981C96">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79EA1D75" w14:textId="77777777" w:rsidR="00981C96" w:rsidRPr="00365061" w:rsidRDefault="00981C96" w:rsidP="00981C96">
            <w:pPr>
              <w:rPr>
                <w:rFonts w:ascii="Calibri" w:hAnsi="Calibri"/>
                <w:sz w:val="24"/>
                <w:szCs w:val="22"/>
              </w:rPr>
            </w:pPr>
          </w:p>
        </w:tc>
      </w:tr>
      <w:tr w:rsidR="00981C96" w:rsidRPr="00365061" w14:paraId="31B2E0F8" w14:textId="77777777" w:rsidTr="00981C96">
        <w:trPr>
          <w:trHeight w:val="397"/>
        </w:trPr>
        <w:tc>
          <w:tcPr>
            <w:tcW w:w="3279" w:type="pct"/>
            <w:gridSpan w:val="4"/>
            <w:shd w:val="clear" w:color="auto" w:fill="F2F2F2"/>
            <w:vAlign w:val="center"/>
          </w:tcPr>
          <w:p w14:paraId="327DA97F" w14:textId="77777777" w:rsidR="00981C96" w:rsidRPr="00365061" w:rsidRDefault="00981C96" w:rsidP="00981C96">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19DC40E9" w14:textId="77777777"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981C96" w:rsidRPr="00365061" w14:paraId="1114B1EA" w14:textId="77777777" w:rsidTr="00981C96">
        <w:trPr>
          <w:trHeight w:val="397"/>
        </w:trPr>
        <w:tc>
          <w:tcPr>
            <w:tcW w:w="3279" w:type="pct"/>
            <w:gridSpan w:val="4"/>
            <w:shd w:val="clear" w:color="auto" w:fill="F2F2F2"/>
            <w:vAlign w:val="center"/>
          </w:tcPr>
          <w:p w14:paraId="366D5805" w14:textId="77777777" w:rsidR="00981C96" w:rsidRPr="00365061" w:rsidRDefault="00981C96" w:rsidP="00981C9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1BD68E10" w14:textId="77777777" w:rsidR="00981C96" w:rsidRPr="00365061" w:rsidRDefault="00981C96" w:rsidP="00981C96">
            <w:pPr>
              <w:rPr>
                <w:rFonts w:ascii="Calibri" w:hAnsi="Calibri"/>
                <w:b/>
                <w:sz w:val="24"/>
                <w:szCs w:val="22"/>
              </w:rPr>
            </w:pPr>
            <w:r w:rsidRPr="00365061">
              <w:rPr>
                <w:rFonts w:ascii="Calibri" w:hAnsi="Calibri"/>
                <w:b/>
                <w:sz w:val="24"/>
                <w:szCs w:val="22"/>
              </w:rPr>
              <w:t xml:space="preserve">                </w:t>
            </w:r>
          </w:p>
        </w:tc>
      </w:tr>
      <w:tr w:rsidR="00981C96" w:rsidRPr="00365061" w14:paraId="3283BA3D" w14:textId="77777777" w:rsidTr="00981C96">
        <w:trPr>
          <w:trHeight w:val="340"/>
        </w:trPr>
        <w:tc>
          <w:tcPr>
            <w:tcW w:w="1631" w:type="pct"/>
            <w:gridSpan w:val="3"/>
            <w:shd w:val="clear" w:color="auto" w:fill="F2F2F2"/>
            <w:vAlign w:val="center"/>
          </w:tcPr>
          <w:p w14:paraId="61FA1707" w14:textId="77777777" w:rsidR="00981C96" w:rsidRPr="00365061" w:rsidRDefault="00981C96" w:rsidP="00981C9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52524A26" w14:textId="77777777" w:rsidR="00981C96" w:rsidRPr="00365061" w:rsidRDefault="00981C96" w:rsidP="00981C96">
            <w:pPr>
              <w:rPr>
                <w:rFonts w:ascii="Calibri" w:hAnsi="Calibri"/>
                <w:b/>
                <w:sz w:val="24"/>
                <w:szCs w:val="22"/>
              </w:rPr>
            </w:pPr>
          </w:p>
        </w:tc>
        <w:tc>
          <w:tcPr>
            <w:tcW w:w="344" w:type="pct"/>
            <w:gridSpan w:val="2"/>
            <w:shd w:val="clear" w:color="auto" w:fill="F2F2F2"/>
            <w:vAlign w:val="center"/>
          </w:tcPr>
          <w:p w14:paraId="39F36F25" w14:textId="77777777"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4AFBA207" w14:textId="77777777" w:rsidR="00981C96" w:rsidRPr="00365061" w:rsidRDefault="00981C96" w:rsidP="00981C96">
            <w:pPr>
              <w:rPr>
                <w:rFonts w:ascii="Calibri" w:hAnsi="Calibri"/>
                <w:b/>
                <w:sz w:val="24"/>
                <w:szCs w:val="22"/>
              </w:rPr>
            </w:pPr>
          </w:p>
        </w:tc>
      </w:tr>
      <w:tr w:rsidR="00981C96" w:rsidRPr="00365061" w14:paraId="64DF08C8" w14:textId="77777777" w:rsidTr="005B6DE5">
        <w:trPr>
          <w:trHeight w:val="397"/>
        </w:trPr>
        <w:tc>
          <w:tcPr>
            <w:tcW w:w="5000" w:type="pct"/>
            <w:gridSpan w:val="10"/>
            <w:shd w:val="clear" w:color="auto" w:fill="F2F2F2"/>
            <w:vAlign w:val="center"/>
          </w:tcPr>
          <w:p w14:paraId="028C8BE2" w14:textId="77777777" w:rsidR="00981C96" w:rsidRPr="00365061" w:rsidRDefault="00981C96" w:rsidP="00981C96">
            <w:pPr>
              <w:rPr>
                <w:rFonts w:ascii="Calibri" w:hAnsi="Calibri"/>
                <w:sz w:val="24"/>
                <w:szCs w:val="22"/>
              </w:rPr>
            </w:pPr>
            <w:r w:rsidRPr="00365061">
              <w:rPr>
                <w:rFonts w:ascii="Calibri" w:hAnsi="Calibri" w:cs="Calibri"/>
                <w:b/>
                <w:szCs w:val="22"/>
              </w:rPr>
              <w:t>Assessor feedback - Resubmission</w:t>
            </w:r>
          </w:p>
        </w:tc>
      </w:tr>
      <w:tr w:rsidR="00981C96" w:rsidRPr="00365061" w14:paraId="2E06E774" w14:textId="77777777" w:rsidTr="005B6DE5">
        <w:trPr>
          <w:trHeight w:val="2191"/>
        </w:trPr>
        <w:tc>
          <w:tcPr>
            <w:tcW w:w="5000" w:type="pct"/>
            <w:gridSpan w:val="10"/>
            <w:shd w:val="clear" w:color="auto" w:fill="auto"/>
          </w:tcPr>
          <w:p w14:paraId="5B60DCE3" w14:textId="77777777" w:rsidR="00981C96" w:rsidRPr="00365061" w:rsidRDefault="00981C96" w:rsidP="00981C96">
            <w:pPr>
              <w:rPr>
                <w:rFonts w:ascii="Calibri" w:hAnsi="Calibri"/>
                <w:sz w:val="24"/>
                <w:szCs w:val="22"/>
              </w:rPr>
            </w:pPr>
          </w:p>
        </w:tc>
      </w:tr>
      <w:tr w:rsidR="00981C96" w:rsidRPr="00365061" w14:paraId="489E31D2" w14:textId="77777777" w:rsidTr="00981C96">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59EA11B3" w14:textId="77777777" w:rsidR="00981C96" w:rsidRPr="00365061" w:rsidRDefault="00981C96" w:rsidP="00981C96">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3B5E197" w14:textId="77777777" w:rsidR="00981C96" w:rsidRPr="00365061" w:rsidRDefault="00981C96" w:rsidP="00981C96">
            <w:pPr>
              <w:rPr>
                <w:rFonts w:ascii="Calibri" w:hAnsi="Calibri"/>
                <w:b/>
                <w:sz w:val="24"/>
                <w:szCs w:val="22"/>
              </w:rPr>
            </w:pPr>
          </w:p>
        </w:tc>
        <w:tc>
          <w:tcPr>
            <w:tcW w:w="471" w:type="pct"/>
            <w:gridSpan w:val="4"/>
            <w:shd w:val="clear" w:color="auto" w:fill="F2F2F2"/>
            <w:vAlign w:val="center"/>
          </w:tcPr>
          <w:p w14:paraId="739BFDFF" w14:textId="77777777"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426C1CEB" w14:textId="77777777" w:rsidR="00981C96" w:rsidRPr="00365061" w:rsidRDefault="00981C96" w:rsidP="00981C96">
            <w:pPr>
              <w:rPr>
                <w:rFonts w:ascii="Calibri" w:hAnsi="Calibri"/>
                <w:b/>
                <w:sz w:val="24"/>
                <w:szCs w:val="22"/>
              </w:rPr>
            </w:pPr>
          </w:p>
        </w:tc>
      </w:tr>
    </w:tbl>
    <w:p w14:paraId="77EA25F2" w14:textId="77777777" w:rsidR="003F432F" w:rsidRDefault="003F432F" w:rsidP="00DE6873"/>
    <w:p w14:paraId="6CBE9AE4" w14:textId="77777777" w:rsidR="003F432F" w:rsidRPr="00DE6873" w:rsidRDefault="003F432F" w:rsidP="00DE6873">
      <w:pPr>
        <w:rPr>
          <w:vanish/>
        </w:rPr>
      </w:pPr>
    </w:p>
    <w:p w14:paraId="6748FEE8" w14:textId="77777777" w:rsidR="006F68BB" w:rsidRDefault="006F68BB"/>
    <w:p w14:paraId="766801A4" w14:textId="77777777" w:rsidR="006F68BB" w:rsidRDefault="006F68BB"/>
    <w:p w14:paraId="0F13D7FC" w14:textId="77777777" w:rsidR="003F432F" w:rsidRDefault="003F432F"/>
    <w:p w14:paraId="07518524" w14:textId="77777777" w:rsidR="00585081" w:rsidRDefault="00585081"/>
    <w:p w14:paraId="5D6D5818"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085E2D8" w14:textId="77777777" w:rsidTr="004C2AEE">
        <w:trPr>
          <w:trHeight w:val="20"/>
        </w:trPr>
        <w:tc>
          <w:tcPr>
            <w:tcW w:w="5000" w:type="pct"/>
            <w:gridSpan w:val="5"/>
            <w:shd w:val="clear" w:color="auto" w:fill="F2F2F2"/>
            <w:vAlign w:val="center"/>
          </w:tcPr>
          <w:p w14:paraId="46D97C64"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0A4F1D65" w14:textId="77777777" w:rsidTr="005178FF">
        <w:trPr>
          <w:trHeight w:val="884"/>
        </w:trPr>
        <w:tc>
          <w:tcPr>
            <w:tcW w:w="5000" w:type="pct"/>
            <w:gridSpan w:val="5"/>
            <w:shd w:val="clear" w:color="auto" w:fill="auto"/>
          </w:tcPr>
          <w:p w14:paraId="4B5C3C21" w14:textId="77777777" w:rsidR="00D12D82" w:rsidRDefault="00D12D82" w:rsidP="00A378F7"/>
          <w:p w14:paraId="2C7B98A7" w14:textId="77777777" w:rsidR="00981C96" w:rsidRDefault="00981C96" w:rsidP="00A378F7">
            <w:r>
              <w:t>After months of developing projects, interning, and working for an array of small time developers including “Onslaught Games”, “</w:t>
            </w:r>
            <w:proofErr w:type="spellStart"/>
            <w:r>
              <w:t>PCPlayer</w:t>
            </w:r>
            <w:proofErr w:type="spellEnd"/>
            <w:r>
              <w:t xml:space="preserve">” and “Insane </w:t>
            </w:r>
            <w:proofErr w:type="spellStart"/>
            <w:r>
              <w:t>EnterThainment</w:t>
            </w:r>
            <w:proofErr w:type="spellEnd"/>
            <w:r>
              <w:t xml:space="preserve">” you have decided to branch out and start your own developer house. </w:t>
            </w:r>
          </w:p>
          <w:p w14:paraId="1C9C1044" w14:textId="77777777" w:rsidR="00981C96" w:rsidRDefault="00981C96" w:rsidP="00A378F7"/>
          <w:p w14:paraId="2A28D320" w14:textId="77777777" w:rsidR="00981C96" w:rsidRDefault="00115265" w:rsidP="00A378F7">
            <w:r>
              <w:t xml:space="preserve">After the concept </w:t>
            </w:r>
            <w:proofErr w:type="spellStart"/>
            <w:r>
              <w:t>dtages</w:t>
            </w:r>
            <w:proofErr w:type="spellEnd"/>
            <w:r>
              <w:t xml:space="preserve"> and now the presentation/pitch process is completed, you should now look forward to the production of your product and a functional, presentable, prototype. </w:t>
            </w:r>
          </w:p>
          <w:p w14:paraId="7B3844F8" w14:textId="77777777" w:rsidR="00981C96" w:rsidRDefault="00981C96" w:rsidP="00A378F7"/>
          <w:p w14:paraId="38BACFD6" w14:textId="77777777" w:rsidR="00981C96" w:rsidRDefault="00B65F2D" w:rsidP="00A378F7">
            <w:pPr>
              <w:rPr>
                <w:rFonts w:asciiTheme="minorHAnsi" w:hAnsiTheme="minorHAnsi" w:cstheme="minorHAnsi"/>
                <w:sz w:val="24"/>
              </w:rPr>
            </w:pPr>
            <w:r>
              <w:t xml:space="preserve">You </w:t>
            </w:r>
            <w:r w:rsidR="005C6390">
              <w:t>will now move onto the production and post-production stages for this product. You should sta</w:t>
            </w:r>
            <w:r w:rsidR="00115265">
              <w:t xml:space="preserve">rt to document your </w:t>
            </w:r>
            <w:proofErr w:type="spellStart"/>
            <w:r w:rsidR="00115265">
              <w:t>progess</w:t>
            </w:r>
            <w:proofErr w:type="spellEnd"/>
            <w:r w:rsidR="00115265">
              <w:t xml:space="preserve"> and</w:t>
            </w:r>
            <w:r w:rsidR="005C6390">
              <w:t xml:space="preserve"> any deviations from the original plan. You should make sure to maintain communication with your team, and work together for a successful project launch. </w:t>
            </w:r>
          </w:p>
          <w:p w14:paraId="71C41463" w14:textId="77777777" w:rsidR="00A378F7" w:rsidRPr="005178FF" w:rsidRDefault="00A378F7" w:rsidP="00A378F7"/>
        </w:tc>
      </w:tr>
      <w:tr w:rsidR="00DE4154" w:rsidRPr="004E78C6" w14:paraId="373060AD" w14:textId="77777777" w:rsidTr="004C2AEE">
        <w:trPr>
          <w:trHeight w:val="20"/>
        </w:trPr>
        <w:tc>
          <w:tcPr>
            <w:tcW w:w="5000" w:type="pct"/>
            <w:gridSpan w:val="5"/>
            <w:shd w:val="clear" w:color="auto" w:fill="F2F2F2"/>
            <w:vAlign w:val="center"/>
          </w:tcPr>
          <w:p w14:paraId="18274FE2"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5E978AE" w14:textId="77777777" w:rsidTr="005178FF">
        <w:trPr>
          <w:trHeight w:val="930"/>
        </w:trPr>
        <w:tc>
          <w:tcPr>
            <w:tcW w:w="5000" w:type="pct"/>
            <w:gridSpan w:val="5"/>
            <w:shd w:val="clear" w:color="auto" w:fill="auto"/>
          </w:tcPr>
          <w:p w14:paraId="55F9A2F0"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64ECC613" w14:textId="77777777" w:rsidR="00A378F7" w:rsidRDefault="00A378F7" w:rsidP="00220640">
            <w:pPr>
              <w:rPr>
                <w:rFonts w:asciiTheme="minorHAnsi" w:hAnsiTheme="minorHAnsi" w:cstheme="minorHAnsi"/>
                <w:sz w:val="24"/>
              </w:rPr>
            </w:pPr>
          </w:p>
          <w:p w14:paraId="6A77AE87" w14:textId="77777777" w:rsidR="00115265" w:rsidRPr="00115265" w:rsidRDefault="00115265" w:rsidP="00220640">
            <w:pPr>
              <w:rPr>
                <w:rFonts w:ascii="Calibri" w:hAnsi="Calibri" w:cs="Calibri"/>
                <w:sz w:val="24"/>
              </w:rPr>
            </w:pPr>
            <w:r w:rsidRPr="00115265">
              <w:rPr>
                <w:rFonts w:ascii="Calibri" w:hAnsi="Calibri" w:cs="Calibri"/>
                <w:sz w:val="24"/>
              </w:rPr>
              <w:t xml:space="preserve">You must now conduct the relevant stages to complete the production of a functional or fit for </w:t>
            </w:r>
            <w:proofErr w:type="spellStart"/>
            <w:r w:rsidRPr="00115265">
              <w:rPr>
                <w:rFonts w:ascii="Calibri" w:hAnsi="Calibri" w:cs="Calibri"/>
                <w:sz w:val="24"/>
              </w:rPr>
              <w:t>pupose</w:t>
            </w:r>
            <w:proofErr w:type="spellEnd"/>
            <w:r w:rsidRPr="00115265">
              <w:rPr>
                <w:rFonts w:ascii="Calibri" w:hAnsi="Calibri" w:cs="Calibri"/>
                <w:sz w:val="24"/>
              </w:rPr>
              <w:t xml:space="preserve"> prototype for your chosen concept. </w:t>
            </w:r>
          </w:p>
          <w:p w14:paraId="0C6F52E7" w14:textId="77777777" w:rsidR="00115265" w:rsidRPr="00115265" w:rsidRDefault="00115265" w:rsidP="00220640">
            <w:pPr>
              <w:rPr>
                <w:rFonts w:ascii="Calibri" w:hAnsi="Calibri" w:cs="Calibri"/>
                <w:sz w:val="24"/>
              </w:rPr>
            </w:pPr>
          </w:p>
          <w:p w14:paraId="25CC23F0" w14:textId="77777777" w:rsidR="00115265" w:rsidRPr="00115265" w:rsidRDefault="00115265" w:rsidP="00220640">
            <w:pPr>
              <w:rPr>
                <w:rFonts w:ascii="Calibri" w:hAnsi="Calibri" w:cs="Calibri"/>
                <w:sz w:val="24"/>
              </w:rPr>
            </w:pPr>
            <w:r w:rsidRPr="00115265">
              <w:rPr>
                <w:rFonts w:ascii="Calibri" w:hAnsi="Calibri" w:cs="Calibri"/>
                <w:sz w:val="24"/>
              </w:rPr>
              <w:t xml:space="preserve">You must ensure that you </w:t>
            </w:r>
            <w:proofErr w:type="spellStart"/>
            <w:r w:rsidRPr="00115265">
              <w:rPr>
                <w:rFonts w:ascii="Calibri" w:hAnsi="Calibri" w:cs="Calibri"/>
                <w:sz w:val="24"/>
              </w:rPr>
              <w:t>demonstare</w:t>
            </w:r>
            <w:proofErr w:type="spellEnd"/>
            <w:r w:rsidRPr="00115265">
              <w:rPr>
                <w:rFonts w:ascii="Calibri" w:hAnsi="Calibri" w:cs="Calibri"/>
                <w:sz w:val="24"/>
              </w:rPr>
              <w:t xml:space="preserve"> effective organisational skills and work with your team to maintain progress.  </w:t>
            </w:r>
          </w:p>
          <w:p w14:paraId="238B749F" w14:textId="77777777" w:rsidR="00115265" w:rsidRPr="00115265" w:rsidRDefault="00115265" w:rsidP="00220640">
            <w:pPr>
              <w:rPr>
                <w:rFonts w:ascii="Calibri" w:hAnsi="Calibri" w:cs="Calibri"/>
                <w:sz w:val="24"/>
              </w:rPr>
            </w:pPr>
          </w:p>
          <w:p w14:paraId="3805C7B6" w14:textId="77777777" w:rsidR="00115265" w:rsidRPr="00115265" w:rsidRDefault="00115265" w:rsidP="00220640">
            <w:pPr>
              <w:rPr>
                <w:rFonts w:ascii="Calibri" w:hAnsi="Calibri" w:cs="Calibri"/>
                <w:sz w:val="24"/>
              </w:rPr>
            </w:pPr>
            <w:r w:rsidRPr="00115265">
              <w:rPr>
                <w:rFonts w:ascii="Calibri" w:hAnsi="Calibri" w:cs="Calibri"/>
                <w:sz w:val="24"/>
              </w:rPr>
              <w:t xml:space="preserve">You may need to continue to develop your detailed planning, and you should also document the process you make clearly and effectively, this may be on a week by week basis, demonstrating the progress you make and the communication you have with your team. </w:t>
            </w:r>
          </w:p>
          <w:p w14:paraId="50CB63B0" w14:textId="77777777" w:rsidR="00115265" w:rsidRPr="00115265" w:rsidRDefault="00115265" w:rsidP="00220640">
            <w:pPr>
              <w:rPr>
                <w:rFonts w:ascii="Calibri" w:hAnsi="Calibri" w:cs="Calibri"/>
                <w:sz w:val="24"/>
              </w:rPr>
            </w:pPr>
          </w:p>
          <w:p w14:paraId="25BC3739" w14:textId="77777777" w:rsidR="00115265" w:rsidRPr="00115265" w:rsidRDefault="00115265" w:rsidP="00220640">
            <w:pPr>
              <w:rPr>
                <w:rFonts w:ascii="Calibri" w:hAnsi="Calibri" w:cs="Calibri"/>
                <w:sz w:val="24"/>
              </w:rPr>
            </w:pPr>
            <w:r w:rsidRPr="00115265">
              <w:rPr>
                <w:rFonts w:ascii="Calibri" w:hAnsi="Calibri" w:cs="Calibri"/>
                <w:sz w:val="24"/>
              </w:rPr>
              <w:t xml:space="preserve">Your final product should be fit for purpose and be an accurate proof of concept to your original plans which demonstrates that you have tackled the task with appropriate care, attention and application of skills. The outcome should be a product which, in technical and creative terms approaches a professional standard showing high level technical skills and confidence in the use of equipment. </w:t>
            </w:r>
          </w:p>
          <w:p w14:paraId="409F48D8" w14:textId="77777777" w:rsidR="00115265" w:rsidRPr="00115265" w:rsidRDefault="00115265" w:rsidP="00220640">
            <w:pPr>
              <w:rPr>
                <w:rFonts w:ascii="Calibri" w:hAnsi="Calibri" w:cs="Calibri"/>
                <w:sz w:val="24"/>
              </w:rPr>
            </w:pPr>
          </w:p>
          <w:p w14:paraId="39BA56B8" w14:textId="77777777" w:rsidR="00115265" w:rsidRPr="00115265" w:rsidRDefault="00115265" w:rsidP="00220640">
            <w:pPr>
              <w:rPr>
                <w:rFonts w:ascii="Calibri" w:hAnsi="Calibri" w:cs="Calibri"/>
                <w:sz w:val="24"/>
              </w:rPr>
            </w:pPr>
            <w:r w:rsidRPr="00115265">
              <w:rPr>
                <w:rFonts w:ascii="Calibri" w:hAnsi="Calibri" w:cs="Calibri"/>
                <w:sz w:val="24"/>
              </w:rPr>
              <w:t xml:space="preserve">Your hand in should include a final exported or completed project with documentation of planning meetings and what was said/agreed, as well as a working log of how the project is progress with you own input. </w:t>
            </w:r>
          </w:p>
          <w:p w14:paraId="3C9D98ED" w14:textId="77777777" w:rsidR="00115265" w:rsidRPr="00115265" w:rsidRDefault="00115265" w:rsidP="00220640">
            <w:pPr>
              <w:rPr>
                <w:rFonts w:ascii="Calibri" w:hAnsi="Calibri" w:cs="Calibri"/>
                <w:sz w:val="24"/>
              </w:rPr>
            </w:pPr>
          </w:p>
          <w:p w14:paraId="05008BE6" w14:textId="77777777" w:rsidR="00115265" w:rsidRPr="00115265" w:rsidRDefault="00115265" w:rsidP="00220640">
            <w:pPr>
              <w:rPr>
                <w:rFonts w:ascii="Calibri" w:hAnsi="Calibri" w:cs="Calibri"/>
                <w:sz w:val="24"/>
              </w:rPr>
            </w:pPr>
            <w:r w:rsidRPr="00115265">
              <w:rPr>
                <w:rFonts w:ascii="Calibri" w:hAnsi="Calibri" w:cs="Calibri"/>
                <w:sz w:val="24"/>
              </w:rPr>
              <w:t>You may also want to consider the Bold headings below, and the subheadings for some guidance, note that you do not need to include evidence for all sub headings in your final submission</w:t>
            </w:r>
          </w:p>
          <w:p w14:paraId="0103BB31" w14:textId="77777777" w:rsidR="00115265" w:rsidRPr="00115265" w:rsidRDefault="00115265" w:rsidP="00220640">
            <w:pPr>
              <w:rPr>
                <w:rFonts w:ascii="Calibri" w:hAnsi="Calibri" w:cs="Calibri"/>
                <w:sz w:val="24"/>
              </w:rPr>
            </w:pPr>
            <w:r w:rsidRPr="00115265">
              <w:rPr>
                <w:rFonts w:ascii="Calibri" w:hAnsi="Calibri" w:cs="Calibri"/>
                <w:sz w:val="24"/>
              </w:rPr>
              <w:t xml:space="preserve"> </w:t>
            </w:r>
          </w:p>
          <w:p w14:paraId="073108F7" w14:textId="77777777" w:rsidR="00115265" w:rsidRDefault="00115265" w:rsidP="00220640">
            <w:pPr>
              <w:rPr>
                <w:rFonts w:asciiTheme="minorHAnsi" w:hAnsiTheme="minorHAnsi" w:cstheme="minorHAnsi"/>
                <w:sz w:val="24"/>
              </w:rPr>
            </w:pPr>
          </w:p>
          <w:p w14:paraId="7F31AE1D" w14:textId="77777777" w:rsidR="00115265" w:rsidRDefault="00DE100D" w:rsidP="00115265">
            <w:pPr>
              <w:pStyle w:val="ListParagraph"/>
              <w:numPr>
                <w:ilvl w:val="0"/>
                <w:numId w:val="22"/>
              </w:numPr>
            </w:pPr>
            <w:r w:rsidRPr="00115265">
              <w:rPr>
                <w:b/>
              </w:rPr>
              <w:t>Planning</w:t>
            </w:r>
            <w:r w:rsidRPr="00115265">
              <w:rPr>
                <w:b/>
                <w:i/>
              </w:rPr>
              <w:t>:</w:t>
            </w:r>
            <w:r w:rsidRPr="00115265">
              <w:rPr>
                <w:i/>
              </w:rPr>
              <w:t xml:space="preserve"> agreed production roles; job allocation; task definitions and deadlines; agreed content outline within proposal; preliminary and regular team meetings; agendas and minutes; proposed schedules; logistics, </w:t>
            </w:r>
            <w:proofErr w:type="spellStart"/>
            <w:r w:rsidRPr="00115265">
              <w:rPr>
                <w:i/>
              </w:rPr>
              <w:t>eg</w:t>
            </w:r>
            <w:proofErr w:type="spellEnd"/>
            <w:r w:rsidRPr="00115265">
              <w:rPr>
                <w:i/>
              </w:rPr>
              <w:t xml:space="preserve"> personnel, equipment, locations, additional facilities, additional resources; contingency, </w:t>
            </w:r>
            <w:proofErr w:type="spellStart"/>
            <w:r w:rsidRPr="00115265">
              <w:rPr>
                <w:i/>
              </w:rPr>
              <w:t>eg</w:t>
            </w:r>
            <w:proofErr w:type="spellEnd"/>
            <w:r w:rsidRPr="00115265">
              <w:rPr>
                <w:i/>
              </w:rPr>
              <w:t xml:space="preserve"> resources backup, logistics backup; time frame for project maturity; risk assessments</w:t>
            </w:r>
            <w:r>
              <w:t xml:space="preserve"> </w:t>
            </w:r>
          </w:p>
          <w:p w14:paraId="2FF197B1" w14:textId="77777777" w:rsidR="00115265" w:rsidRDefault="00115265" w:rsidP="00220640"/>
          <w:p w14:paraId="62553AFD" w14:textId="77777777" w:rsidR="00115265" w:rsidRDefault="00DE100D" w:rsidP="00115265">
            <w:pPr>
              <w:pStyle w:val="ListParagraph"/>
              <w:numPr>
                <w:ilvl w:val="0"/>
                <w:numId w:val="22"/>
              </w:numPr>
            </w:pPr>
            <w:r w:rsidRPr="00115265">
              <w:rPr>
                <w:b/>
              </w:rPr>
              <w:lastRenderedPageBreak/>
              <w:t>Production management:</w:t>
            </w:r>
            <w:r>
              <w:t xml:space="preserve"> </w:t>
            </w:r>
            <w:r w:rsidRPr="00115265">
              <w:rPr>
                <w:i/>
              </w:rPr>
              <w:t xml:space="preserve">pre-production phase; production phase; post-production phase; project management techniques, </w:t>
            </w:r>
            <w:proofErr w:type="spellStart"/>
            <w:r w:rsidRPr="00115265">
              <w:rPr>
                <w:i/>
              </w:rPr>
              <w:t>eg</w:t>
            </w:r>
            <w:proofErr w:type="spellEnd"/>
            <w:r w:rsidRPr="00115265">
              <w:rPr>
                <w:i/>
              </w:rPr>
              <w:t xml:space="preserve"> spreadsheet, dedicated software, agile methods, scrums; team and individual performance; contingency plans for staffing and resources; monitoring and reviewing; problem solving; prioritisation; crisis management; quality control; meeting submission dates; modifications after completion</w:t>
            </w:r>
            <w:r>
              <w:t xml:space="preserve"> </w:t>
            </w:r>
          </w:p>
          <w:p w14:paraId="7AC4E601" w14:textId="77777777" w:rsidR="00115265" w:rsidRDefault="00115265" w:rsidP="00220640"/>
          <w:p w14:paraId="6EB8BC5B" w14:textId="77777777" w:rsidR="00220640" w:rsidRPr="00115265" w:rsidRDefault="00DE100D" w:rsidP="00115265">
            <w:pPr>
              <w:pStyle w:val="ListParagraph"/>
              <w:numPr>
                <w:ilvl w:val="0"/>
                <w:numId w:val="22"/>
              </w:numPr>
              <w:rPr>
                <w:rFonts w:asciiTheme="minorHAnsi" w:hAnsiTheme="minorHAnsi" w:cstheme="minorHAnsi"/>
                <w:sz w:val="24"/>
              </w:rPr>
            </w:pPr>
            <w:r w:rsidRPr="00115265">
              <w:rPr>
                <w:b/>
              </w:rPr>
              <w:t>Product:</w:t>
            </w:r>
            <w:r>
              <w:t xml:space="preserve"> </w:t>
            </w:r>
            <w:r w:rsidRPr="00115265">
              <w:rPr>
                <w:i/>
              </w:rPr>
              <w:t xml:space="preserve">technical and aesthetic qualities; realisation of proposal; fitness for purpose, </w:t>
            </w:r>
            <w:proofErr w:type="spellStart"/>
            <w:r w:rsidRPr="00115265">
              <w:rPr>
                <w:i/>
              </w:rPr>
              <w:t>eg</w:t>
            </w:r>
            <w:proofErr w:type="spellEnd"/>
            <w:r w:rsidRPr="00115265">
              <w:rPr>
                <w:i/>
              </w:rPr>
              <w:t xml:space="preserve"> audience, commissioning organisation or agency, client</w:t>
            </w:r>
          </w:p>
          <w:p w14:paraId="401EE2F9" w14:textId="77777777" w:rsidR="00220640" w:rsidRDefault="00220640" w:rsidP="00220640">
            <w:pPr>
              <w:rPr>
                <w:rFonts w:asciiTheme="minorHAnsi" w:hAnsiTheme="minorHAnsi" w:cstheme="minorHAnsi"/>
                <w:sz w:val="24"/>
              </w:rPr>
            </w:pPr>
          </w:p>
          <w:p w14:paraId="7BF6444B" w14:textId="77777777" w:rsidR="00A378F7" w:rsidRDefault="00A378F7" w:rsidP="00177D8C">
            <w:pPr>
              <w:jc w:val="right"/>
              <w:rPr>
                <w:rFonts w:asciiTheme="minorHAnsi" w:hAnsiTheme="minorHAnsi" w:cstheme="minorHAnsi"/>
                <w:sz w:val="24"/>
              </w:rPr>
            </w:pPr>
          </w:p>
          <w:p w14:paraId="31A6E948" w14:textId="77777777" w:rsidR="00177D8C" w:rsidRPr="00D12D82" w:rsidRDefault="00220640" w:rsidP="00177D8C">
            <w:pPr>
              <w:jc w:val="right"/>
              <w:rPr>
                <w:rFonts w:asciiTheme="minorHAnsi" w:hAnsiTheme="minorHAnsi" w:cstheme="minorHAnsi"/>
                <w:sz w:val="24"/>
              </w:rPr>
            </w:pPr>
            <w:r>
              <w:rPr>
                <w:rFonts w:asciiTheme="minorHAnsi" w:hAnsiTheme="minorHAnsi" w:cstheme="minorHAnsi"/>
                <w:sz w:val="24"/>
              </w:rPr>
              <w:t>[Task Covers P3, M3, D3</w:t>
            </w:r>
            <w:r w:rsidR="00177D8C" w:rsidRPr="00D12D82">
              <w:rPr>
                <w:rFonts w:asciiTheme="minorHAnsi" w:hAnsiTheme="minorHAnsi" w:cstheme="minorHAnsi"/>
                <w:sz w:val="24"/>
              </w:rPr>
              <w:t>]</w:t>
            </w:r>
          </w:p>
          <w:p w14:paraId="6B5048B1" w14:textId="77777777" w:rsidR="00D12D82" w:rsidRPr="00D12D82" w:rsidRDefault="00D12D82" w:rsidP="00D12D82">
            <w:pPr>
              <w:rPr>
                <w:rFonts w:asciiTheme="minorHAnsi" w:hAnsiTheme="minorHAnsi" w:cstheme="minorHAnsi"/>
                <w:sz w:val="24"/>
              </w:rPr>
            </w:pPr>
          </w:p>
          <w:p w14:paraId="0201B0D4" w14:textId="77777777" w:rsidR="00DE4154" w:rsidRPr="00D12D82" w:rsidRDefault="00DE4154" w:rsidP="0092167C">
            <w:pPr>
              <w:jc w:val="both"/>
              <w:rPr>
                <w:rFonts w:asciiTheme="minorHAnsi" w:hAnsiTheme="minorHAnsi" w:cstheme="minorHAnsi"/>
                <w:sz w:val="24"/>
              </w:rPr>
            </w:pPr>
          </w:p>
        </w:tc>
      </w:tr>
      <w:tr w:rsidR="00DE4154" w:rsidRPr="004E78C6" w14:paraId="53A80D30" w14:textId="77777777" w:rsidTr="004C2AEE">
        <w:trPr>
          <w:trHeight w:val="20"/>
        </w:trPr>
        <w:tc>
          <w:tcPr>
            <w:tcW w:w="5000" w:type="pct"/>
            <w:gridSpan w:val="5"/>
            <w:shd w:val="clear" w:color="auto" w:fill="F2F2F2"/>
            <w:vAlign w:val="center"/>
          </w:tcPr>
          <w:p w14:paraId="38C75F84"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1D9EDBD9" w14:textId="77777777" w:rsidTr="004C2AEE">
        <w:trPr>
          <w:trHeight w:val="852"/>
        </w:trPr>
        <w:tc>
          <w:tcPr>
            <w:tcW w:w="5000" w:type="pct"/>
            <w:gridSpan w:val="5"/>
            <w:shd w:val="clear" w:color="auto" w:fill="auto"/>
          </w:tcPr>
          <w:p w14:paraId="710EDA27" w14:textId="77777777" w:rsidR="00ED40D5" w:rsidRDefault="00F40BC1" w:rsidP="00115265">
            <w:pPr>
              <w:rPr>
                <w:rFonts w:ascii="Calibri" w:hAnsi="Calibri" w:cs="Calibri"/>
                <w:sz w:val="24"/>
                <w:szCs w:val="22"/>
              </w:rPr>
            </w:pPr>
            <w:r>
              <w:rPr>
                <w:rFonts w:ascii="Calibri" w:hAnsi="Calibri" w:cs="Calibri"/>
                <w:sz w:val="24"/>
                <w:szCs w:val="22"/>
              </w:rPr>
              <w:t>P</w:t>
            </w:r>
            <w:r w:rsidR="00115265">
              <w:rPr>
                <w:rFonts w:ascii="Calibri" w:hAnsi="Calibri" w:cs="Calibri"/>
                <w:sz w:val="24"/>
                <w:szCs w:val="22"/>
              </w:rPr>
              <w:t>lanning and production portfolio</w:t>
            </w:r>
          </w:p>
          <w:p w14:paraId="61D403B3" w14:textId="77777777" w:rsidR="00115265" w:rsidRPr="003267CA" w:rsidRDefault="00115265" w:rsidP="00115265">
            <w:pPr>
              <w:rPr>
                <w:rFonts w:ascii="Calibri" w:hAnsi="Calibri" w:cs="Calibri"/>
                <w:sz w:val="24"/>
                <w:szCs w:val="22"/>
              </w:rPr>
            </w:pPr>
            <w:r>
              <w:rPr>
                <w:rFonts w:ascii="Calibri" w:hAnsi="Calibri" w:cs="Calibri"/>
                <w:sz w:val="24"/>
                <w:szCs w:val="22"/>
              </w:rPr>
              <w:t>Final product</w:t>
            </w:r>
          </w:p>
        </w:tc>
      </w:tr>
      <w:tr w:rsidR="00DE4154" w:rsidRPr="004E78C6" w14:paraId="1EBD9931" w14:textId="77777777" w:rsidTr="004C2AEE">
        <w:trPr>
          <w:trHeight w:val="20"/>
        </w:trPr>
        <w:tc>
          <w:tcPr>
            <w:tcW w:w="5000" w:type="pct"/>
            <w:gridSpan w:val="5"/>
            <w:shd w:val="clear" w:color="auto" w:fill="F2F2F2"/>
          </w:tcPr>
          <w:p w14:paraId="7264C3EF"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1198185F" w14:textId="77777777" w:rsidTr="004C2AEE">
        <w:trPr>
          <w:trHeight w:val="740"/>
        </w:trPr>
        <w:tc>
          <w:tcPr>
            <w:tcW w:w="5000" w:type="pct"/>
            <w:gridSpan w:val="5"/>
            <w:shd w:val="clear" w:color="auto" w:fill="auto"/>
          </w:tcPr>
          <w:p w14:paraId="6AAABFE5"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33909EE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E2C5D7B"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170B0A8F"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Student Book</w:t>
            </w:r>
          </w:p>
          <w:p w14:paraId="1DA0BF62"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(Pearson, 2010) ISBN 978-1846906725</w:t>
            </w:r>
          </w:p>
          <w:p w14:paraId="3ADAC541"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Teaching Resource</w:t>
            </w:r>
          </w:p>
          <w:p w14:paraId="75CE205B"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Pack (Pearson, 2010) ISBN 978-1846907371</w:t>
            </w:r>
          </w:p>
          <w:p w14:paraId="7FBC49C7"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Chandler H – The Game Production Handbook (Charles River Media, 2006) ISBN 978-1934015407</w:t>
            </w:r>
          </w:p>
          <w:p w14:paraId="756747E8"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DiZazzo</w:t>
            </w:r>
            <w:proofErr w:type="spellEnd"/>
            <w:r w:rsidRPr="00DF07F7">
              <w:rPr>
                <w:rFonts w:ascii="Calibri" w:hAnsi="Calibri"/>
                <w:sz w:val="24"/>
                <w:szCs w:val="18"/>
                <w:lang w:eastAsia="en-GB"/>
              </w:rPr>
              <w:t xml:space="preserve"> R – Corporate Media Production, 2nd Edition (Focal Press, 2003) ISBN 978-0240805146</w:t>
            </w:r>
          </w:p>
          <w:p w14:paraId="163E8FC9"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1:</w:t>
            </w:r>
          </w:p>
          <w:p w14:paraId="791ED946"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People and Processes, 3rd Edition (Addison Wesley, 2001) ISBN 978-0201728989</w:t>
            </w:r>
          </w:p>
          <w:p w14:paraId="2F8248AB"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2:</w:t>
            </w:r>
          </w:p>
          <w:p w14:paraId="342A93E0"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Technical Issues, 3rd Edition (Addison Wesley, 2001) ISBN 978-0321436931</w:t>
            </w:r>
          </w:p>
          <w:p w14:paraId="6077C45A"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 xml:space="preserve">Fraser P and </w:t>
            </w:r>
            <w:proofErr w:type="spellStart"/>
            <w:r w:rsidRPr="00DF07F7">
              <w:rPr>
                <w:rFonts w:ascii="Calibri" w:hAnsi="Calibri"/>
                <w:sz w:val="24"/>
                <w:szCs w:val="18"/>
                <w:lang w:eastAsia="en-GB"/>
              </w:rPr>
              <w:t>Oram</w:t>
            </w:r>
            <w:proofErr w:type="spellEnd"/>
            <w:r w:rsidRPr="00DF07F7">
              <w:rPr>
                <w:rFonts w:ascii="Calibri" w:hAnsi="Calibri"/>
                <w:sz w:val="24"/>
                <w:szCs w:val="18"/>
                <w:lang w:eastAsia="en-GB"/>
              </w:rPr>
              <w:t xml:space="preserve"> B – Teaching Digital Video Production (BFI Education, 2005) ISBN 978-0851709772</w:t>
            </w:r>
          </w:p>
          <w:p w14:paraId="6DB49193"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Hardy P – Filming on a Microbudget (Pocket Essentials, 2004) ISBN 978-1842433010</w:t>
            </w:r>
          </w:p>
          <w:p w14:paraId="4341AF49"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Kindem G and Musburger R – Introduction to Media Production: From Analog to Digital, 2nd Edition (Focal</w:t>
            </w:r>
          </w:p>
          <w:p w14:paraId="49EE592A"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2001) ISBN 978-0240804088</w:t>
            </w:r>
          </w:p>
          <w:p w14:paraId="57DF6B56"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Laycock R – Audio Techniques for Television Production (Focal Press, 2006) ISBN 978-0240516462</w:t>
            </w:r>
          </w:p>
          <w:p w14:paraId="31259C3B"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Maciuba</w:t>
            </w:r>
            <w:proofErr w:type="spellEnd"/>
            <w:r w:rsidRPr="00DF07F7">
              <w:rPr>
                <w:rFonts w:ascii="Calibri" w:hAnsi="Calibri"/>
                <w:sz w:val="24"/>
                <w:szCs w:val="18"/>
                <w:lang w:eastAsia="en-GB"/>
              </w:rPr>
              <w:t>-Koppel D – The Web Writer’s Guide (Focal Press, 2002) ISBN 978-0240804811</w:t>
            </w:r>
          </w:p>
          <w:p w14:paraId="0AE7630C"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Nisbett A – The Sound Studio: Audio Techniques for Radio, Television, Film and Recording, 7th Edition (Focal</w:t>
            </w:r>
          </w:p>
          <w:p w14:paraId="69CF6E24"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978-0240519111</w:t>
            </w:r>
          </w:p>
          <w:p w14:paraId="55C1506A"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Oriebar</w:t>
            </w:r>
            <w:proofErr w:type="spellEnd"/>
            <w:r w:rsidRPr="00DF07F7">
              <w:rPr>
                <w:rFonts w:ascii="Calibri" w:hAnsi="Calibri"/>
                <w:sz w:val="24"/>
                <w:szCs w:val="18"/>
                <w:lang w:eastAsia="en-GB"/>
              </w:rPr>
              <w:t xml:space="preserve"> J – Digital Television Production: A Handbook (Hodder Arnold, 2001) ISBN 978-0340763230</w:t>
            </w:r>
          </w:p>
          <w:p w14:paraId="7436DD94"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Roberts-Breslin J – Making Media: Foundations of Sound and Image Production (Focal Press, 2003)</w:t>
            </w:r>
          </w:p>
          <w:p w14:paraId="77DF6641"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lastRenderedPageBreak/>
              <w:t>ISBN 978-0240805023</w:t>
            </w:r>
          </w:p>
          <w:p w14:paraId="5062D69B"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Rudin R and Ibbotson T – An Introduction to Journalism: Essential Techniques and Background Knowledge (Focal</w:t>
            </w:r>
          </w:p>
          <w:p w14:paraId="7ACFD00C" w14:textId="77777777" w:rsidR="00A378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978-0240516349</w:t>
            </w:r>
          </w:p>
          <w:p w14:paraId="116D511A" w14:textId="77777777" w:rsidR="00DF07F7" w:rsidRPr="00ED40D5" w:rsidRDefault="00DF07F7" w:rsidP="00DF07F7">
            <w:pPr>
              <w:widowControl w:val="0"/>
              <w:autoSpaceDE w:val="0"/>
              <w:autoSpaceDN w:val="0"/>
              <w:adjustRightInd w:val="0"/>
              <w:spacing w:before="60"/>
              <w:rPr>
                <w:rFonts w:ascii="Calibri" w:hAnsi="Calibri"/>
                <w:sz w:val="24"/>
                <w:szCs w:val="18"/>
                <w:lang w:eastAsia="en-GB"/>
              </w:rPr>
            </w:pPr>
          </w:p>
          <w:p w14:paraId="29CD05EC"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39690068" w14:textId="77777777" w:rsidR="00ED40D5" w:rsidRPr="00ED40D5" w:rsidRDefault="00DF07F7" w:rsidP="00ED40D5">
            <w:pPr>
              <w:widowControl w:val="0"/>
              <w:autoSpaceDE w:val="0"/>
              <w:autoSpaceDN w:val="0"/>
              <w:adjustRightInd w:val="0"/>
              <w:spacing w:before="60"/>
              <w:rPr>
                <w:rFonts w:ascii="Calibri" w:hAnsi="Calibri"/>
                <w:b/>
                <w:sz w:val="24"/>
                <w:szCs w:val="18"/>
                <w:lang w:eastAsia="en-GB"/>
              </w:rPr>
            </w:pPr>
            <w:r w:rsidRPr="00DF07F7">
              <w:rPr>
                <w:rFonts w:ascii="Calibri" w:hAnsi="Calibri"/>
                <w:sz w:val="24"/>
                <w:szCs w:val="18"/>
                <w:lang w:eastAsia="en-GB"/>
              </w:rPr>
              <w:t>https://trello.com/en</w:t>
            </w:r>
            <w:r>
              <w:rPr>
                <w:rFonts w:ascii="Calibri" w:hAnsi="Calibri"/>
                <w:b/>
                <w:sz w:val="24"/>
                <w:szCs w:val="18"/>
                <w:lang w:eastAsia="en-GB"/>
              </w:rPr>
              <w:t xml:space="preserve"> - </w:t>
            </w:r>
            <w:r w:rsidRPr="00DF07F7">
              <w:rPr>
                <w:rFonts w:ascii="Calibri" w:hAnsi="Calibri"/>
                <w:sz w:val="24"/>
                <w:szCs w:val="18"/>
                <w:lang w:eastAsia="en-GB"/>
              </w:rPr>
              <w:t>A Project Management and Workflow assistant</w:t>
            </w:r>
          </w:p>
          <w:p w14:paraId="0C416F2D" w14:textId="77777777" w:rsidR="00DF07F7" w:rsidRPr="00DF07F7" w:rsidRDefault="00DF07F7" w:rsidP="00DF07F7">
            <w:pPr>
              <w:widowControl w:val="0"/>
              <w:autoSpaceDE w:val="0"/>
              <w:autoSpaceDN w:val="0"/>
              <w:adjustRightInd w:val="0"/>
              <w:spacing w:before="60"/>
              <w:rPr>
                <w:rFonts w:ascii="Calibri" w:hAnsi="Calibri"/>
                <w:sz w:val="24"/>
                <w:szCs w:val="18"/>
                <w:lang w:eastAsia="en-GB"/>
              </w:rPr>
            </w:pPr>
            <w:r>
              <w:rPr>
                <w:rFonts w:ascii="Calibri" w:hAnsi="Calibri"/>
                <w:sz w:val="24"/>
                <w:szCs w:val="18"/>
                <w:lang w:eastAsia="en-GB"/>
              </w:rPr>
              <w:t>www.gamasutra.com – A</w:t>
            </w:r>
            <w:r w:rsidRPr="00DF07F7">
              <w:rPr>
                <w:rFonts w:ascii="Calibri" w:hAnsi="Calibri"/>
                <w:sz w:val="24"/>
                <w:szCs w:val="18"/>
                <w:lang w:eastAsia="en-GB"/>
              </w:rPr>
              <w:t xml:space="preserve"> sister publication to the print magazine Game Developer</w:t>
            </w:r>
          </w:p>
          <w:p w14:paraId="4552B936" w14:textId="77777777" w:rsidR="00DE4154" w:rsidRPr="003267CA" w:rsidRDefault="00DF07F7" w:rsidP="00DF07F7">
            <w:pPr>
              <w:autoSpaceDE w:val="0"/>
              <w:autoSpaceDN w:val="0"/>
              <w:adjustRightInd w:val="0"/>
              <w:rPr>
                <w:rFonts w:ascii="Humanist521BT-Light" w:hAnsi="Humanist521BT-Light" w:cs="Humanist521BT-Light"/>
                <w:sz w:val="23"/>
                <w:szCs w:val="23"/>
                <w:lang w:eastAsia="en-GB"/>
              </w:rPr>
            </w:pPr>
            <w:r w:rsidRPr="00DF07F7">
              <w:rPr>
                <w:rFonts w:ascii="Calibri" w:hAnsi="Calibri"/>
                <w:sz w:val="24"/>
                <w:szCs w:val="18"/>
                <w:lang w:eastAsia="en-GB"/>
              </w:rPr>
              <w:t>www.skillset.org/interactive/careers/article_4754_1.asp – Skillset’s pages on the role of a project manager</w:t>
            </w:r>
          </w:p>
        </w:tc>
      </w:tr>
      <w:tr w:rsidR="00DE4154" w:rsidRPr="004E78C6" w14:paraId="4E957DC4" w14:textId="77777777" w:rsidTr="00E160D4">
        <w:trPr>
          <w:trHeight w:val="20"/>
        </w:trPr>
        <w:tc>
          <w:tcPr>
            <w:tcW w:w="4336" w:type="pct"/>
            <w:gridSpan w:val="4"/>
            <w:shd w:val="clear" w:color="auto" w:fill="F2F2F2"/>
            <w:vAlign w:val="center"/>
          </w:tcPr>
          <w:p w14:paraId="12EBC0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79445C4A"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5679BCA2" w14:textId="77777777" w:rsidTr="00E160D4">
        <w:trPr>
          <w:trHeight w:val="20"/>
        </w:trPr>
        <w:tc>
          <w:tcPr>
            <w:tcW w:w="4336" w:type="pct"/>
            <w:gridSpan w:val="4"/>
            <w:shd w:val="clear" w:color="auto" w:fill="auto"/>
            <w:vAlign w:val="center"/>
          </w:tcPr>
          <w:p w14:paraId="58069DD8"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10E258EA"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29B6A6D" w14:textId="77777777" w:rsidTr="00E160D4">
        <w:trPr>
          <w:trHeight w:val="20"/>
        </w:trPr>
        <w:tc>
          <w:tcPr>
            <w:tcW w:w="4336" w:type="pct"/>
            <w:gridSpan w:val="4"/>
            <w:shd w:val="clear" w:color="auto" w:fill="auto"/>
            <w:vAlign w:val="center"/>
          </w:tcPr>
          <w:p w14:paraId="1746727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04A1EA05"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3970B0AA" w14:textId="77777777" w:rsidTr="00E160D4">
        <w:trPr>
          <w:trHeight w:val="20"/>
        </w:trPr>
        <w:tc>
          <w:tcPr>
            <w:tcW w:w="4336" w:type="pct"/>
            <w:gridSpan w:val="4"/>
            <w:shd w:val="clear" w:color="auto" w:fill="auto"/>
            <w:vAlign w:val="center"/>
          </w:tcPr>
          <w:p w14:paraId="2F4EC2AC"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7B8F099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7B99E0" w14:textId="77777777" w:rsidTr="00E160D4">
        <w:trPr>
          <w:trHeight w:val="20"/>
        </w:trPr>
        <w:tc>
          <w:tcPr>
            <w:tcW w:w="5000" w:type="pct"/>
            <w:gridSpan w:val="5"/>
            <w:shd w:val="clear" w:color="auto" w:fill="F2F2F2"/>
            <w:vAlign w:val="center"/>
          </w:tcPr>
          <w:p w14:paraId="33364180"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00B9446" w14:textId="77777777" w:rsidTr="00E160D4">
        <w:trPr>
          <w:trHeight w:val="20"/>
        </w:trPr>
        <w:tc>
          <w:tcPr>
            <w:tcW w:w="5000" w:type="pct"/>
            <w:gridSpan w:val="5"/>
            <w:shd w:val="clear" w:color="auto" w:fill="auto"/>
            <w:vAlign w:val="center"/>
          </w:tcPr>
          <w:p w14:paraId="77CB0010"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41CE4FE9"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2DC7F47"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7E58CB84" w14:textId="77777777" w:rsidTr="004C2AEE">
        <w:trPr>
          <w:trHeight w:val="20"/>
        </w:trPr>
        <w:tc>
          <w:tcPr>
            <w:tcW w:w="962" w:type="pct"/>
            <w:shd w:val="clear" w:color="auto" w:fill="F2F2F2"/>
            <w:vAlign w:val="center"/>
          </w:tcPr>
          <w:p w14:paraId="5743EDDC"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1269F0B" w14:textId="682C8504" w:rsidR="00DE4154" w:rsidRDefault="00C44C98" w:rsidP="00DE4154">
            <w:pPr>
              <w:rPr>
                <w:rFonts w:ascii="Calibri" w:hAnsi="Calibri" w:cs="Calibri"/>
                <w:sz w:val="24"/>
                <w:szCs w:val="22"/>
              </w:rPr>
            </w:pPr>
            <w:r>
              <w:rPr>
                <w:noProof/>
                <w:lang w:eastAsia="en-GB"/>
              </w:rPr>
              <w:drawing>
                <wp:anchor distT="0" distB="0" distL="114300" distR="114300" simplePos="0" relativeHeight="251663360" behindDoc="0" locked="0" layoutInCell="1" allowOverlap="1" wp14:anchorId="6C1E7C25" wp14:editId="3875AE18">
                  <wp:simplePos x="0" y="0"/>
                  <wp:positionH relativeFrom="column">
                    <wp:posOffset>-214630</wp:posOffset>
                  </wp:positionH>
                  <wp:positionV relativeFrom="paragraph">
                    <wp:posOffset>-241935</wp:posOffset>
                  </wp:positionV>
                  <wp:extent cx="1930400" cy="1162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7ECEE" w14:textId="77777777" w:rsidR="00C44C98" w:rsidRDefault="00C44C98" w:rsidP="00DE4154">
            <w:pPr>
              <w:rPr>
                <w:rFonts w:ascii="Calibri" w:hAnsi="Calibri" w:cs="Calibri"/>
                <w:sz w:val="24"/>
                <w:szCs w:val="22"/>
              </w:rPr>
            </w:pPr>
          </w:p>
          <w:p w14:paraId="6409061C" w14:textId="51B039D8" w:rsidR="00C44C98" w:rsidRPr="004E78C6" w:rsidRDefault="00C44C98" w:rsidP="00DE4154">
            <w:pPr>
              <w:rPr>
                <w:rFonts w:ascii="Calibri" w:hAnsi="Calibri" w:cs="Calibri"/>
                <w:sz w:val="24"/>
                <w:szCs w:val="22"/>
              </w:rPr>
            </w:pPr>
          </w:p>
        </w:tc>
        <w:tc>
          <w:tcPr>
            <w:tcW w:w="1139" w:type="pct"/>
            <w:shd w:val="clear" w:color="auto" w:fill="F2F2F2"/>
            <w:vAlign w:val="center"/>
          </w:tcPr>
          <w:p w14:paraId="493C4AF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2913F989" w14:textId="0CFE7358" w:rsidR="00DE4154" w:rsidRPr="004E78C6" w:rsidRDefault="00C44C98" w:rsidP="00DE4154">
            <w:pPr>
              <w:rPr>
                <w:rFonts w:ascii="Calibri" w:hAnsi="Calibri" w:cs="Calibri"/>
                <w:sz w:val="24"/>
                <w:szCs w:val="22"/>
              </w:rPr>
            </w:pPr>
            <w:r>
              <w:rPr>
                <w:rFonts w:ascii="Calibri" w:hAnsi="Calibri" w:cs="Calibri"/>
                <w:sz w:val="24"/>
                <w:szCs w:val="22"/>
              </w:rPr>
              <w:t>07/06/19</w:t>
            </w:r>
            <w:bookmarkStart w:id="0" w:name="_GoBack"/>
            <w:bookmarkEnd w:id="0"/>
          </w:p>
        </w:tc>
      </w:tr>
      <w:tr w:rsidR="00DE4154" w:rsidRPr="004E78C6" w14:paraId="09B501B2" w14:textId="77777777" w:rsidTr="00E160D4">
        <w:trPr>
          <w:trHeight w:val="20"/>
        </w:trPr>
        <w:tc>
          <w:tcPr>
            <w:tcW w:w="5000" w:type="pct"/>
            <w:gridSpan w:val="5"/>
            <w:shd w:val="clear" w:color="auto" w:fill="F2F2F2"/>
            <w:vAlign w:val="center"/>
          </w:tcPr>
          <w:p w14:paraId="2F84837C" w14:textId="1EDEA35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193BA1DD" w14:textId="77777777" w:rsidTr="004C2AEE">
        <w:trPr>
          <w:trHeight w:val="20"/>
        </w:trPr>
        <w:tc>
          <w:tcPr>
            <w:tcW w:w="962" w:type="pct"/>
            <w:shd w:val="clear" w:color="auto" w:fill="F2F2F2"/>
            <w:vAlign w:val="center"/>
          </w:tcPr>
          <w:p w14:paraId="000EAE6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4E44993A" w14:textId="362297F6" w:rsidR="00DE4154" w:rsidRPr="004E78C6" w:rsidRDefault="00DE4154" w:rsidP="00DE4154">
            <w:pPr>
              <w:rPr>
                <w:rFonts w:ascii="Calibri" w:hAnsi="Calibri" w:cs="Calibri"/>
                <w:sz w:val="24"/>
                <w:szCs w:val="22"/>
              </w:rPr>
            </w:pPr>
          </w:p>
        </w:tc>
        <w:tc>
          <w:tcPr>
            <w:tcW w:w="1139" w:type="pct"/>
            <w:shd w:val="clear" w:color="auto" w:fill="F2F2F2"/>
            <w:vAlign w:val="center"/>
          </w:tcPr>
          <w:p w14:paraId="38B725A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52D62FE" w14:textId="77777777" w:rsidR="00DE4154" w:rsidRPr="004E78C6" w:rsidRDefault="00DE4154" w:rsidP="00DE4154">
            <w:pPr>
              <w:rPr>
                <w:rFonts w:ascii="Calibri" w:hAnsi="Calibri" w:cs="Calibri"/>
                <w:sz w:val="24"/>
                <w:szCs w:val="22"/>
              </w:rPr>
            </w:pPr>
          </w:p>
        </w:tc>
      </w:tr>
    </w:tbl>
    <w:p w14:paraId="1FBD4ADE" w14:textId="50E691D4" w:rsidR="003267CA" w:rsidRDefault="003267CA" w:rsidP="003F432F">
      <w:pPr>
        <w:rPr>
          <w:rFonts w:ascii="Calibri" w:hAnsi="Calibri"/>
          <w:sz w:val="28"/>
          <w:szCs w:val="22"/>
        </w:rPr>
      </w:pPr>
    </w:p>
    <w:p w14:paraId="3BEDE73D" w14:textId="77777777" w:rsidR="003267CA" w:rsidRDefault="003267CA" w:rsidP="003F432F">
      <w:pPr>
        <w:rPr>
          <w:rFonts w:ascii="Calibri" w:hAnsi="Calibri"/>
          <w:sz w:val="28"/>
          <w:szCs w:val="22"/>
        </w:rPr>
      </w:pPr>
    </w:p>
    <w:p w14:paraId="30CCD8A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DA0D2DE"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DC651B5" w14:textId="77777777" w:rsidR="003F432F" w:rsidRPr="005F45C9" w:rsidRDefault="003F432F" w:rsidP="003F432F">
      <w:pPr>
        <w:pStyle w:val="RubricListParagraph"/>
      </w:pPr>
      <w:r>
        <w:t>You may choose to add a contents table (</w:t>
      </w:r>
      <w:proofErr w:type="spellStart"/>
      <w:r>
        <w:t>ToC</w:t>
      </w:r>
      <w:proofErr w:type="spellEnd"/>
      <w:r>
        <w:t>) in this section.</w:t>
      </w:r>
    </w:p>
    <w:p w14:paraId="1C397C6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4662141" w14:textId="77777777"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14:paraId="3D16B06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A7A2793" w14:textId="77777777" w:rsidR="003F432F" w:rsidRPr="00384166"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sectPr w:rsidR="003F432F" w:rsidRPr="00384166"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FB7B" w14:textId="77777777" w:rsidR="00DE1530" w:rsidRDefault="00DE1530" w:rsidP="0005726F">
      <w:r>
        <w:separator/>
      </w:r>
    </w:p>
  </w:endnote>
  <w:endnote w:type="continuationSeparator" w:id="0">
    <w:p w14:paraId="17033740" w14:textId="77777777" w:rsidR="00DE1530" w:rsidRDefault="00DE1530"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9D6A7"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A176F7">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1FBC82B6"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1DEF42E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2437B" w14:textId="77777777" w:rsidR="00DE1530" w:rsidRDefault="00DE1530" w:rsidP="0005726F">
      <w:r>
        <w:separator/>
      </w:r>
    </w:p>
  </w:footnote>
  <w:footnote w:type="continuationSeparator" w:id="0">
    <w:p w14:paraId="4181737F" w14:textId="77777777" w:rsidR="00DE1530" w:rsidRDefault="00DE1530"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967319"/>
    <w:multiLevelType w:val="hybridMultilevel"/>
    <w:tmpl w:val="3FD4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62FFA"/>
    <w:multiLevelType w:val="hybridMultilevel"/>
    <w:tmpl w:val="6F04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4"/>
  </w:num>
  <w:num w:numId="4">
    <w:abstractNumId w:val="10"/>
  </w:num>
  <w:num w:numId="5">
    <w:abstractNumId w:val="2"/>
  </w:num>
  <w:num w:numId="6">
    <w:abstractNumId w:val="19"/>
  </w:num>
  <w:num w:numId="7">
    <w:abstractNumId w:val="18"/>
  </w:num>
  <w:num w:numId="8">
    <w:abstractNumId w:val="11"/>
  </w:num>
  <w:num w:numId="9">
    <w:abstractNumId w:val="20"/>
  </w:num>
  <w:num w:numId="10">
    <w:abstractNumId w:val="5"/>
  </w:num>
  <w:num w:numId="11">
    <w:abstractNumId w:val="15"/>
  </w:num>
  <w:num w:numId="12">
    <w:abstractNumId w:val="7"/>
  </w:num>
  <w:num w:numId="13">
    <w:abstractNumId w:val="16"/>
  </w:num>
  <w:num w:numId="14">
    <w:abstractNumId w:val="6"/>
  </w:num>
  <w:num w:numId="15">
    <w:abstractNumId w:val="1"/>
  </w:num>
  <w:num w:numId="16">
    <w:abstractNumId w:val="9"/>
  </w:num>
  <w:num w:numId="17">
    <w:abstractNumId w:val="12"/>
  </w:num>
  <w:num w:numId="18">
    <w:abstractNumId w:val="13"/>
  </w:num>
  <w:num w:numId="19">
    <w:abstractNumId w:val="4"/>
  </w:num>
  <w:num w:numId="20">
    <w:abstractNumId w:val="8"/>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3E97"/>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15265"/>
    <w:rsid w:val="00121F2B"/>
    <w:rsid w:val="00137EC4"/>
    <w:rsid w:val="00141E8E"/>
    <w:rsid w:val="00153931"/>
    <w:rsid w:val="00177D8C"/>
    <w:rsid w:val="001912EE"/>
    <w:rsid w:val="0019351C"/>
    <w:rsid w:val="001971BB"/>
    <w:rsid w:val="001B5B57"/>
    <w:rsid w:val="001C1523"/>
    <w:rsid w:val="001C5999"/>
    <w:rsid w:val="001E1F8A"/>
    <w:rsid w:val="001E6B27"/>
    <w:rsid w:val="00201129"/>
    <w:rsid w:val="00215AC9"/>
    <w:rsid w:val="00220640"/>
    <w:rsid w:val="00220BB3"/>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3870"/>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4F0549"/>
    <w:rsid w:val="005071E3"/>
    <w:rsid w:val="00507708"/>
    <w:rsid w:val="00515811"/>
    <w:rsid w:val="005178FF"/>
    <w:rsid w:val="0053579F"/>
    <w:rsid w:val="0054241F"/>
    <w:rsid w:val="00547423"/>
    <w:rsid w:val="00551E4A"/>
    <w:rsid w:val="00553D3A"/>
    <w:rsid w:val="005600C7"/>
    <w:rsid w:val="005661A6"/>
    <w:rsid w:val="00566359"/>
    <w:rsid w:val="005712BF"/>
    <w:rsid w:val="00571933"/>
    <w:rsid w:val="00576FD7"/>
    <w:rsid w:val="00582377"/>
    <w:rsid w:val="005827D6"/>
    <w:rsid w:val="00585081"/>
    <w:rsid w:val="005A298F"/>
    <w:rsid w:val="005B0BA0"/>
    <w:rsid w:val="005B2E51"/>
    <w:rsid w:val="005B6499"/>
    <w:rsid w:val="005C5E82"/>
    <w:rsid w:val="005C6390"/>
    <w:rsid w:val="005F0D57"/>
    <w:rsid w:val="005F1DED"/>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21D4F"/>
    <w:rsid w:val="00723A42"/>
    <w:rsid w:val="00724402"/>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4796"/>
    <w:rsid w:val="00807B94"/>
    <w:rsid w:val="00812FEC"/>
    <w:rsid w:val="0082178B"/>
    <w:rsid w:val="00834D6D"/>
    <w:rsid w:val="00837327"/>
    <w:rsid w:val="008551B3"/>
    <w:rsid w:val="008561CE"/>
    <w:rsid w:val="00860013"/>
    <w:rsid w:val="008662E3"/>
    <w:rsid w:val="00876DF1"/>
    <w:rsid w:val="0087758D"/>
    <w:rsid w:val="00891B37"/>
    <w:rsid w:val="00891EE4"/>
    <w:rsid w:val="00894DAF"/>
    <w:rsid w:val="008A018C"/>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81C96"/>
    <w:rsid w:val="009A7747"/>
    <w:rsid w:val="009B1D2D"/>
    <w:rsid w:val="009B2F4E"/>
    <w:rsid w:val="009D7466"/>
    <w:rsid w:val="009E7327"/>
    <w:rsid w:val="009E7AEB"/>
    <w:rsid w:val="009F03DF"/>
    <w:rsid w:val="009F70E8"/>
    <w:rsid w:val="00A02639"/>
    <w:rsid w:val="00A14CDC"/>
    <w:rsid w:val="00A176F7"/>
    <w:rsid w:val="00A17F31"/>
    <w:rsid w:val="00A236F6"/>
    <w:rsid w:val="00A30317"/>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626"/>
    <w:rsid w:val="00B07764"/>
    <w:rsid w:val="00B22CFA"/>
    <w:rsid w:val="00B46330"/>
    <w:rsid w:val="00B53C3B"/>
    <w:rsid w:val="00B65F2D"/>
    <w:rsid w:val="00B672A5"/>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44C98"/>
    <w:rsid w:val="00C556C9"/>
    <w:rsid w:val="00C66147"/>
    <w:rsid w:val="00C665A9"/>
    <w:rsid w:val="00C72636"/>
    <w:rsid w:val="00C80AAF"/>
    <w:rsid w:val="00C84BD6"/>
    <w:rsid w:val="00C94426"/>
    <w:rsid w:val="00CC09E4"/>
    <w:rsid w:val="00CC1C4C"/>
    <w:rsid w:val="00CC6DC4"/>
    <w:rsid w:val="00CC7149"/>
    <w:rsid w:val="00CD2D38"/>
    <w:rsid w:val="00CD6C0B"/>
    <w:rsid w:val="00CE4B31"/>
    <w:rsid w:val="00CF2211"/>
    <w:rsid w:val="00D02A7C"/>
    <w:rsid w:val="00D11EE0"/>
    <w:rsid w:val="00D12D82"/>
    <w:rsid w:val="00D1344C"/>
    <w:rsid w:val="00D17344"/>
    <w:rsid w:val="00D30BBD"/>
    <w:rsid w:val="00D52242"/>
    <w:rsid w:val="00D72831"/>
    <w:rsid w:val="00D739E5"/>
    <w:rsid w:val="00D73A0E"/>
    <w:rsid w:val="00D82A41"/>
    <w:rsid w:val="00D82E90"/>
    <w:rsid w:val="00DC1AD2"/>
    <w:rsid w:val="00DC66AF"/>
    <w:rsid w:val="00DD1FFD"/>
    <w:rsid w:val="00DD558B"/>
    <w:rsid w:val="00DD55B2"/>
    <w:rsid w:val="00DD5B7B"/>
    <w:rsid w:val="00DE0B99"/>
    <w:rsid w:val="00DE100D"/>
    <w:rsid w:val="00DE1530"/>
    <w:rsid w:val="00DE4154"/>
    <w:rsid w:val="00DE6873"/>
    <w:rsid w:val="00DF07F7"/>
    <w:rsid w:val="00DF11EF"/>
    <w:rsid w:val="00E01BFF"/>
    <w:rsid w:val="00E02B1D"/>
    <w:rsid w:val="00E0641D"/>
    <w:rsid w:val="00E11352"/>
    <w:rsid w:val="00E15BEE"/>
    <w:rsid w:val="00E160D4"/>
    <w:rsid w:val="00E173C6"/>
    <w:rsid w:val="00E456D3"/>
    <w:rsid w:val="00E6322D"/>
    <w:rsid w:val="00E6468D"/>
    <w:rsid w:val="00E8151F"/>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0DD"/>
    <w:rsid w:val="00F328AA"/>
    <w:rsid w:val="00F40A12"/>
    <w:rsid w:val="00F40BC1"/>
    <w:rsid w:val="00F41FC4"/>
    <w:rsid w:val="00F46E82"/>
    <w:rsid w:val="00F50768"/>
    <w:rsid w:val="00F50E22"/>
    <w:rsid w:val="00F56B74"/>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E14F1"/>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DF63ACA-3669-4A9F-8E7A-24D985E5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3</cp:revision>
  <cp:lastPrinted>2015-06-19T14:20:00Z</cp:lastPrinted>
  <dcterms:created xsi:type="dcterms:W3CDTF">2019-04-29T08:12:00Z</dcterms:created>
  <dcterms:modified xsi:type="dcterms:W3CDTF">2019-04-29T15:20:00Z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