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22EEEEEA" w:rsidR="00DE4154" w:rsidRPr="00DE4154" w:rsidRDefault="0092167C" w:rsidP="00BF31E7">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BF31E7">
              <w:rPr>
                <w:rFonts w:ascii="Calibri" w:hAnsi="Calibri"/>
                <w:b w:val="0"/>
                <w:bCs/>
                <w:smallCaps/>
                <w:color w:val="000000"/>
                <w:sz w:val="24"/>
                <w:szCs w:val="24"/>
              </w:rPr>
              <w:t>Two</w:t>
            </w:r>
            <w:r>
              <w:rPr>
                <w:rFonts w:ascii="Calibri" w:hAnsi="Calibri"/>
                <w:b w:val="0"/>
                <w:bCs/>
                <w:smallCaps/>
                <w:color w:val="000000"/>
                <w:sz w:val="24"/>
                <w:szCs w:val="24"/>
              </w:rPr>
              <w:t xml:space="preserve">: </w:t>
            </w:r>
            <w:r w:rsidR="00BF31E7">
              <w:rPr>
                <w:rFonts w:ascii="Calibri" w:hAnsi="Calibri"/>
                <w:b w:val="0"/>
                <w:bCs/>
                <w:smallCaps/>
                <w:color w:val="000000"/>
                <w:sz w:val="24"/>
                <w:szCs w:val="24"/>
              </w:rPr>
              <w:t>Sound Design and Production</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30F7B0F5" w:rsidR="00DE4154" w:rsidRDefault="007F4B4A"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015DCEB5" w:rsidR="00DE4154" w:rsidRPr="00807B94" w:rsidRDefault="00BF31E7" w:rsidP="00DE4154">
            <w:pPr>
              <w:contextualSpacing/>
              <w:rPr>
                <w:rFonts w:ascii="Calibri" w:hAnsi="Calibri" w:cs="Calibri"/>
                <w:i/>
                <w:color w:val="000000"/>
                <w:sz w:val="24"/>
              </w:rPr>
            </w:pPr>
            <w:r>
              <w:rPr>
                <w:rFonts w:ascii="Calibri" w:hAnsi="Calibri" w:cs="Calibri"/>
                <w:i/>
                <w:color w:val="000000"/>
                <w:sz w:val="24"/>
              </w:rPr>
              <w:t>16.01.2019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39BB47E2" w:rsidR="00DE4154" w:rsidRPr="00807B94" w:rsidRDefault="00BF31E7" w:rsidP="00C7709B">
            <w:pPr>
              <w:contextualSpacing/>
              <w:rPr>
                <w:rFonts w:ascii="Calibri" w:hAnsi="Calibri" w:cs="Calibri"/>
                <w:i/>
                <w:color w:val="000000"/>
                <w:sz w:val="24"/>
              </w:rPr>
            </w:pPr>
            <w:r>
              <w:rPr>
                <w:rFonts w:ascii="Calibri" w:hAnsi="Calibri" w:cs="Calibri"/>
                <w:i/>
                <w:color w:val="000000"/>
                <w:sz w:val="24"/>
              </w:rPr>
              <w:t>06.02.2019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64B216BA" w:rsidR="00DE4154" w:rsidRPr="00BF31E7" w:rsidRDefault="00BF31E7" w:rsidP="00DE4154">
            <w:pPr>
              <w:rPr>
                <w:rFonts w:ascii="Calibri" w:hAnsi="Calibri" w:cs="Calibri"/>
                <w:b/>
                <w:sz w:val="24"/>
                <w:szCs w:val="22"/>
              </w:rPr>
            </w:pPr>
            <w:r w:rsidRPr="00BF31E7">
              <w:rPr>
                <w:rFonts w:ascii="Calibri" w:hAnsi="Calibri" w:cs="Calibri"/>
                <w:b/>
                <w:sz w:val="24"/>
                <w:szCs w:val="22"/>
              </w:rPr>
              <w:t>P2</w:t>
            </w:r>
          </w:p>
        </w:tc>
        <w:tc>
          <w:tcPr>
            <w:tcW w:w="3545" w:type="pct"/>
            <w:gridSpan w:val="4"/>
            <w:shd w:val="clear" w:color="auto" w:fill="auto"/>
            <w:vAlign w:val="center"/>
          </w:tcPr>
          <w:p w14:paraId="5CB19581" w14:textId="628B17B1" w:rsidR="00DE4154" w:rsidRPr="0096128E" w:rsidRDefault="00BF31E7" w:rsidP="00DE4154">
            <w:pPr>
              <w:rPr>
                <w:rFonts w:ascii="Calibri" w:hAnsi="Calibri" w:cs="Calibri"/>
                <w:sz w:val="24"/>
                <w:szCs w:val="22"/>
              </w:rPr>
            </w:pPr>
            <w:r>
              <w:t>Describe methods and principles of sound design and production using some subject terminology appropriately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1F1ECFB0" w:rsidR="0092167C" w:rsidRPr="00BF31E7" w:rsidRDefault="00BF31E7" w:rsidP="00DE4154">
            <w:pPr>
              <w:rPr>
                <w:rFonts w:ascii="Calibri" w:hAnsi="Calibri" w:cs="Calibri"/>
                <w:b/>
                <w:sz w:val="24"/>
                <w:szCs w:val="22"/>
              </w:rPr>
            </w:pPr>
            <w:r w:rsidRPr="00BF31E7">
              <w:rPr>
                <w:rFonts w:ascii="Calibri" w:hAnsi="Calibri" w:cs="Calibri"/>
                <w:b/>
                <w:sz w:val="24"/>
                <w:szCs w:val="22"/>
              </w:rPr>
              <w:t>M2</w:t>
            </w:r>
          </w:p>
        </w:tc>
        <w:tc>
          <w:tcPr>
            <w:tcW w:w="3545" w:type="pct"/>
            <w:gridSpan w:val="4"/>
            <w:shd w:val="clear" w:color="auto" w:fill="auto"/>
            <w:vAlign w:val="center"/>
          </w:tcPr>
          <w:p w14:paraId="1D4AC0B6" w14:textId="09A7BC0E" w:rsidR="0092167C" w:rsidRPr="0096128E" w:rsidRDefault="00BF31E7" w:rsidP="00C7709B">
            <w:pPr>
              <w:rPr>
                <w:rFonts w:ascii="Calibri" w:hAnsi="Calibri" w:cs="Calibri"/>
                <w:sz w:val="24"/>
                <w:szCs w:val="22"/>
              </w:rPr>
            </w:pPr>
            <w:r>
              <w:t>Explain methods and principles of sound design and production with reference to detailed illustrative examples and with generally correct use of 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7C125EE9" w:rsidR="0092167C" w:rsidRPr="00BF31E7" w:rsidRDefault="00BF31E7" w:rsidP="00DE4154">
            <w:pPr>
              <w:rPr>
                <w:rFonts w:ascii="Calibri" w:hAnsi="Calibri" w:cs="Calibri"/>
                <w:b/>
                <w:sz w:val="24"/>
                <w:szCs w:val="22"/>
              </w:rPr>
            </w:pPr>
            <w:r w:rsidRPr="00BF31E7">
              <w:rPr>
                <w:rFonts w:ascii="Calibri" w:hAnsi="Calibri" w:cs="Calibri"/>
                <w:b/>
                <w:sz w:val="24"/>
                <w:szCs w:val="22"/>
              </w:rPr>
              <w:t>D2</w:t>
            </w:r>
          </w:p>
        </w:tc>
        <w:tc>
          <w:tcPr>
            <w:tcW w:w="3545" w:type="pct"/>
            <w:gridSpan w:val="4"/>
            <w:shd w:val="clear" w:color="auto" w:fill="auto"/>
            <w:vAlign w:val="center"/>
          </w:tcPr>
          <w:p w14:paraId="3A4CCF03" w14:textId="4FE48283" w:rsidR="0092167C" w:rsidRPr="0096128E" w:rsidRDefault="00BF31E7" w:rsidP="00C7709B">
            <w:pPr>
              <w:rPr>
                <w:rFonts w:ascii="Calibri" w:hAnsi="Calibri" w:cs="Calibri"/>
                <w:sz w:val="24"/>
                <w:szCs w:val="22"/>
              </w:rPr>
            </w:pPr>
            <w:r>
              <w:t>Comprehensively explain methods and principles of sound design and production with elucidated examples and consistently using subject 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0"/>
        <w:gridCol w:w="3448"/>
        <w:gridCol w:w="924"/>
        <w:gridCol w:w="75"/>
        <w:gridCol w:w="184"/>
        <w:gridCol w:w="535"/>
        <w:gridCol w:w="190"/>
        <w:gridCol w:w="1690"/>
      </w:tblGrid>
      <w:tr w:rsidR="003F432F" w:rsidRPr="00365061" w14:paraId="15B88483" w14:textId="77777777" w:rsidTr="005B6DE5">
        <w:trPr>
          <w:trHeight w:val="397"/>
        </w:trPr>
        <w:tc>
          <w:tcPr>
            <w:tcW w:w="5000" w:type="pct"/>
            <w:gridSpan w:val="8"/>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BF31E7" w:rsidRPr="00365061" w14:paraId="3FF4C56A" w14:textId="77777777" w:rsidTr="00BF31E7">
        <w:trPr>
          <w:trHeight w:val="2734"/>
        </w:trPr>
        <w:tc>
          <w:tcPr>
            <w:tcW w:w="5000" w:type="pct"/>
            <w:gridSpan w:val="8"/>
            <w:vAlign w:val="center"/>
          </w:tcPr>
          <w:p w14:paraId="6EB20EF5" w14:textId="5782A2D1" w:rsidR="00BF31E7" w:rsidRPr="00BF31E7" w:rsidRDefault="00BF31E7" w:rsidP="00BF31E7">
            <w:pPr>
              <w:rPr>
                <w:rFonts w:asciiTheme="majorHAnsi" w:eastAsiaTheme="majorEastAsia" w:hAnsiTheme="majorHAnsi" w:cstheme="minorHAnsi"/>
                <w:iCs/>
                <w:color w:val="1F4D78" w:themeColor="accent1" w:themeShade="7F"/>
              </w:rPr>
            </w:pPr>
          </w:p>
        </w:tc>
      </w:tr>
      <w:tr w:rsidR="003F432F" w:rsidRPr="00365061" w14:paraId="5EFB36B5" w14:textId="77777777" w:rsidTr="00BF31E7">
        <w:trPr>
          <w:trHeight w:val="422"/>
        </w:trPr>
        <w:tc>
          <w:tcPr>
            <w:tcW w:w="3279" w:type="pct"/>
            <w:gridSpan w:val="2"/>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BF31E7">
        <w:trPr>
          <w:trHeight w:val="422"/>
        </w:trPr>
        <w:tc>
          <w:tcPr>
            <w:tcW w:w="1630" w:type="pct"/>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09"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BF31E7">
        <w:trPr>
          <w:trHeight w:val="397"/>
        </w:trPr>
        <w:tc>
          <w:tcPr>
            <w:tcW w:w="3279" w:type="pct"/>
            <w:gridSpan w:val="2"/>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BF31E7">
        <w:trPr>
          <w:trHeight w:val="397"/>
        </w:trPr>
        <w:tc>
          <w:tcPr>
            <w:tcW w:w="3279" w:type="pct"/>
            <w:gridSpan w:val="2"/>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BF31E7">
        <w:trPr>
          <w:trHeight w:val="340"/>
        </w:trPr>
        <w:tc>
          <w:tcPr>
            <w:tcW w:w="1630" w:type="pct"/>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0"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8"/>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8"/>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BF31E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0" w:type="pct"/>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09"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4A659E3D" w14:textId="560D3F61" w:rsidR="00BF31E7" w:rsidRDefault="00BF31E7" w:rsidP="0092167C">
            <w:pPr>
              <w:rPr>
                <w:rFonts w:asciiTheme="minorHAnsi" w:hAnsiTheme="minorHAnsi"/>
                <w:sz w:val="24"/>
              </w:rPr>
            </w:pPr>
            <w:r>
              <w:rPr>
                <w:rFonts w:asciiTheme="minorHAnsi" w:hAnsiTheme="minorHAnsi"/>
                <w:sz w:val="24"/>
              </w:rPr>
              <w:t xml:space="preserve">Following on from the article you wrote for “Drowned Sound” on how sound and music is used in games they are now wanting to design and produce sound for their own games but are unsure about how to start. </w:t>
            </w:r>
          </w:p>
          <w:p w14:paraId="08F910FC" w14:textId="77777777" w:rsidR="00BF31E7" w:rsidRDefault="00BF31E7" w:rsidP="0092167C">
            <w:pPr>
              <w:rPr>
                <w:rFonts w:asciiTheme="minorHAnsi" w:hAnsiTheme="minorHAnsi"/>
                <w:sz w:val="24"/>
              </w:rPr>
            </w:pPr>
          </w:p>
          <w:p w14:paraId="14D76C54" w14:textId="5545500B" w:rsidR="00C403F8" w:rsidRPr="005178FF" w:rsidRDefault="00BF31E7" w:rsidP="00BF31E7">
            <w:r>
              <w:rPr>
                <w:rFonts w:asciiTheme="minorHAnsi" w:hAnsiTheme="minorHAnsi"/>
                <w:sz w:val="24"/>
              </w:rPr>
              <w:t>You need to produce a document comprehensively explaining how they can theoretically go about planning and producing sound.</w:t>
            </w:r>
          </w:p>
        </w:tc>
      </w:tr>
      <w:tr w:rsidR="00DE4154" w:rsidRPr="004E78C6" w14:paraId="13F90501" w14:textId="77777777" w:rsidTr="004C2AEE">
        <w:trPr>
          <w:trHeight w:val="20"/>
        </w:trPr>
        <w:tc>
          <w:tcPr>
            <w:tcW w:w="5000" w:type="pct"/>
            <w:gridSpan w:val="5"/>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5"/>
            <w:shd w:val="clear" w:color="auto" w:fill="auto"/>
          </w:tcPr>
          <w:p w14:paraId="39674FDE" w14:textId="0868E4F6" w:rsidR="0092167C" w:rsidRPr="00763B6D" w:rsidRDefault="00BE7DFE" w:rsidP="0092167C">
            <w:pPr>
              <w:jc w:val="both"/>
              <w:rPr>
                <w:rFonts w:asciiTheme="minorHAnsi" w:hAnsiTheme="minorHAnsi" w:cs="Arial"/>
                <w:b/>
                <w:sz w:val="24"/>
              </w:rPr>
            </w:pPr>
            <w:r>
              <w:rPr>
                <w:rFonts w:asciiTheme="minorHAnsi" w:hAnsiTheme="minorHAnsi" w:cs="Arial"/>
                <w:b/>
                <w:sz w:val="24"/>
              </w:rPr>
              <w:t xml:space="preserve">Task 1 – </w:t>
            </w:r>
            <w:r w:rsidR="00BF31E7">
              <w:rPr>
                <w:rFonts w:asciiTheme="minorHAnsi" w:hAnsiTheme="minorHAnsi" w:cs="Arial"/>
                <w:b/>
                <w:sz w:val="24"/>
              </w:rPr>
              <w:t>P2, M2, D2</w:t>
            </w:r>
          </w:p>
          <w:p w14:paraId="4B6FD994" w14:textId="12B2F4BF" w:rsidR="0092167C" w:rsidRPr="0092167C"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comprehensively explain the following topic headings with elucidated examples. Your explanations should be detailed and cover the full range of the below points, your use of examples should be used to support the points you make in order to demonstrate your understanding of </w:t>
            </w:r>
            <w:r w:rsidR="00BE7DFE">
              <w:rPr>
                <w:rFonts w:asciiTheme="minorHAnsi" w:hAnsiTheme="minorHAnsi" w:cs="Arial"/>
                <w:sz w:val="24"/>
              </w:rPr>
              <w:t xml:space="preserve">Sound </w:t>
            </w:r>
            <w:r w:rsidR="00BF31E7">
              <w:rPr>
                <w:rFonts w:asciiTheme="minorHAnsi" w:hAnsiTheme="minorHAnsi" w:cs="Arial"/>
                <w:sz w:val="24"/>
              </w:rPr>
              <w:t>design and production</w:t>
            </w:r>
          </w:p>
          <w:p w14:paraId="1CFAEC1E" w14:textId="77777777" w:rsidR="0092167C" w:rsidRPr="0092167C" w:rsidRDefault="0092167C" w:rsidP="0092167C">
            <w:pPr>
              <w:jc w:val="both"/>
              <w:rPr>
                <w:rFonts w:asciiTheme="minorHAnsi" w:hAnsiTheme="minorHAnsi" w:cs="Arial"/>
                <w:sz w:val="24"/>
              </w:rPr>
            </w:pPr>
          </w:p>
          <w:p w14:paraId="13D7528A" w14:textId="77777777" w:rsidR="00BF31E7" w:rsidRPr="00BF31E7" w:rsidRDefault="00BF31E7" w:rsidP="00BF31E7">
            <w:pPr>
              <w:pStyle w:val="ListParagraph"/>
              <w:numPr>
                <w:ilvl w:val="0"/>
                <w:numId w:val="15"/>
              </w:numPr>
              <w:jc w:val="both"/>
              <w:rPr>
                <w:rFonts w:asciiTheme="minorHAnsi" w:hAnsiTheme="minorHAnsi" w:cs="Arial"/>
                <w:b/>
                <w:sz w:val="24"/>
              </w:rPr>
            </w:pPr>
            <w:r w:rsidRPr="00BF31E7">
              <w:rPr>
                <w:rFonts w:asciiTheme="minorHAnsi" w:hAnsiTheme="minorHAnsi" w:cs="Arial"/>
                <w:b/>
                <w:sz w:val="24"/>
              </w:rPr>
              <w:t xml:space="preserve">Sound design methodology: </w:t>
            </w:r>
            <w:r w:rsidRPr="00BF31E7">
              <w:rPr>
                <w:rFonts w:asciiTheme="minorHAnsi" w:hAnsiTheme="minorHAnsi" w:cs="Arial"/>
                <w:i/>
                <w:sz w:val="24"/>
              </w:rPr>
              <w:t>Foley artistry; sound libraries; original development</w:t>
            </w:r>
          </w:p>
          <w:p w14:paraId="46863054" w14:textId="77777777" w:rsidR="00BF31E7" w:rsidRPr="00BF31E7" w:rsidRDefault="00BF31E7" w:rsidP="00BF31E7">
            <w:pPr>
              <w:pStyle w:val="ListParagraph"/>
              <w:numPr>
                <w:ilvl w:val="0"/>
                <w:numId w:val="15"/>
              </w:numPr>
              <w:jc w:val="both"/>
              <w:rPr>
                <w:rFonts w:asciiTheme="minorHAnsi" w:hAnsiTheme="minorHAnsi" w:cs="Arial"/>
                <w:b/>
                <w:sz w:val="24"/>
              </w:rPr>
            </w:pPr>
            <w:r w:rsidRPr="00BF31E7">
              <w:rPr>
                <w:rFonts w:asciiTheme="minorHAnsi" w:hAnsiTheme="minorHAnsi" w:cs="Arial"/>
                <w:b/>
                <w:sz w:val="24"/>
              </w:rPr>
              <w:t xml:space="preserve">Sound file formats: </w:t>
            </w:r>
            <w:r w:rsidRPr="00BF31E7">
              <w:rPr>
                <w:rFonts w:asciiTheme="minorHAnsi" w:hAnsiTheme="minorHAnsi" w:cs="Arial"/>
                <w:i/>
                <w:sz w:val="24"/>
              </w:rPr>
              <w:t>uncompressed, eg wav, aiff, au, smp, voc; lossy compression, eg mp3, ra, vox</w:t>
            </w:r>
          </w:p>
          <w:p w14:paraId="327EAD61" w14:textId="1210C40B" w:rsidR="00BF31E7" w:rsidRPr="00BF31E7" w:rsidRDefault="00BF31E7" w:rsidP="009538BC">
            <w:pPr>
              <w:pStyle w:val="ListParagraph"/>
              <w:numPr>
                <w:ilvl w:val="0"/>
                <w:numId w:val="15"/>
              </w:numPr>
              <w:jc w:val="both"/>
              <w:rPr>
                <w:rFonts w:asciiTheme="minorHAnsi" w:hAnsiTheme="minorHAnsi" w:cs="Arial"/>
                <w:b/>
                <w:sz w:val="24"/>
              </w:rPr>
            </w:pPr>
            <w:r w:rsidRPr="00BF31E7">
              <w:rPr>
                <w:rFonts w:asciiTheme="minorHAnsi" w:hAnsiTheme="minorHAnsi" w:cs="Arial"/>
                <w:b/>
                <w:sz w:val="24"/>
              </w:rPr>
              <w:t xml:space="preserve">Audio limitations of game platforms: </w:t>
            </w:r>
            <w:r w:rsidRPr="00BF31E7">
              <w:rPr>
                <w:rFonts w:asciiTheme="minorHAnsi" w:hAnsiTheme="minorHAnsi" w:cs="Arial"/>
                <w:i/>
                <w:sz w:val="24"/>
              </w:rPr>
              <w:t>sound processor, eg sound processor unit (SPU), digital sound processor (DSP); random access memory (RAM); storage; software development kit; sample rate; file format; audio output (mono, stereo, surround); direct audio (pulse code modulation (PCM)); adaptive delta pulse code modulation (ADPCM); file size</w:t>
            </w:r>
          </w:p>
          <w:p w14:paraId="508EC38F" w14:textId="640BA7FE" w:rsidR="00BF31E7" w:rsidRPr="00BF31E7" w:rsidRDefault="00BF31E7" w:rsidP="00E93366">
            <w:pPr>
              <w:pStyle w:val="ListParagraph"/>
              <w:numPr>
                <w:ilvl w:val="0"/>
                <w:numId w:val="15"/>
              </w:numPr>
              <w:jc w:val="both"/>
              <w:rPr>
                <w:rFonts w:asciiTheme="minorHAnsi" w:hAnsiTheme="minorHAnsi" w:cs="Arial"/>
                <w:b/>
                <w:sz w:val="24"/>
              </w:rPr>
            </w:pPr>
            <w:r w:rsidRPr="00BF31E7">
              <w:rPr>
                <w:rFonts w:asciiTheme="minorHAnsi" w:hAnsiTheme="minorHAnsi" w:cs="Arial"/>
                <w:b/>
                <w:sz w:val="24"/>
              </w:rPr>
              <w:t xml:space="preserve">Audio recording systems: </w:t>
            </w:r>
            <w:r w:rsidRPr="00BF31E7">
              <w:rPr>
                <w:rFonts w:asciiTheme="minorHAnsi" w:hAnsiTheme="minorHAnsi" w:cs="Arial"/>
                <w:i/>
                <w:sz w:val="24"/>
              </w:rPr>
              <w:t>analogue; digital, eg MiniDisc™, compact disc (CD), digital audiotape (DAT), hard disc; computer audio workstation; multi-track systems; musical instrument digital interface (MIDI); software sequencers; software plug-ins; sound editors; sound modules; midi keyboard instruments</w:t>
            </w:r>
          </w:p>
          <w:p w14:paraId="2127DC67" w14:textId="0FF1362B" w:rsidR="0092167C" w:rsidRDefault="00BF31E7" w:rsidP="00BF31E7">
            <w:pPr>
              <w:numPr>
                <w:ilvl w:val="0"/>
                <w:numId w:val="15"/>
              </w:numPr>
              <w:jc w:val="both"/>
              <w:rPr>
                <w:rFonts w:asciiTheme="minorHAnsi" w:hAnsiTheme="minorHAnsi" w:cs="Arial"/>
                <w:sz w:val="24"/>
              </w:rPr>
            </w:pPr>
            <w:r w:rsidRPr="00BF31E7">
              <w:rPr>
                <w:rFonts w:asciiTheme="minorHAnsi" w:hAnsiTheme="minorHAnsi" w:cs="Arial"/>
                <w:b/>
                <w:sz w:val="24"/>
              </w:rPr>
              <w:t xml:space="preserve">Audio sampling: </w:t>
            </w:r>
            <w:r w:rsidRPr="00BF31E7">
              <w:rPr>
                <w:rFonts w:asciiTheme="minorHAnsi" w:hAnsiTheme="minorHAnsi" w:cs="Arial"/>
                <w:i/>
                <w:sz w:val="24"/>
              </w:rPr>
              <w:t>file size constraints (resolution, bit-depth); sample rate; mono; stereo; surround</w:t>
            </w:r>
          </w:p>
          <w:p w14:paraId="2E38B33C" w14:textId="77777777" w:rsidR="00BF31E7" w:rsidRPr="0092167C" w:rsidRDefault="00BF31E7" w:rsidP="00BF31E7">
            <w:pPr>
              <w:ind w:left="720"/>
              <w:jc w:val="both"/>
              <w:rPr>
                <w:rFonts w:asciiTheme="minorHAnsi" w:hAnsiTheme="minorHAnsi" w:cs="Arial"/>
                <w:sz w:val="24"/>
              </w:rPr>
            </w:pPr>
          </w:p>
          <w:p w14:paraId="78D8353F" w14:textId="77777777" w:rsidR="00DE4154" w:rsidRDefault="0092167C" w:rsidP="00BF31E7">
            <w:pPr>
              <w:jc w:val="both"/>
              <w:rPr>
                <w:rFonts w:asciiTheme="minorHAnsi" w:hAnsiTheme="minorHAnsi" w:cs="Arial"/>
                <w:sz w:val="24"/>
              </w:rPr>
            </w:pPr>
            <w:r w:rsidRPr="0092167C">
              <w:rPr>
                <w:rFonts w:asciiTheme="minorHAnsi" w:hAnsiTheme="minorHAnsi" w:cs="Arial"/>
                <w:sz w:val="24"/>
              </w:rPr>
              <w:t xml:space="preserve">You should take the time to ensure you cover all the </w:t>
            </w:r>
            <w:r w:rsidRPr="00BF31E7">
              <w:rPr>
                <w:rFonts w:asciiTheme="minorHAnsi" w:hAnsiTheme="minorHAnsi" w:cs="Arial"/>
                <w:b/>
                <w:sz w:val="24"/>
              </w:rPr>
              <w:t>bold</w:t>
            </w:r>
            <w:r w:rsidRPr="0092167C">
              <w:rPr>
                <w:rFonts w:asciiTheme="minorHAnsi" w:hAnsiTheme="minorHAnsi" w:cs="Arial"/>
                <w:sz w:val="24"/>
              </w:rPr>
              <w:t xml:space="preserve"> headings within this task to demonstrate an appropriate range of understanding. Included alongside the bold headings are examples of some of features you may want to include in your document, but you do not have to cover all </w:t>
            </w:r>
            <w:r w:rsidR="00BF31E7">
              <w:rPr>
                <w:rFonts w:asciiTheme="minorHAnsi" w:hAnsiTheme="minorHAnsi" w:cs="Arial"/>
                <w:sz w:val="24"/>
              </w:rPr>
              <w:t>italicised headings</w:t>
            </w:r>
            <w:r w:rsidRPr="0092167C">
              <w:rPr>
                <w:rFonts w:asciiTheme="minorHAnsi" w:hAnsiTheme="minorHAnsi" w:cs="Arial"/>
                <w:sz w:val="24"/>
              </w:rPr>
              <w:t>.</w:t>
            </w:r>
          </w:p>
          <w:p w14:paraId="5341C3DD" w14:textId="02A46C37" w:rsidR="00BF31E7" w:rsidRPr="0092167C" w:rsidRDefault="00BF31E7" w:rsidP="00BF31E7">
            <w:pPr>
              <w:jc w:val="both"/>
              <w:rPr>
                <w:rFonts w:asciiTheme="minorHAnsi" w:hAnsiTheme="minorHAnsi" w:cs="Arial"/>
                <w:sz w:val="24"/>
              </w:rPr>
            </w:pP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5"/>
            <w:shd w:val="clear" w:color="auto" w:fill="auto"/>
          </w:tcPr>
          <w:p w14:paraId="18E64679" w14:textId="7198B663" w:rsidR="00876DF1" w:rsidRPr="003267CA" w:rsidRDefault="00763B6D" w:rsidP="00BF31E7">
            <w:pPr>
              <w:rPr>
                <w:rFonts w:ascii="Calibri" w:hAnsi="Calibri" w:cs="Calibri"/>
                <w:sz w:val="24"/>
                <w:szCs w:val="22"/>
              </w:rPr>
            </w:pPr>
            <w:r w:rsidRPr="00763B6D">
              <w:rPr>
                <w:rFonts w:ascii="Calibri" w:hAnsi="Calibri" w:cs="Calibri"/>
                <w:sz w:val="24"/>
                <w:szCs w:val="22"/>
              </w:rPr>
              <w:t xml:space="preserve">Fully completed </w:t>
            </w:r>
            <w:r w:rsidR="00BF31E7">
              <w:rPr>
                <w:rFonts w:ascii="Calibri" w:hAnsi="Calibri" w:cs="Calibri"/>
                <w:sz w:val="24"/>
                <w:szCs w:val="22"/>
              </w:rPr>
              <w:t>written document</w:t>
            </w:r>
            <w:r w:rsidRPr="00763B6D">
              <w:rPr>
                <w:rFonts w:ascii="Calibri" w:hAnsi="Calibri" w:cs="Calibri"/>
                <w:sz w:val="24"/>
                <w:szCs w:val="22"/>
              </w:rPr>
              <w:t xml:space="preserve"> with all bold headings </w:t>
            </w:r>
            <w:r w:rsidR="00BF31E7">
              <w:rPr>
                <w:rFonts w:ascii="Calibri" w:hAnsi="Calibri" w:cs="Calibri"/>
                <w:sz w:val="24"/>
                <w:szCs w:val="22"/>
              </w:rPr>
              <w:t>covered</w:t>
            </w:r>
            <w:r w:rsidRPr="00763B6D">
              <w:rPr>
                <w:rFonts w:ascii="Calibri" w:hAnsi="Calibri" w:cs="Calibri"/>
                <w:sz w:val="24"/>
                <w:szCs w:val="22"/>
              </w:rPr>
              <w:t>.</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lastRenderedPageBreak/>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77777777" w:rsidR="00DE4154" w:rsidRPr="004E78C6" w:rsidRDefault="00DE4154" w:rsidP="00DE4154">
            <w:pPr>
              <w:rPr>
                <w:rFonts w:ascii="Calibri" w:hAnsi="Calibri" w:cs="Calibri"/>
                <w:sz w:val="24"/>
                <w:szCs w:val="22"/>
              </w:rPr>
            </w:pP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7BC1776E" w:rsidR="003F432F" w:rsidRPr="00321E3D"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480FA016" w14:textId="1A7D3FD7" w:rsidR="00321E3D" w:rsidRPr="00321E3D" w:rsidRDefault="00321E3D" w:rsidP="00321E3D"/>
    <w:p w14:paraId="5206D865" w14:textId="6BA88ADB" w:rsidR="00321E3D" w:rsidRPr="00321E3D" w:rsidRDefault="00321E3D" w:rsidP="00321E3D"/>
    <w:p w14:paraId="3BE3F08A" w14:textId="328FB713" w:rsidR="00321E3D" w:rsidRDefault="00321E3D" w:rsidP="00321E3D">
      <w:pPr>
        <w:rPr>
          <w:rFonts w:ascii="Calibri" w:hAnsi="Calibri"/>
          <w:b/>
          <w:color w:val="7E0000"/>
          <w:sz w:val="24"/>
          <w:szCs w:val="22"/>
        </w:rPr>
      </w:pPr>
    </w:p>
    <w:p w14:paraId="415D9908" w14:textId="77777777" w:rsidR="00321E3D" w:rsidRPr="00BF31E7" w:rsidRDefault="00321E3D" w:rsidP="00321E3D">
      <w:pPr>
        <w:pStyle w:val="ListParagraph"/>
        <w:numPr>
          <w:ilvl w:val="0"/>
          <w:numId w:val="15"/>
        </w:numPr>
        <w:jc w:val="both"/>
        <w:rPr>
          <w:rFonts w:asciiTheme="minorHAnsi" w:hAnsiTheme="minorHAnsi" w:cs="Arial"/>
          <w:b/>
          <w:sz w:val="24"/>
        </w:rPr>
      </w:pPr>
      <w:r>
        <w:tab/>
      </w:r>
      <w:r w:rsidRPr="00BF31E7">
        <w:rPr>
          <w:rFonts w:asciiTheme="minorHAnsi" w:hAnsiTheme="minorHAnsi" w:cs="Arial"/>
          <w:b/>
          <w:sz w:val="24"/>
        </w:rPr>
        <w:t xml:space="preserve">Sound design methodology: </w:t>
      </w:r>
      <w:r w:rsidRPr="00275CB8">
        <w:rPr>
          <w:rFonts w:asciiTheme="minorHAnsi" w:hAnsiTheme="minorHAnsi" w:cs="Arial"/>
          <w:i/>
          <w:sz w:val="24"/>
          <w:highlight w:val="yellow"/>
        </w:rPr>
        <w:t>Foley artistry; sound libraries; original development</w:t>
      </w:r>
    </w:p>
    <w:p w14:paraId="4E6F1EAE" w14:textId="0C2F7E18" w:rsidR="00321E3D" w:rsidRDefault="00321E3D" w:rsidP="00321E3D">
      <w:pPr>
        <w:tabs>
          <w:tab w:val="left" w:pos="1455"/>
        </w:tabs>
      </w:pPr>
    </w:p>
    <w:p w14:paraId="1505095B" w14:textId="02527A9E" w:rsidR="00275CB8" w:rsidRPr="00275CB8" w:rsidRDefault="00275CB8" w:rsidP="00321E3D">
      <w:pPr>
        <w:tabs>
          <w:tab w:val="left" w:pos="1455"/>
        </w:tabs>
      </w:pPr>
      <w:r>
        <w:rPr>
          <w:b/>
        </w:rPr>
        <w:t xml:space="preserve">What is Sound Design Methodology? </w:t>
      </w:r>
      <w:r>
        <w:t xml:space="preserve">This is the creations of sound </w:t>
      </w:r>
      <w:bookmarkStart w:id="0" w:name="_GoBack"/>
      <w:bookmarkEnd w:id="0"/>
    </w:p>
    <w:p w14:paraId="4E17F108" w14:textId="77777777" w:rsidR="00275CB8" w:rsidRDefault="00275CB8" w:rsidP="00321E3D">
      <w:pPr>
        <w:tabs>
          <w:tab w:val="left" w:pos="1455"/>
        </w:tabs>
      </w:pPr>
    </w:p>
    <w:p w14:paraId="19C6879F" w14:textId="77777777" w:rsidR="00275CB8" w:rsidRDefault="00275CB8" w:rsidP="00275CB8">
      <w:r>
        <w:rPr>
          <w:b/>
        </w:rPr>
        <w:t xml:space="preserve">Foley Artistry: </w:t>
      </w:r>
      <w:r>
        <w:t>Foley Artistry is the making of sound effects using real world objects (Hitting desk could be knocking on door). This is a useful method of making sound effects as it’s easy and cheap, however it sometimes requires areas to create the sound (as it can get messy), and multiple objects to smash just to get it right.</w:t>
      </w:r>
    </w:p>
    <w:p w14:paraId="704D8E90" w14:textId="77777777" w:rsidR="00275CB8" w:rsidRDefault="00275CB8" w:rsidP="00275CB8"/>
    <w:p w14:paraId="6A63262B" w14:textId="77777777" w:rsidR="00275CB8" w:rsidRDefault="00275CB8" w:rsidP="00275CB8">
      <w:r>
        <w:rPr>
          <w:b/>
        </w:rPr>
        <w:t xml:space="preserve">Sound libraries: </w:t>
      </w:r>
      <w:r>
        <w:t>A sound library is a collection of digital sound recordings. The can be used to download sound effects of a website to use within a project, however some (Free Sounds) are exclusively uploaded by users. This creates a copyright risk that can be hard to avoid without completely ignoring the site.</w:t>
      </w:r>
    </w:p>
    <w:p w14:paraId="78BC2333" w14:textId="77777777" w:rsidR="00275CB8" w:rsidRDefault="00275CB8" w:rsidP="00275CB8"/>
    <w:p w14:paraId="649F44BA" w14:textId="77777777" w:rsidR="00275CB8" w:rsidRDefault="00275CB8" w:rsidP="00275CB8">
      <w:r>
        <w:rPr>
          <w:b/>
        </w:rPr>
        <w:t xml:space="preserve">Original Development </w:t>
      </w:r>
      <w:r>
        <w:t xml:space="preserve">is where you make the sound effects yourself. This is the best method as all effects belong to you and there’s no worry of copyright. </w:t>
      </w:r>
    </w:p>
    <w:p w14:paraId="16F6FFA6" w14:textId="77777777" w:rsidR="00321E3D" w:rsidRPr="00321E3D" w:rsidRDefault="00321E3D" w:rsidP="00321E3D">
      <w:pPr>
        <w:tabs>
          <w:tab w:val="left" w:pos="1455"/>
        </w:tabs>
      </w:pPr>
    </w:p>
    <w:sectPr w:rsidR="00321E3D" w:rsidRPr="00321E3D" w:rsidSect="0087758D">
      <w:footerReference w:type="default" r:id="rId11"/>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6FC8B" w14:textId="77777777" w:rsidR="00041F73" w:rsidRDefault="00041F73" w:rsidP="0005726F">
      <w:r>
        <w:separator/>
      </w:r>
    </w:p>
  </w:endnote>
  <w:endnote w:type="continuationSeparator" w:id="0">
    <w:p w14:paraId="56BFDFCD" w14:textId="77777777" w:rsidR="00041F73" w:rsidRDefault="00041F73"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6C890B10"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BF31E7">
      <w:rPr>
        <w:rFonts w:ascii="Calibri" w:hAnsi="Calibri"/>
        <w:noProof/>
        <w:sz w:val="18"/>
      </w:rPr>
      <w:t>4</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62C67" w14:textId="77777777" w:rsidR="00041F73" w:rsidRDefault="00041F73" w:rsidP="0005726F">
      <w:r>
        <w:separator/>
      </w:r>
    </w:p>
  </w:footnote>
  <w:footnote w:type="continuationSeparator" w:id="0">
    <w:p w14:paraId="0A4076D1" w14:textId="77777777" w:rsidR="00041F73" w:rsidRDefault="00041F73"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
  </w:num>
  <w:num w:numId="6">
    <w:abstractNumId w:val="12"/>
  </w:num>
  <w:num w:numId="7">
    <w:abstractNumId w:val="11"/>
  </w:num>
  <w:num w:numId="8">
    <w:abstractNumId w:val="7"/>
  </w:num>
  <w:num w:numId="9">
    <w:abstractNumId w:val="13"/>
  </w:num>
  <w:num w:numId="10">
    <w:abstractNumId w:val="3"/>
  </w:num>
  <w:num w:numId="11">
    <w:abstractNumId w:val="9"/>
  </w:num>
  <w:num w:numId="12">
    <w:abstractNumId w:val="5"/>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1F73"/>
    <w:rsid w:val="00054DE0"/>
    <w:rsid w:val="0005726F"/>
    <w:rsid w:val="000669F2"/>
    <w:rsid w:val="00071888"/>
    <w:rsid w:val="00073B91"/>
    <w:rsid w:val="00075144"/>
    <w:rsid w:val="000B028B"/>
    <w:rsid w:val="000B7638"/>
    <w:rsid w:val="000C02BA"/>
    <w:rsid w:val="000D362D"/>
    <w:rsid w:val="000E3D57"/>
    <w:rsid w:val="00111A5E"/>
    <w:rsid w:val="00121F2B"/>
    <w:rsid w:val="00137EC4"/>
    <w:rsid w:val="00141E8E"/>
    <w:rsid w:val="00153931"/>
    <w:rsid w:val="0019351C"/>
    <w:rsid w:val="001971BB"/>
    <w:rsid w:val="001B5B57"/>
    <w:rsid w:val="001C5999"/>
    <w:rsid w:val="001E1F8A"/>
    <w:rsid w:val="001E6B27"/>
    <w:rsid w:val="00201129"/>
    <w:rsid w:val="00215AC9"/>
    <w:rsid w:val="0022288E"/>
    <w:rsid w:val="00231008"/>
    <w:rsid w:val="00235E17"/>
    <w:rsid w:val="002550CB"/>
    <w:rsid w:val="00274D43"/>
    <w:rsid w:val="00275CB8"/>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57EB"/>
    <w:rsid w:val="00321E3D"/>
    <w:rsid w:val="00322349"/>
    <w:rsid w:val="00326359"/>
    <w:rsid w:val="003265E5"/>
    <w:rsid w:val="003266AD"/>
    <w:rsid w:val="003267CA"/>
    <w:rsid w:val="00332ED8"/>
    <w:rsid w:val="00346DB7"/>
    <w:rsid w:val="00352DAD"/>
    <w:rsid w:val="00362798"/>
    <w:rsid w:val="003627A3"/>
    <w:rsid w:val="0036463C"/>
    <w:rsid w:val="003820AF"/>
    <w:rsid w:val="00393DAE"/>
    <w:rsid w:val="00396FEF"/>
    <w:rsid w:val="003A6813"/>
    <w:rsid w:val="003C1F19"/>
    <w:rsid w:val="003D3F2D"/>
    <w:rsid w:val="003D750E"/>
    <w:rsid w:val="003E67FD"/>
    <w:rsid w:val="003F432F"/>
    <w:rsid w:val="00415BFF"/>
    <w:rsid w:val="0043655D"/>
    <w:rsid w:val="00443A0B"/>
    <w:rsid w:val="00446149"/>
    <w:rsid w:val="00453520"/>
    <w:rsid w:val="0047027A"/>
    <w:rsid w:val="00474127"/>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82377"/>
    <w:rsid w:val="005827D6"/>
    <w:rsid w:val="00585081"/>
    <w:rsid w:val="005A298F"/>
    <w:rsid w:val="005B0BA0"/>
    <w:rsid w:val="005B2E51"/>
    <w:rsid w:val="005B6499"/>
    <w:rsid w:val="005E61F9"/>
    <w:rsid w:val="005F1DED"/>
    <w:rsid w:val="00621999"/>
    <w:rsid w:val="00637461"/>
    <w:rsid w:val="0064360D"/>
    <w:rsid w:val="0064361F"/>
    <w:rsid w:val="006441F1"/>
    <w:rsid w:val="00657221"/>
    <w:rsid w:val="00661E78"/>
    <w:rsid w:val="006A5A1C"/>
    <w:rsid w:val="006B3E4D"/>
    <w:rsid w:val="006C16F7"/>
    <w:rsid w:val="006C2622"/>
    <w:rsid w:val="006D7CE4"/>
    <w:rsid w:val="006E7274"/>
    <w:rsid w:val="006F1FDD"/>
    <w:rsid w:val="006F68BB"/>
    <w:rsid w:val="007041B7"/>
    <w:rsid w:val="00710BAB"/>
    <w:rsid w:val="00721D4F"/>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4B4A"/>
    <w:rsid w:val="007F6A6A"/>
    <w:rsid w:val="00803BA1"/>
    <w:rsid w:val="00807B94"/>
    <w:rsid w:val="00812FEC"/>
    <w:rsid w:val="0082178B"/>
    <w:rsid w:val="00834D6D"/>
    <w:rsid w:val="00837327"/>
    <w:rsid w:val="008551B3"/>
    <w:rsid w:val="008561CE"/>
    <w:rsid w:val="00860013"/>
    <w:rsid w:val="008662E3"/>
    <w:rsid w:val="00876DF1"/>
    <w:rsid w:val="0087758D"/>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54BE"/>
    <w:rsid w:val="009765B9"/>
    <w:rsid w:val="00993967"/>
    <w:rsid w:val="009A7747"/>
    <w:rsid w:val="009B2F4E"/>
    <w:rsid w:val="009D7466"/>
    <w:rsid w:val="009E7327"/>
    <w:rsid w:val="009E7AEB"/>
    <w:rsid w:val="009F03DF"/>
    <w:rsid w:val="009F70E8"/>
    <w:rsid w:val="00A02639"/>
    <w:rsid w:val="00A14CDC"/>
    <w:rsid w:val="00A17F31"/>
    <w:rsid w:val="00A236F6"/>
    <w:rsid w:val="00A3622C"/>
    <w:rsid w:val="00A553AF"/>
    <w:rsid w:val="00A577A6"/>
    <w:rsid w:val="00A60D49"/>
    <w:rsid w:val="00A644D4"/>
    <w:rsid w:val="00A900F8"/>
    <w:rsid w:val="00A972BA"/>
    <w:rsid w:val="00AB501E"/>
    <w:rsid w:val="00AC6D46"/>
    <w:rsid w:val="00AD59D7"/>
    <w:rsid w:val="00AD728E"/>
    <w:rsid w:val="00AE0BB2"/>
    <w:rsid w:val="00B07764"/>
    <w:rsid w:val="00B22CFA"/>
    <w:rsid w:val="00B46330"/>
    <w:rsid w:val="00BB0017"/>
    <w:rsid w:val="00BB44BC"/>
    <w:rsid w:val="00BD2D2F"/>
    <w:rsid w:val="00BE7DFE"/>
    <w:rsid w:val="00BE7ED8"/>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7709B"/>
    <w:rsid w:val="00C80AAF"/>
    <w:rsid w:val="00C84BD6"/>
    <w:rsid w:val="00C94426"/>
    <w:rsid w:val="00CC09E4"/>
    <w:rsid w:val="00CC1C4C"/>
    <w:rsid w:val="00CC6DC4"/>
    <w:rsid w:val="00CC7149"/>
    <w:rsid w:val="00CD2D38"/>
    <w:rsid w:val="00CE4B31"/>
    <w:rsid w:val="00CF2211"/>
    <w:rsid w:val="00D11EE0"/>
    <w:rsid w:val="00D1344C"/>
    <w:rsid w:val="00D30BBD"/>
    <w:rsid w:val="00D52242"/>
    <w:rsid w:val="00D72831"/>
    <w:rsid w:val="00D739E5"/>
    <w:rsid w:val="00D73A0E"/>
    <w:rsid w:val="00D82A41"/>
    <w:rsid w:val="00D82E90"/>
    <w:rsid w:val="00DC66AF"/>
    <w:rsid w:val="00DD1FFD"/>
    <w:rsid w:val="00DD558B"/>
    <w:rsid w:val="00DE0B99"/>
    <w:rsid w:val="00DE4154"/>
    <w:rsid w:val="00DE6873"/>
    <w:rsid w:val="00DF11EF"/>
    <w:rsid w:val="00E01BFF"/>
    <w:rsid w:val="00E02B1D"/>
    <w:rsid w:val="00E11352"/>
    <w:rsid w:val="00E15BEE"/>
    <w:rsid w:val="00E160D4"/>
    <w:rsid w:val="00E173C6"/>
    <w:rsid w:val="00E456D3"/>
    <w:rsid w:val="00E6322D"/>
    <w:rsid w:val="00E6468D"/>
    <w:rsid w:val="00E9130A"/>
    <w:rsid w:val="00E91A98"/>
    <w:rsid w:val="00E94E3D"/>
    <w:rsid w:val="00EA7A6D"/>
    <w:rsid w:val="00EC3BAC"/>
    <w:rsid w:val="00EC469B"/>
    <w:rsid w:val="00ED3EC4"/>
    <w:rsid w:val="00ED6BED"/>
    <w:rsid w:val="00F02B62"/>
    <w:rsid w:val="00F11C00"/>
    <w:rsid w:val="00F226B9"/>
    <w:rsid w:val="00F239D7"/>
    <w:rsid w:val="00F25D2F"/>
    <w:rsid w:val="00F27A6D"/>
    <w:rsid w:val="00F328AA"/>
    <w:rsid w:val="00F40A12"/>
    <w:rsid w:val="00F41FC4"/>
    <w:rsid w:val="00F46E82"/>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256989">
      <w:bodyDiv w:val="1"/>
      <w:marLeft w:val="0"/>
      <w:marRight w:val="0"/>
      <w:marTop w:val="0"/>
      <w:marBottom w:val="0"/>
      <w:divBdr>
        <w:top w:val="none" w:sz="0" w:space="0" w:color="auto"/>
        <w:left w:val="none" w:sz="0" w:space="0" w:color="auto"/>
        <w:bottom w:val="none" w:sz="0" w:space="0" w:color="auto"/>
        <w:right w:val="none" w:sz="0" w:space="0" w:color="auto"/>
      </w:divBdr>
    </w:div>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5ADC37-3515-47BA-8551-9A1B8367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4</cp:revision>
  <cp:lastPrinted>2015-06-19T14:20:00Z</cp:lastPrinted>
  <dcterms:created xsi:type="dcterms:W3CDTF">2019-01-16T10:41:00Z</dcterms:created>
  <dcterms:modified xsi:type="dcterms:W3CDTF">2019-01-16T11:16:00Z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