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b/>
          <w:sz w:val="24"/>
          <w:szCs w:val="24"/>
          <w:lang w:val="en-CA"/>
        </w:rPr>
      </w:pPr>
      <w:r>
        <w:rPr>
          <w:rFonts w:hint="default" w:ascii="Arial" w:hAnsi="Arial" w:cs="Arial"/>
          <w:b/>
          <w:sz w:val="24"/>
          <w:szCs w:val="24"/>
          <w:lang w:val="en-CA"/>
        </w:rPr>
        <w:drawing>
          <wp:anchor distT="0" distB="0" distL="114935" distR="114935" simplePos="0" relativeHeight="251659264" behindDoc="0" locked="0" layoutInCell="1" allowOverlap="1">
            <wp:simplePos x="0" y="0"/>
            <wp:positionH relativeFrom="margin">
              <wp:posOffset>-1160145</wp:posOffset>
            </wp:positionH>
            <wp:positionV relativeFrom="page">
              <wp:posOffset>-49530</wp:posOffset>
            </wp:positionV>
            <wp:extent cx="7736205" cy="10784840"/>
            <wp:effectExtent l="0" t="0" r="17145" b="16510"/>
            <wp:wrapTopAndBottom/>
            <wp:docPr id="5" name="图片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over"/>
                    <pic:cNvPicPr>
                      <a:picLocks noChangeAspect="1"/>
                    </pic:cNvPicPr>
                  </pic:nvPicPr>
                  <pic:blipFill>
                    <a:blip r:embed="rId7"/>
                    <a:stretch>
                      <a:fillRect/>
                    </a:stretch>
                  </pic:blipFill>
                  <pic:spPr>
                    <a:xfrm>
                      <a:off x="0" y="0"/>
                      <a:ext cx="7736205" cy="10784840"/>
                    </a:xfrm>
                    <a:prstGeom prst="rect">
                      <a:avLst/>
                    </a:prstGeom>
                  </pic:spPr>
                </pic:pic>
              </a:graphicData>
            </a:graphic>
          </wp:anchor>
        </w:drawing>
      </w:r>
    </w:p>
    <w:p>
      <w:pPr>
        <w:spacing w:line="360" w:lineRule="auto"/>
        <w:rPr>
          <w:rFonts w:hint="default" w:ascii="Arial" w:hAnsi="Arial" w:cs="Arial"/>
          <w:b/>
          <w:sz w:val="24"/>
          <w:szCs w:val="24"/>
          <w:lang w:val="en-CA"/>
        </w:rPr>
        <w:sectPr>
          <w:headerReference r:id="rId3" w:type="default"/>
          <w:pgSz w:w="11906" w:h="16838"/>
          <w:pgMar w:top="1440" w:right="1800" w:bottom="1440" w:left="1800" w:header="851" w:footer="992" w:gutter="0"/>
          <w:cols w:space="425" w:num="1"/>
          <w:titlePg/>
          <w:docGrid w:type="lines" w:linePitch="312" w:charSpace="0"/>
        </w:sectPr>
      </w:pPr>
      <w:bookmarkStart w:id="0" w:name="_GoBack"/>
      <w:bookmarkEnd w:id="0"/>
    </w:p>
    <w:p>
      <w:pPr>
        <w:spacing w:line="360" w:lineRule="auto"/>
        <w:rPr>
          <w:rFonts w:hint="default" w:ascii="Arial" w:hAnsi="Arial" w:cs="Arial"/>
          <w:b/>
          <w:sz w:val="24"/>
          <w:szCs w:val="24"/>
          <w:lang w:val="en-CA"/>
        </w:rPr>
      </w:pPr>
    </w:p>
    <w:tbl>
      <w:tblPr>
        <w:tblStyle w:val="7"/>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ascii="Arial" w:hAnsi="Arial" w:cs="Arial"/>
                <w:b/>
                <w:sz w:val="24"/>
                <w:szCs w:val="24"/>
              </w:rPr>
            </w:pPr>
            <w:r>
              <w:rPr>
                <w:rFonts w:ascii="Arial" w:hAnsi="Arial" w:cs="Arial"/>
                <w:b/>
                <w:sz w:val="28"/>
                <w:szCs w:val="28"/>
              </w:rPr>
              <w:t>Project Name</w:t>
            </w:r>
          </w:p>
        </w:tc>
        <w:tc>
          <w:tcPr>
            <w:tcW w:w="6662" w:type="dxa"/>
          </w:tcPr>
          <w:p>
            <w:pPr>
              <w:spacing w:line="360" w:lineRule="auto"/>
              <w:rPr>
                <w:rFonts w:ascii="Arial" w:hAnsi="Arial" w:cs="Arial"/>
                <w:color w:val="auto"/>
                <w:sz w:val="24"/>
                <w:szCs w:val="24"/>
              </w:rPr>
            </w:pPr>
            <w:r>
              <w:rPr>
                <w:rFonts w:hint="default" w:ascii="Arial" w:hAnsi="Arial" w:eastAsia="新宋体" w:cs="Arial"/>
                <w:b w:val="0"/>
                <w:bCs w:val="0"/>
                <w:i w:val="0"/>
                <w:iCs w:val="0"/>
                <w:color w:val="auto"/>
                <w:sz w:val="24"/>
                <w:szCs w:val="24"/>
                <w:u w:val="none"/>
                <w:lang w:val="en-CA" w:eastAsia="zh-CN"/>
              </w:rPr>
              <w:t>Write a program to find the house edge for Blackjack using the basic strategy and single deck.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hint="default" w:ascii="Arial" w:hAnsi="Arial" w:cs="Arial"/>
                <w:b/>
                <w:sz w:val="28"/>
                <w:szCs w:val="28"/>
                <w:lang w:val="en-CA"/>
              </w:rPr>
            </w:pPr>
            <w:r>
              <w:rPr>
                <w:rFonts w:ascii="Arial" w:hAnsi="Arial" w:cs="Arial"/>
                <w:b/>
                <w:sz w:val="28"/>
                <w:szCs w:val="28"/>
              </w:rPr>
              <w:t>Description</w:t>
            </w:r>
            <w:r>
              <w:rPr>
                <w:rFonts w:hint="default" w:ascii="Arial" w:hAnsi="Arial" w:cs="Arial"/>
                <w:b/>
                <w:sz w:val="28"/>
                <w:szCs w:val="28"/>
                <w:lang w:val="en-CA"/>
              </w:rPr>
              <w:t xml:space="preserve">s for </w:t>
            </w:r>
          </w:p>
          <w:p>
            <w:pPr>
              <w:spacing w:line="360" w:lineRule="auto"/>
              <w:rPr>
                <w:rFonts w:hint="default" w:ascii="Arial" w:hAnsi="Arial" w:cs="Arial"/>
                <w:b/>
                <w:sz w:val="24"/>
                <w:szCs w:val="24"/>
                <w:lang w:val="en-CA"/>
              </w:rPr>
            </w:pPr>
            <w:r>
              <w:rPr>
                <w:rFonts w:hint="default" w:ascii="Arial" w:hAnsi="Arial" w:cs="Arial"/>
                <w:b/>
                <w:sz w:val="28"/>
                <w:szCs w:val="28"/>
                <w:lang w:val="en-CA"/>
              </w:rPr>
              <w:t>Methods</w:t>
            </w:r>
          </w:p>
        </w:tc>
        <w:tc>
          <w:tcPr>
            <w:tcW w:w="6662" w:type="dxa"/>
          </w:tcPr>
          <w:p>
            <w:pPr>
              <w:pStyle w:val="5"/>
              <w:keepNext w:val="0"/>
              <w:keepLines w:val="0"/>
              <w:widowControl/>
              <w:suppressLineNumbers w:val="0"/>
              <w:shd w:val="clear" w:fill="FFFFFF"/>
              <w:spacing w:before="0" w:beforeAutospacing="0" w:after="240" w:afterAutospacing="0" w:line="360" w:lineRule="auto"/>
              <w:ind w:left="0" w:firstLine="0"/>
              <w:rPr>
                <w:rFonts w:hint="default" w:ascii="Arial" w:hAnsi="Arial" w:cs="Arial" w:eastAsiaTheme="minorEastAsia"/>
                <w:color w:val="auto"/>
                <w:sz w:val="24"/>
                <w:szCs w:val="24"/>
                <w:lang w:val="en-CA" w:eastAsia="zh-CN"/>
              </w:rPr>
            </w:pPr>
            <w:r>
              <w:rPr>
                <w:rFonts w:hint="eastAsia" w:ascii="Arial" w:hAnsi="Arial" w:cs="Arial"/>
                <w:color w:val="auto"/>
                <w:sz w:val="24"/>
                <w:szCs w:val="24"/>
                <w:lang w:val="en-US" w:eastAsia="zh-CN"/>
              </w:rPr>
              <w:t>Our method for computing the House Edge will be to create  a Monte-Carlo ex</w:t>
            </w:r>
            <w:r>
              <w:rPr>
                <w:rFonts w:hint="default" w:ascii="Arial" w:hAnsi="Arial" w:cs="Arial"/>
                <w:color w:val="auto"/>
                <w:sz w:val="24"/>
                <w:szCs w:val="24"/>
                <w:lang w:val="en-CA" w:eastAsia="zh-CN"/>
              </w:rPr>
              <w:t xml:space="preserve">periment in which we run multiple trials of a Blackjack Game having the player utilize the basic strategy. From these multiple trials, we extract the win/lose probabilities for </w:t>
            </w:r>
            <w:r>
              <w:rPr>
                <w:rFonts w:hint="default" w:ascii="Arial" w:hAnsi="Arial" w:cs="Arial"/>
                <w:b w:val="0"/>
                <w:bCs w:val="0"/>
                <w:i w:val="0"/>
                <w:iCs w:val="0"/>
                <w:color w:val="auto"/>
                <w:sz w:val="24"/>
                <w:szCs w:val="24"/>
                <w:lang w:val="en-CA" w:eastAsia="zh-CN"/>
              </w:rPr>
              <w:t>both Dealer and Player and from that are able to compute the House 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hint="default" w:ascii="Arial" w:hAnsi="Arial" w:cs="Arial"/>
                <w:b/>
                <w:sz w:val="24"/>
                <w:szCs w:val="24"/>
                <w:lang w:val="en-CA"/>
              </w:rPr>
            </w:pPr>
            <w:r>
              <w:rPr>
                <w:rFonts w:hint="default" w:ascii="Arial" w:hAnsi="Arial" w:cs="Arial"/>
                <w:b/>
                <w:sz w:val="28"/>
                <w:szCs w:val="28"/>
                <w:lang w:val="en-CA"/>
              </w:rPr>
              <w:t>Instructions for running the program</w:t>
            </w:r>
          </w:p>
        </w:tc>
        <w:tc>
          <w:tcPr>
            <w:tcW w:w="6662" w:type="dxa"/>
          </w:tcPr>
          <w:p>
            <w:pPr>
              <w:pStyle w:val="5"/>
              <w:keepNext w:val="0"/>
              <w:keepLines w:val="0"/>
              <w:widowControl/>
              <w:suppressLineNumbers w:val="0"/>
              <w:shd w:val="clear" w:fill="FFFFFF"/>
              <w:spacing w:before="0" w:beforeAutospacing="0" w:after="240" w:afterAutospacing="0" w:line="360" w:lineRule="auto"/>
              <w:ind w:left="0" w:firstLine="0"/>
              <w:rPr>
                <w:rFonts w:hint="default" w:ascii="Segoe UI" w:hAnsi="Segoe UI" w:eastAsia="Segoe UI" w:cs="Segoe UI"/>
                <w:i w:val="0"/>
                <w:iCs w:val="0"/>
                <w:caps w:val="0"/>
                <w:color w:val="auto"/>
                <w:spacing w:val="0"/>
                <w:sz w:val="24"/>
                <w:szCs w:val="24"/>
                <w:shd w:val="clear" w:fill="FFFFFF"/>
                <w:lang w:val="en-CA"/>
              </w:rPr>
            </w:pPr>
            <w:r>
              <w:rPr>
                <w:rFonts w:hint="default" w:ascii="Segoe UI" w:hAnsi="Segoe UI" w:eastAsia="Segoe UI" w:cs="Segoe UI"/>
                <w:i w:val="0"/>
                <w:iCs w:val="0"/>
                <w:caps w:val="0"/>
                <w:color w:val="FF0000"/>
                <w:spacing w:val="0"/>
                <w:sz w:val="24"/>
                <w:szCs w:val="24"/>
                <w:shd w:val="clear" w:fill="FFFFFF"/>
                <w:lang w:val="en-CA"/>
              </w:rPr>
              <w:t>(to be filled)</w:t>
            </w:r>
          </w:p>
        </w:tc>
      </w:tr>
    </w:tbl>
    <w:p>
      <w:pPr>
        <w:spacing w:line="360" w:lineRule="auto"/>
        <w:rPr>
          <w:rFonts w:ascii="Arial" w:hAnsi="Arial" w:cs="Arial"/>
          <w:sz w:val="24"/>
          <w:szCs w:val="24"/>
        </w:rPr>
      </w:pPr>
    </w:p>
    <w:p>
      <w:pPr>
        <w:spacing w:line="360" w:lineRule="auto"/>
        <w:rPr>
          <w:rFonts w:hint="default" w:ascii="Arial" w:hAnsi="Arial" w:cs="Arial"/>
          <w:b/>
          <w:sz w:val="30"/>
          <w:szCs w:val="30"/>
          <w:u w:val="single"/>
          <w:lang w:val="en-CA"/>
        </w:rPr>
      </w:pPr>
      <w:r>
        <w:rPr>
          <w:rFonts w:ascii="Arial" w:hAnsi="Arial" w:cs="Arial"/>
          <w:b/>
          <w:sz w:val="30"/>
          <w:szCs w:val="30"/>
          <w:u w:val="single"/>
        </w:rPr>
        <w:t xml:space="preserve">Project </w:t>
      </w:r>
      <w:r>
        <w:rPr>
          <w:rFonts w:hint="default" w:ascii="Arial" w:hAnsi="Arial" w:cs="Arial"/>
          <w:b/>
          <w:sz w:val="30"/>
          <w:szCs w:val="30"/>
          <w:u w:val="single"/>
          <w:lang w:val="en-CA"/>
        </w:rPr>
        <w:t>Assumptions</w:t>
      </w:r>
    </w:p>
    <w:p>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Single deck</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Dealer stands on any 17 (including soft 17)</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No hole card: dealer does not draw nor consult their second card until after the player's final decision</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Split up to four hands</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Double down on any two initial cards, except for split Aces</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Split Aces may not hit (stand after drawing second card)</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rPr>
        <w:t>No Blackjack after receiving a 10-value card after splitting Aces</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shd w:val="clear" w:fill="FFFFFF"/>
          <w:lang w:val="en-CA"/>
        </w:rPr>
        <w:t>Player c</w:t>
      </w:r>
      <w:r>
        <w:rPr>
          <w:rFonts w:hint="default" w:ascii="Arial" w:hAnsi="Arial" w:eastAsia="Segoe UI" w:cs="Arial"/>
          <w:i w:val="0"/>
          <w:iCs w:val="0"/>
          <w:caps w:val="0"/>
          <w:color w:val="24292E"/>
          <w:spacing w:val="0"/>
          <w:sz w:val="24"/>
          <w:szCs w:val="24"/>
          <w:shd w:val="clear" w:fill="FFFFFF"/>
        </w:rPr>
        <w:t>an only double/split on the first move, or the first move of a hand created by a split</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b/>
          <w:sz w:val="30"/>
          <w:szCs w:val="30"/>
          <w:u w:val="single"/>
          <w:lang w:val="en-CA"/>
        </w:rPr>
      </w:pPr>
      <w:r>
        <w:rPr>
          <w:rFonts w:hint="default" w:ascii="Arial" w:hAnsi="Arial" w:eastAsia="Segoe UI" w:cs="Arial"/>
          <w:i w:val="0"/>
          <w:iCs w:val="0"/>
          <w:caps w:val="0"/>
          <w:color w:val="24292E"/>
          <w:spacing w:val="0"/>
          <w:sz w:val="24"/>
          <w:szCs w:val="24"/>
          <w:shd w:val="clear" w:fill="FFFFFF"/>
        </w:rPr>
        <w:t>Surrender not permitted</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sz w:val="30"/>
          <w:szCs w:val="30"/>
          <w:u w:val="single"/>
          <w:lang w:val="en-CA"/>
        </w:rPr>
        <w:sectPr>
          <w:footerReference r:id="rId4" w:type="default"/>
          <w:pgSz w:w="11906" w:h="16838"/>
          <w:pgMar w:top="1440" w:right="1800" w:bottom="1440" w:left="1800" w:header="851" w:footer="992" w:gutter="0"/>
          <w:pgNumType w:fmt="decimal" w:start="1"/>
          <w:cols w:space="425" w:num="1"/>
          <w:docGrid w:type="lines" w:linePitch="312" w:charSpace="0"/>
        </w:sectPr>
      </w:pP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sz w:val="30"/>
          <w:szCs w:val="30"/>
          <w:u w:val="single"/>
          <w:lang w:val="en-CA"/>
        </w:rPr>
      </w:pPr>
      <w:r>
        <w:rPr>
          <w:rFonts w:hint="default" w:ascii="Arial" w:hAnsi="Arial" w:cs="Arial"/>
          <w:b/>
          <w:sz w:val="30"/>
          <w:szCs w:val="30"/>
          <w:u w:val="single"/>
          <w:lang w:val="en-CA"/>
        </w:rPr>
        <w:t>Goals</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val="0"/>
          <w:bCs/>
          <w:sz w:val="24"/>
          <w:szCs w:val="24"/>
          <w:u w:val="none"/>
          <w:lang w:val="en-CA" w:eastAsia="zh-CN"/>
        </w:rPr>
      </w:pPr>
      <w:r>
        <w:rPr>
          <w:rFonts w:hint="default" w:ascii="Arial" w:hAnsi="Arial" w:cs="Arial"/>
          <w:b w:val="0"/>
          <w:bCs/>
          <w:sz w:val="24"/>
          <w:szCs w:val="24"/>
          <w:u w:val="none"/>
          <w:lang w:val="en-CA"/>
        </w:rPr>
        <w:t>Output the house edge with respect to Basic Strategy we use based on</w:t>
      </w:r>
      <w:r>
        <w:rPr>
          <w:rFonts w:hint="default" w:ascii="Arial" w:hAnsi="Arial" w:cs="Arial"/>
          <w:b w:val="0"/>
          <w:bCs/>
          <w:sz w:val="24"/>
          <w:szCs w:val="24"/>
          <w:u w:val="none"/>
          <w:lang w:val="en-CA" w:eastAsia="zh-CN"/>
        </w:rPr>
        <w:t xml:space="preserve"> </w:t>
      </w:r>
      <w:r>
        <w:rPr>
          <w:rFonts w:hint="eastAsia" w:ascii="Arial" w:hAnsi="Arial" w:cs="Arial"/>
          <w:b w:val="0"/>
          <w:bCs/>
          <w:sz w:val="24"/>
          <w:szCs w:val="24"/>
          <w:u w:val="none"/>
          <w:lang w:val="en-US" w:eastAsia="zh-CN"/>
        </w:rPr>
        <w:t>great quantities of (Monte-Carlo) simulations</w:t>
      </w:r>
      <w:r>
        <w:rPr>
          <w:rFonts w:hint="default" w:ascii="Arial" w:hAnsi="Arial" w:cs="Arial"/>
          <w:b w:val="0"/>
          <w:bCs/>
          <w:sz w:val="24"/>
          <w:szCs w:val="24"/>
          <w:u w:val="none"/>
          <w:lang w:val="en-CA" w:eastAsia="zh-CN"/>
        </w:rPr>
        <w:t>.</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sz w:val="30"/>
          <w:szCs w:val="30"/>
          <w:u w:val="single"/>
          <w:lang w:val="en-CA"/>
        </w:rPr>
      </w:pPr>
      <w:r>
        <w:rPr>
          <w:rFonts w:hint="default" w:ascii="Arial" w:hAnsi="Arial" w:cs="Arial"/>
          <w:b/>
          <w:sz w:val="30"/>
          <w:szCs w:val="30"/>
          <w:u w:val="single"/>
          <w:lang w:val="en-CA"/>
        </w:rPr>
        <w:t>Basic Strategy</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color w:val="auto"/>
          <w:sz w:val="24"/>
          <w:szCs w:val="24"/>
          <w:u w:val="single"/>
          <w:lang w:val="en-US" w:eastAsia="zh-CN"/>
        </w:rPr>
      </w:pPr>
      <w:r>
        <w:rPr>
          <w:rFonts w:hint="default" w:ascii="Arial" w:hAnsi="Arial" w:eastAsia="sans-serif" w:cs="Arial"/>
          <w:i w:val="0"/>
          <w:iCs w:val="0"/>
          <w:caps w:val="0"/>
          <w:color w:val="202122"/>
          <w:spacing w:val="0"/>
          <w:sz w:val="24"/>
          <w:szCs w:val="24"/>
          <w:shd w:val="clear" w:fill="FFFFFF"/>
        </w:rPr>
        <w:t>Each blackjack game has a </w:t>
      </w:r>
      <w:r>
        <w:rPr>
          <w:rFonts w:hint="default" w:ascii="Arial" w:hAnsi="Arial" w:eastAsia="sans-serif" w:cs="Arial"/>
          <w:i/>
          <w:iCs/>
          <w:caps w:val="0"/>
          <w:color w:val="202122"/>
          <w:spacing w:val="0"/>
          <w:sz w:val="24"/>
          <w:szCs w:val="24"/>
          <w:shd w:val="clear" w:fill="FFFFFF"/>
        </w:rPr>
        <w:t>basic strategy</w:t>
      </w:r>
      <w:r>
        <w:rPr>
          <w:rFonts w:hint="default" w:ascii="Arial" w:hAnsi="Arial" w:eastAsia="sans-serif" w:cs="Arial"/>
          <w:i w:val="0"/>
          <w:iCs w:val="0"/>
          <w:caps w:val="0"/>
          <w:color w:val="202122"/>
          <w:spacing w:val="0"/>
          <w:sz w:val="24"/>
          <w:szCs w:val="24"/>
          <w:shd w:val="clear" w:fill="FFFFFF"/>
        </w:rPr>
        <w:t>, which prescribes the optimal method of playing any hand against any dealer upcard so that the long-term </w:t>
      </w:r>
      <w:r>
        <w:rPr>
          <w:rFonts w:hint="default" w:ascii="Arial" w:hAnsi="Arial" w:eastAsia="sans-serif" w:cs="Arial"/>
          <w:i w:val="0"/>
          <w:iCs w:val="0"/>
          <w:caps w:val="0"/>
          <w:color w:val="auto"/>
          <w:spacing w:val="0"/>
          <w:sz w:val="24"/>
          <w:szCs w:val="24"/>
          <w:u w:val="none"/>
          <w:shd w:val="clear" w:fill="FFFFFF"/>
        </w:rPr>
        <w:fldChar w:fldCharType="begin"/>
      </w:r>
      <w:r>
        <w:rPr>
          <w:rFonts w:hint="default" w:ascii="Arial" w:hAnsi="Arial" w:eastAsia="sans-serif" w:cs="Arial"/>
          <w:i w:val="0"/>
          <w:iCs w:val="0"/>
          <w:caps w:val="0"/>
          <w:color w:val="auto"/>
          <w:spacing w:val="0"/>
          <w:sz w:val="24"/>
          <w:szCs w:val="24"/>
          <w:u w:val="none"/>
          <w:shd w:val="clear" w:fill="FFFFFF"/>
        </w:rPr>
        <w:instrText xml:space="preserve"> HYPERLINK "https://en.wikipedia.org/wiki/House_advantage" \o "House advantage" </w:instrText>
      </w:r>
      <w:r>
        <w:rPr>
          <w:rFonts w:hint="default" w:ascii="Arial" w:hAnsi="Arial" w:eastAsia="sans-serif" w:cs="Arial"/>
          <w:i w:val="0"/>
          <w:iCs w:val="0"/>
          <w:caps w:val="0"/>
          <w:color w:val="auto"/>
          <w:spacing w:val="0"/>
          <w:sz w:val="24"/>
          <w:szCs w:val="24"/>
          <w:u w:val="none"/>
          <w:shd w:val="clear" w:fill="FFFFFF"/>
        </w:rPr>
        <w:fldChar w:fldCharType="separate"/>
      </w:r>
      <w:r>
        <w:rPr>
          <w:rStyle w:val="10"/>
          <w:rFonts w:hint="default" w:ascii="Arial" w:hAnsi="Arial" w:eastAsia="sans-serif" w:cs="Arial"/>
          <w:i w:val="0"/>
          <w:iCs w:val="0"/>
          <w:caps w:val="0"/>
          <w:color w:val="auto"/>
          <w:spacing w:val="0"/>
          <w:sz w:val="24"/>
          <w:szCs w:val="24"/>
          <w:u w:val="none"/>
          <w:shd w:val="clear" w:fill="FFFFFF"/>
        </w:rPr>
        <w:t>house advantage</w:t>
      </w:r>
      <w:r>
        <w:rPr>
          <w:rFonts w:hint="default" w:ascii="Arial" w:hAnsi="Arial" w:eastAsia="sans-serif" w:cs="Arial"/>
          <w:i w:val="0"/>
          <w:iCs w:val="0"/>
          <w:caps w:val="0"/>
          <w:color w:val="auto"/>
          <w:spacing w:val="0"/>
          <w:sz w:val="24"/>
          <w:szCs w:val="24"/>
          <w:u w:val="none"/>
          <w:shd w:val="clear" w:fill="FFFFFF"/>
        </w:rPr>
        <w:fldChar w:fldCharType="end"/>
      </w:r>
      <w:r>
        <w:rPr>
          <w:rFonts w:hint="default" w:ascii="Arial" w:hAnsi="Arial" w:eastAsia="sans-serif" w:cs="Arial"/>
          <w:i w:val="0"/>
          <w:iCs w:val="0"/>
          <w:caps w:val="0"/>
          <w:color w:val="202122"/>
          <w:spacing w:val="0"/>
          <w:sz w:val="24"/>
          <w:szCs w:val="24"/>
          <w:shd w:val="clear" w:fill="FFFFFF"/>
        </w:rPr>
        <w:t> (the expected loss of the player) is minimized.</w:t>
      </w:r>
      <w:r>
        <w:rPr>
          <w:rFonts w:hint="default" w:ascii="Arial" w:hAnsi="Arial" w:eastAsia="宋体" w:cs="Arial"/>
          <w:i w:val="0"/>
          <w:iCs w:val="0"/>
          <w:caps w:val="0"/>
          <w:color w:val="202122"/>
          <w:spacing w:val="0"/>
          <w:sz w:val="24"/>
          <w:szCs w:val="24"/>
          <w:shd w:val="clear" w:fill="FFFFFF"/>
          <w:lang w:val="en-US" w:eastAsia="zh-CN"/>
        </w:rPr>
        <w:t xml:space="preserve"> </w:t>
      </w:r>
      <w:r>
        <w:rPr>
          <w:rFonts w:hint="default" w:ascii="Arial" w:hAnsi="Arial" w:eastAsia="Helvetica" w:cs="Arial"/>
          <w:i w:val="0"/>
          <w:iCs w:val="0"/>
          <w:caps w:val="0"/>
          <w:color w:val="auto"/>
          <w:spacing w:val="0"/>
          <w:sz w:val="24"/>
          <w:szCs w:val="24"/>
          <w:shd w:val="clear" w:fill="FFFFFF"/>
        </w:rPr>
        <w:t xml:space="preserve">A standard basic strategy chart can only provide with the strategy for one set of rules, such as dealer hits on </w:t>
      </w:r>
      <w:r>
        <w:rPr>
          <w:rFonts w:hint="default" w:ascii="Arial" w:hAnsi="Arial" w:eastAsia="Helvetica" w:cs="Arial"/>
          <w:i w:val="0"/>
          <w:iCs w:val="0"/>
          <w:caps w:val="0"/>
          <w:color w:val="auto"/>
          <w:spacing w:val="0"/>
          <w:sz w:val="24"/>
          <w:szCs w:val="24"/>
          <w:shd w:val="clear" w:fill="FFFFFF"/>
          <w:lang w:val="en-CA"/>
        </w:rPr>
        <w:t>S</w:t>
      </w:r>
      <w:r>
        <w:rPr>
          <w:rFonts w:hint="default" w:ascii="Arial" w:hAnsi="Arial" w:eastAsia="Helvetica" w:cs="Arial"/>
          <w:i w:val="0"/>
          <w:iCs w:val="0"/>
          <w:caps w:val="0"/>
          <w:color w:val="auto"/>
          <w:spacing w:val="0"/>
          <w:sz w:val="24"/>
          <w:szCs w:val="24"/>
          <w:shd w:val="clear" w:fill="FFFFFF"/>
        </w:rPr>
        <w:t>oft 17.</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lang w:val="en-CA"/>
        </w:rPr>
      </w:pPr>
      <w:r>
        <w:rPr>
          <w:rFonts w:hint="default" w:ascii="Arial" w:hAnsi="Arial" w:eastAsia="宋体" w:cs="Arial"/>
          <w:i/>
          <w:iCs/>
          <w:sz w:val="24"/>
          <w:szCs w:val="24"/>
          <w:u w:val="single"/>
        </w:rPr>
        <w:t>Composition-dependent</w:t>
      </w:r>
      <w:r>
        <w:rPr>
          <w:rFonts w:hint="default" w:ascii="Arial" w:hAnsi="Arial" w:eastAsia="宋体" w:cs="Arial"/>
          <w:i/>
          <w:iCs/>
          <w:sz w:val="24"/>
          <w:szCs w:val="24"/>
          <w:u w:val="single"/>
          <w:lang w:val="en-CA"/>
        </w:rPr>
        <w:t xml:space="preserve"> </w:t>
      </w:r>
      <w:r>
        <w:rPr>
          <w:rFonts w:hint="default" w:ascii="Arial" w:hAnsi="Arial" w:eastAsia="宋体" w:cs="Arial"/>
          <w:i/>
          <w:iCs/>
          <w:sz w:val="24"/>
          <w:szCs w:val="24"/>
        </w:rPr>
        <w:t>:</w:t>
      </w:r>
      <w:r>
        <w:rPr>
          <w:rFonts w:hint="default" w:ascii="Arial" w:hAnsi="Arial" w:eastAsia="宋体" w:cs="Arial"/>
          <w:sz w:val="24"/>
          <w:szCs w:val="24"/>
          <w:lang w:val="en-CA"/>
        </w:rPr>
        <w:t xml:space="preserve"> </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rPr>
      </w:pPr>
      <w:r>
        <w:rPr>
          <w:rFonts w:hint="default" w:ascii="Arial" w:hAnsi="Arial" w:eastAsia="宋体" w:cs="Arial"/>
          <w:sz w:val="24"/>
          <w:szCs w:val="24"/>
          <w:lang w:val="en-CA"/>
        </w:rPr>
        <w:t>Op</w:t>
      </w:r>
      <w:r>
        <w:rPr>
          <w:rFonts w:hint="default" w:ascii="Arial" w:hAnsi="Arial" w:eastAsia="宋体" w:cs="Arial"/>
          <w:sz w:val="24"/>
          <w:szCs w:val="24"/>
        </w:rPr>
        <w:t xml:space="preserve">timal strategy based on the composition of cards in a player’s hand and the dealer’s upcard. </w:t>
      </w:r>
    </w:p>
    <w:p>
      <w:pPr>
        <w:pStyle w:val="5"/>
        <w:keepNext w:val="0"/>
        <w:keepLines w:val="0"/>
        <w:widowControl/>
        <w:suppressLineNumbers w:val="0"/>
        <w:shd w:val="clear" w:fill="FFFFFF"/>
        <w:spacing w:before="105" w:beforeAutospacing="0" w:after="105" w:afterAutospacing="0" w:line="360" w:lineRule="auto"/>
        <w:ind w:right="0"/>
        <w:rPr>
          <w:rFonts w:hint="default" w:ascii="Arial" w:hAnsi="Arial" w:eastAsia="sans-serif" w:cs="Arial"/>
          <w:i w:val="0"/>
          <w:iCs w:val="0"/>
          <w:caps w:val="0"/>
          <w:color w:val="202122"/>
          <w:spacing w:val="0"/>
          <w:sz w:val="24"/>
          <w:szCs w:val="24"/>
        </w:rPr>
      </w:pPr>
      <w:r>
        <w:rPr>
          <w:rFonts w:hint="default" w:ascii="Arial" w:hAnsi="Arial" w:eastAsia="sans-serif" w:cs="Arial"/>
          <w:i w:val="0"/>
          <w:iCs w:val="0"/>
          <w:caps w:val="0"/>
          <w:color w:val="202122"/>
          <w:spacing w:val="0"/>
          <w:sz w:val="24"/>
          <w:szCs w:val="24"/>
          <w:shd w:val="clear" w:fill="FFFFFF"/>
        </w:rPr>
        <w:t>Basic strategy is based upon a player's point total and the dealer's visible card. Players may be able to improve on this decision by considering the precise composition of their hand, not just the point total. For example, players should ordinarily stand when holding 12 against a dealer 4. However, in a single deck game, players should hit if their 12 consists of a 10 and a 2. The presence of a 10 in the player's hand has two consequences:</w:t>
      </w:r>
    </w:p>
    <w:p>
      <w:pPr>
        <w:keepNext w:val="0"/>
        <w:keepLines w:val="0"/>
        <w:widowControl/>
        <w:numPr>
          <w:ilvl w:val="0"/>
          <w:numId w:val="2"/>
        </w:numPr>
        <w:suppressLineNumbers w:val="0"/>
        <w:spacing w:before="0" w:beforeAutospacing="1" w:after="21" w:afterAutospacing="0" w:line="360" w:lineRule="auto"/>
        <w:ind w:left="756" w:leftChars="0" w:hanging="360"/>
        <w:rPr>
          <w:rFonts w:hint="default" w:ascii="Arial" w:hAnsi="Arial" w:cs="Arial"/>
          <w:sz w:val="24"/>
          <w:szCs w:val="24"/>
        </w:rPr>
      </w:pPr>
      <w:r>
        <w:rPr>
          <w:rFonts w:hint="default" w:ascii="Arial" w:hAnsi="Arial" w:eastAsia="sans-serif" w:cs="Arial"/>
          <w:i w:val="0"/>
          <w:iCs w:val="0"/>
          <w:caps w:val="0"/>
          <w:color w:val="202122"/>
          <w:spacing w:val="0"/>
          <w:sz w:val="24"/>
          <w:szCs w:val="24"/>
          <w:shd w:val="clear" w:fill="FFFFFF"/>
        </w:rPr>
        <w:t>It makes the player's 12 a worse hand to stand on (since the only way to avoid losing is for the dealer to go bust, which is less likely if there are fewer 10s left in the shoe).</w:t>
      </w:r>
    </w:p>
    <w:p>
      <w:pPr>
        <w:keepNext w:val="0"/>
        <w:keepLines w:val="0"/>
        <w:widowControl/>
        <w:numPr>
          <w:ilvl w:val="0"/>
          <w:numId w:val="2"/>
        </w:numPr>
        <w:suppressLineNumbers w:val="0"/>
        <w:spacing w:before="0" w:beforeAutospacing="1" w:after="21" w:afterAutospacing="0" w:line="360" w:lineRule="auto"/>
        <w:ind w:left="756" w:leftChars="0" w:hanging="360"/>
        <w:rPr>
          <w:rFonts w:hint="default" w:ascii="Arial" w:hAnsi="Arial" w:cs="Arial"/>
          <w:sz w:val="24"/>
          <w:szCs w:val="24"/>
        </w:rPr>
      </w:pPr>
      <w:r>
        <w:rPr>
          <w:rFonts w:hint="default" w:ascii="Arial" w:hAnsi="Arial" w:eastAsia="sans-serif" w:cs="Arial"/>
          <w:i w:val="0"/>
          <w:iCs w:val="0"/>
          <w:caps w:val="0"/>
          <w:color w:val="202122"/>
          <w:spacing w:val="0"/>
          <w:sz w:val="24"/>
          <w:szCs w:val="24"/>
          <w:shd w:val="clear" w:fill="FFFFFF"/>
        </w:rPr>
        <w:t>It makes hitting safer, since the only way of going bust is to draw a 10, and this is less likely with a 10 already in the hand.</w:t>
      </w:r>
    </w:p>
    <w:p>
      <w:pPr>
        <w:pStyle w:val="5"/>
        <w:keepNext w:val="0"/>
        <w:keepLines w:val="0"/>
        <w:widowControl/>
        <w:suppressLineNumbers w:val="0"/>
        <w:shd w:val="clear" w:fill="FFFFFF"/>
        <w:spacing w:before="105" w:beforeAutospacing="0" w:after="105" w:afterAutospacing="0" w:line="360" w:lineRule="auto"/>
        <w:ind w:left="0" w:right="0" w:firstLine="420" w:firstLineChars="0"/>
        <w:rPr>
          <w:rFonts w:hint="eastAsia" w:ascii="Arial" w:hAnsi="Arial" w:eastAsia="宋体" w:cs="Arial"/>
          <w:i w:val="0"/>
          <w:iCs w:val="0"/>
          <w:caps w:val="0"/>
          <w:color w:val="202122"/>
          <w:spacing w:val="0"/>
          <w:sz w:val="24"/>
          <w:szCs w:val="24"/>
          <w:lang w:val="en-CA" w:eastAsia="zh-CN"/>
        </w:rPr>
      </w:pPr>
      <w:r>
        <w:rPr>
          <w:rFonts w:hint="default" w:ascii="Arial" w:hAnsi="Arial" w:eastAsia="sans-serif" w:cs="Arial"/>
          <w:i w:val="0"/>
          <w:iCs w:val="0"/>
          <w:caps w:val="0"/>
          <w:color w:val="202122"/>
          <w:spacing w:val="0"/>
          <w:sz w:val="24"/>
          <w:szCs w:val="24"/>
          <w:shd w:val="clear" w:fill="FFFFFF"/>
        </w:rPr>
        <w:t>However, even when basic and composition-dependent strategies lead to different actions, the difference in expected reward is small, and it becomes even smaller with more decks. Using a composition-dependent strategy rather than basic strategy in a single deck game reduces the house edge by 4 in 10,000, which falls to 3 in 100,000 for a six-deck game</w:t>
      </w:r>
      <w:r>
        <w:rPr>
          <w:rFonts w:hint="default" w:ascii="Arial" w:hAnsi="Arial" w:eastAsia="sans-serif" w:cs="Arial"/>
          <w:i w:val="0"/>
          <w:iCs w:val="0"/>
          <w:caps w:val="0"/>
          <w:color w:val="202122"/>
          <w:spacing w:val="0"/>
          <w:sz w:val="24"/>
          <w:szCs w:val="24"/>
          <w:shd w:val="clear" w:fill="FFFFFF"/>
          <w:lang w:val="en-CA"/>
        </w:rPr>
        <w:t>.</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rPr>
      </w:pP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i/>
          <w:iCs/>
          <w:sz w:val="24"/>
          <w:szCs w:val="24"/>
          <w:lang w:val="en-US" w:eastAsia="zh-CN"/>
        </w:rPr>
      </w:pPr>
      <w:r>
        <w:rPr>
          <w:rFonts w:hint="default" w:ascii="Arial" w:hAnsi="Arial" w:eastAsia="宋体" w:cs="Arial"/>
          <w:i/>
          <w:iCs/>
          <w:sz w:val="24"/>
          <w:szCs w:val="24"/>
          <w:u w:val="single"/>
        </w:rPr>
        <w:t>Total-dependent</w:t>
      </w:r>
      <w:r>
        <w:rPr>
          <w:rFonts w:hint="default" w:ascii="Arial" w:hAnsi="Arial" w:eastAsia="宋体" w:cs="Arial"/>
          <w:i/>
          <w:iCs/>
          <w:sz w:val="24"/>
          <w:szCs w:val="24"/>
          <w:u w:val="single"/>
          <w:lang w:val="en-CA"/>
        </w:rPr>
        <w:t xml:space="preserve"> </w:t>
      </w:r>
      <w:r>
        <w:rPr>
          <w:rFonts w:hint="default" w:ascii="Arial" w:hAnsi="Arial" w:eastAsia="宋体" w:cs="Arial"/>
          <w:i/>
          <w:iCs/>
          <w:sz w:val="24"/>
          <w:szCs w:val="24"/>
        </w:rPr>
        <w:t xml:space="preserve">: </w:t>
      </w:r>
      <w:r>
        <w:rPr>
          <w:rFonts w:hint="eastAsia" w:ascii="Arial" w:hAnsi="Arial" w:eastAsia="宋体" w:cs="Arial"/>
          <w:i/>
          <w:iCs/>
          <w:color w:val="5B9BD5" w:themeColor="accent1"/>
          <w:sz w:val="24"/>
          <w:szCs w:val="24"/>
          <w:lang w:val="en-US" w:eastAsia="zh-CN"/>
          <w14:textFill>
            <w14:solidFill>
              <w14:schemeClr w14:val="accent1"/>
            </w14:solidFill>
          </w14:textFill>
        </w:rPr>
        <w:t>( way we used to approach )</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rPr>
      </w:pPr>
      <w:r>
        <w:rPr>
          <w:rFonts w:hint="default" w:ascii="Arial" w:hAnsi="Arial" w:eastAsia="宋体" w:cs="Arial"/>
          <w:sz w:val="24"/>
          <w:szCs w:val="24"/>
          <w:lang w:val="en-CA"/>
        </w:rPr>
        <w:t>Op</w:t>
      </w:r>
      <w:r>
        <w:rPr>
          <w:rFonts w:hint="default" w:ascii="Arial" w:hAnsi="Arial" w:eastAsia="宋体" w:cs="Arial"/>
          <w:sz w:val="24"/>
          <w:szCs w:val="24"/>
        </w:rPr>
        <w:t xml:space="preserve">timal strategy based on the total (hard or soft) in a player’s hand and the dealer’s upcard. Hence the player does not distinguish among (10,6), (9,7), and (2,4,5,5). </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eastAsia="宋体" w:cs="Arial"/>
          <w:i w:val="0"/>
          <w:iCs w:val="0"/>
          <w:caps w:val="0"/>
          <w:color w:val="auto"/>
          <w:spacing w:val="0"/>
          <w:sz w:val="24"/>
          <w:szCs w:val="24"/>
          <w:shd w:val="clear" w:fill="FFFFFF"/>
        </w:rPr>
      </w:pPr>
      <w:r>
        <w:rPr>
          <w:rFonts w:ascii="Arial" w:hAnsi="Arial" w:eastAsia="宋体" w:cs="Arial"/>
          <w:i w:val="0"/>
          <w:iCs w:val="0"/>
          <w:caps w:val="0"/>
          <w:color w:val="auto"/>
          <w:spacing w:val="0"/>
          <w:sz w:val="24"/>
          <w:szCs w:val="24"/>
          <w:shd w:val="clear" w:fill="FFFFFF"/>
        </w:rPr>
        <w:t>Most</w:t>
      </w:r>
      <w:r>
        <w:rPr>
          <w:rFonts w:hint="default" w:ascii="Arial" w:hAnsi="Arial" w:eastAsia="宋体" w:cs="Arial"/>
          <w:i w:val="0"/>
          <w:iCs w:val="0"/>
          <w:caps w:val="0"/>
          <w:color w:val="auto"/>
          <w:spacing w:val="0"/>
          <w:sz w:val="24"/>
          <w:szCs w:val="24"/>
          <w:shd w:val="clear" w:fill="FFFFFF"/>
        </w:rPr>
        <w:t> </w:t>
      </w:r>
      <w:r>
        <w:rPr>
          <w:rFonts w:hint="default" w:ascii="Arial" w:hAnsi="Arial" w:eastAsia="宋体" w:cs="Arial"/>
          <w:b w:val="0"/>
          <w:bCs w:val="0"/>
          <w:i w:val="0"/>
          <w:iCs w:val="0"/>
          <w:caps w:val="0"/>
          <w:color w:val="auto"/>
          <w:spacing w:val="0"/>
          <w:sz w:val="24"/>
          <w:szCs w:val="24"/>
          <w:shd w:val="clear" w:fill="FFFFFF"/>
        </w:rPr>
        <w:t>blackjack basic strategy</w:t>
      </w:r>
      <w:r>
        <w:rPr>
          <w:rFonts w:hint="default" w:ascii="Arial" w:hAnsi="Arial" w:eastAsia="宋体" w:cs="Arial"/>
          <w:i w:val="0"/>
          <w:iCs w:val="0"/>
          <w:caps w:val="0"/>
          <w:color w:val="auto"/>
          <w:spacing w:val="0"/>
          <w:sz w:val="24"/>
          <w:szCs w:val="24"/>
          <w:shd w:val="clear" w:fill="FFFFFF"/>
        </w:rPr>
        <w:t> charts are said to be "</w:t>
      </w:r>
      <w:r>
        <w:rPr>
          <w:rFonts w:hint="default" w:ascii="Arial" w:hAnsi="Arial" w:eastAsia="宋体" w:cs="Arial"/>
          <w:b w:val="0"/>
          <w:bCs w:val="0"/>
          <w:i w:val="0"/>
          <w:iCs w:val="0"/>
          <w:caps w:val="0"/>
          <w:color w:val="auto"/>
          <w:spacing w:val="0"/>
          <w:sz w:val="24"/>
          <w:szCs w:val="24"/>
          <w:shd w:val="clear" w:fill="FFFFFF"/>
        </w:rPr>
        <w:t>total dependent</w:t>
      </w:r>
      <w:r>
        <w:rPr>
          <w:rFonts w:hint="default" w:ascii="Arial" w:hAnsi="Arial" w:eastAsia="宋体" w:cs="Arial"/>
          <w:i w:val="0"/>
          <w:iCs w:val="0"/>
          <w:caps w:val="0"/>
          <w:color w:val="auto"/>
          <w:spacing w:val="0"/>
          <w:sz w:val="24"/>
          <w:szCs w:val="24"/>
          <w:shd w:val="clear" w:fill="FFFFFF"/>
        </w:rPr>
        <w:t>." That means the </w:t>
      </w:r>
      <w:r>
        <w:rPr>
          <w:rFonts w:hint="default" w:ascii="Arial" w:hAnsi="Arial" w:eastAsia="宋体" w:cs="Arial"/>
          <w:b w:val="0"/>
          <w:bCs w:val="0"/>
          <w:i w:val="0"/>
          <w:iCs w:val="0"/>
          <w:caps w:val="0"/>
          <w:color w:val="auto"/>
          <w:spacing w:val="0"/>
          <w:sz w:val="24"/>
          <w:szCs w:val="24"/>
          <w:shd w:val="clear" w:fill="FFFFFF"/>
        </w:rPr>
        <w:t>total</w:t>
      </w:r>
      <w:r>
        <w:rPr>
          <w:rFonts w:hint="default" w:ascii="Arial" w:hAnsi="Arial" w:eastAsia="宋体" w:cs="Arial"/>
          <w:i w:val="0"/>
          <w:iCs w:val="0"/>
          <w:caps w:val="0"/>
          <w:color w:val="auto"/>
          <w:spacing w:val="0"/>
          <w:sz w:val="24"/>
          <w:szCs w:val="24"/>
          <w:shd w:val="clear" w:fill="FFFFFF"/>
        </w:rPr>
        <w:t> of the player's cards is considered, but not the specific composition. </w:t>
      </w:r>
      <w:r>
        <w:rPr>
          <w:rFonts w:hint="default" w:ascii="Arial" w:hAnsi="Arial" w:eastAsia="宋体" w:cs="Arial"/>
          <w:b w:val="0"/>
          <w:bCs w:val="0"/>
          <w:i w:val="0"/>
          <w:iCs w:val="0"/>
          <w:caps w:val="0"/>
          <w:color w:val="auto"/>
          <w:spacing w:val="0"/>
          <w:sz w:val="24"/>
          <w:szCs w:val="24"/>
          <w:shd w:val="clear" w:fill="FFFFFF"/>
        </w:rPr>
        <w:t>Total dependent basic strategy</w:t>
      </w:r>
      <w:r>
        <w:rPr>
          <w:rFonts w:hint="default" w:ascii="Arial" w:hAnsi="Arial" w:eastAsia="宋体" w:cs="Arial"/>
          <w:i w:val="0"/>
          <w:iCs w:val="0"/>
          <w:caps w:val="0"/>
          <w:color w:val="auto"/>
          <w:spacing w:val="0"/>
          <w:sz w:val="24"/>
          <w:szCs w:val="24"/>
          <w:shd w:val="clear" w:fill="FFFFFF"/>
        </w:rPr>
        <w:t> also considers whether the hand is soft or hard, and whether doubling, splitting, or surrender is possible.</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eastAsia" w:ascii="Arial" w:hAnsi="Arial" w:eastAsia="宋体" w:cs="Arial"/>
          <w:i w:val="0"/>
          <w:iCs w:val="0"/>
          <w:caps w:val="0"/>
          <w:color w:val="auto"/>
          <w:spacing w:val="0"/>
          <w:sz w:val="24"/>
          <w:szCs w:val="24"/>
          <w:shd w:val="clear" w:fill="FFFFFF"/>
          <w:lang w:val="en-US" w:eastAsia="zh-CN"/>
        </w:rPr>
      </w:pP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eastAsia" w:ascii="Arial" w:hAnsi="Arial" w:cs="Arial"/>
          <w:b/>
          <w:sz w:val="30"/>
          <w:szCs w:val="30"/>
          <w:u w:val="single"/>
          <w:lang w:val="en-US" w:eastAsia="zh-CN"/>
        </w:rPr>
      </w:pPr>
      <w:r>
        <w:rPr>
          <w:rFonts w:hint="default" w:ascii="Arial" w:hAnsi="Arial" w:cs="Arial"/>
          <w:b/>
          <w:sz w:val="30"/>
          <w:szCs w:val="30"/>
          <w:u w:val="single"/>
          <w:lang w:val="en-CA"/>
        </w:rPr>
        <w:t>Basic Strategy</w:t>
      </w:r>
      <w:r>
        <w:rPr>
          <w:rFonts w:hint="eastAsia" w:ascii="Arial" w:hAnsi="Arial" w:cs="Arial"/>
          <w:b/>
          <w:sz w:val="30"/>
          <w:szCs w:val="30"/>
          <w:u w:val="single"/>
          <w:lang w:val="en-US" w:eastAsia="zh-CN"/>
        </w:rPr>
        <w:t xml:space="preserve"> Specifications (total-dependent)</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eastAsia" w:ascii="Arial" w:hAnsi="Arial" w:cs="Arial"/>
          <w:b w:val="0"/>
          <w:bCs/>
          <w:sz w:val="24"/>
          <w:szCs w:val="24"/>
          <w:u w:val="none"/>
          <w:lang w:val="en-US" w:eastAsia="zh-CN"/>
        </w:rPr>
      </w:pPr>
      <w:r>
        <w:rPr>
          <w:rFonts w:hint="eastAsia" w:ascii="Arial" w:hAnsi="Arial" w:cs="Arial"/>
          <w:b w:val="0"/>
          <w:bCs/>
          <w:sz w:val="24"/>
          <w:szCs w:val="24"/>
          <w:u w:val="none"/>
          <w:lang w:val="en-US" w:eastAsia="zh-CN"/>
        </w:rPr>
        <w:t>There are two slightly different strategies depending on w</w:t>
      </w:r>
      <w:r>
        <w:rPr>
          <w:rFonts w:hint="default" w:ascii="Arial" w:hAnsi="Arial" w:cs="Arial"/>
          <w:b w:val="0"/>
          <w:bCs/>
          <w:sz w:val="24"/>
          <w:szCs w:val="24"/>
          <w:u w:val="none"/>
          <w:lang w:val="en-CA" w:eastAsia="zh-CN"/>
        </w:rPr>
        <w:t>hether</w:t>
      </w:r>
      <w:r>
        <w:rPr>
          <w:rFonts w:hint="eastAsia" w:ascii="Arial" w:hAnsi="Arial" w:cs="Arial"/>
          <w:b w:val="0"/>
          <w:bCs/>
          <w:sz w:val="24"/>
          <w:szCs w:val="24"/>
          <w:u w:val="none"/>
          <w:lang w:val="en-US" w:eastAsia="zh-CN"/>
        </w:rPr>
        <w:t xml:space="preserve"> Dealer stand</w:t>
      </w:r>
      <w:r>
        <w:rPr>
          <w:rFonts w:hint="default" w:ascii="Arial" w:hAnsi="Arial" w:cs="Arial"/>
          <w:b w:val="0"/>
          <w:bCs/>
          <w:sz w:val="24"/>
          <w:szCs w:val="24"/>
          <w:u w:val="none"/>
          <w:lang w:val="en-CA" w:eastAsia="zh-CN"/>
        </w:rPr>
        <w:t>s</w:t>
      </w:r>
      <w:r>
        <w:rPr>
          <w:rFonts w:hint="eastAsia" w:ascii="Arial" w:hAnsi="Arial" w:cs="Arial"/>
          <w:b w:val="0"/>
          <w:bCs/>
          <w:sz w:val="24"/>
          <w:szCs w:val="24"/>
          <w:u w:val="none"/>
          <w:lang w:val="en-US" w:eastAsia="zh-CN"/>
        </w:rPr>
        <w:t xml:space="preserve"> or hit</w:t>
      </w:r>
      <w:r>
        <w:rPr>
          <w:rFonts w:hint="default" w:ascii="Arial" w:hAnsi="Arial" w:cs="Arial"/>
          <w:b w:val="0"/>
          <w:bCs/>
          <w:sz w:val="24"/>
          <w:szCs w:val="24"/>
          <w:u w:val="none"/>
          <w:lang w:val="en-CA" w:eastAsia="zh-CN"/>
        </w:rPr>
        <w:t>s</w:t>
      </w:r>
      <w:r>
        <w:rPr>
          <w:rFonts w:hint="eastAsia" w:ascii="Arial" w:hAnsi="Arial" w:cs="Arial"/>
          <w:b w:val="0"/>
          <w:bCs/>
          <w:sz w:val="24"/>
          <w:szCs w:val="24"/>
          <w:u w:val="none"/>
          <w:lang w:val="en-US" w:eastAsia="zh-CN"/>
        </w:rPr>
        <w:t xml:space="preserve"> on Soft 17 </w:t>
      </w:r>
      <w:r>
        <w:rPr>
          <w:rFonts w:hint="default" w:ascii="Arial" w:hAnsi="Arial" w:cs="Arial"/>
          <w:b w:val="0"/>
          <w:bCs/>
          <w:sz w:val="24"/>
          <w:szCs w:val="24"/>
          <w:u w:val="none"/>
          <w:lang w:val="en-CA" w:eastAsia="zh-CN"/>
        </w:rPr>
        <w:t>based on</w:t>
      </w:r>
      <w:r>
        <w:rPr>
          <w:rFonts w:hint="eastAsia" w:ascii="Arial" w:hAnsi="Arial" w:cs="Arial"/>
          <w:b w:val="0"/>
          <w:bCs/>
          <w:sz w:val="24"/>
          <w:szCs w:val="24"/>
          <w:u w:val="none"/>
          <w:lang w:val="en-US" w:eastAsia="zh-CN"/>
        </w:rPr>
        <w:t xml:space="preserve"> total-dependent basic strategy.</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eastAsia" w:ascii="Arial" w:hAnsi="Arial" w:cs="Arial"/>
          <w:b w:val="0"/>
          <w:bCs/>
          <w:sz w:val="24"/>
          <w:szCs w:val="24"/>
          <w:u w:val="none"/>
          <w:lang w:val="en-US" w:eastAsia="zh-CN"/>
        </w:rPr>
      </w:pP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val="0"/>
          <w:bCs/>
          <w:sz w:val="24"/>
          <w:szCs w:val="24"/>
          <w:u w:val="none"/>
          <w:lang w:val="en-CA" w:eastAsia="zh-CN"/>
        </w:rPr>
      </w:pPr>
      <w:r>
        <w:rPr>
          <w:rFonts w:hint="eastAsia" w:ascii="Arial" w:hAnsi="Arial" w:cs="Arial"/>
          <w:b w:val="0"/>
          <w:bCs/>
          <w:sz w:val="24"/>
          <w:szCs w:val="24"/>
          <w:u w:val="none"/>
          <w:lang w:val="en-US" w:eastAsia="zh-CN"/>
        </w:rPr>
        <w:t>In</w:t>
      </w:r>
      <w:r>
        <w:rPr>
          <w:rFonts w:hint="default" w:ascii="Arial" w:hAnsi="Arial" w:cs="Arial"/>
          <w:b w:val="0"/>
          <w:bCs/>
          <w:sz w:val="24"/>
          <w:szCs w:val="24"/>
          <w:u w:val="none"/>
          <w:lang w:val="en-CA" w:eastAsia="zh-CN"/>
        </w:rPr>
        <w:t xml:space="preserve"> our case, we assume Dealer stands on Soft 17, chart shows below:</w:t>
      </w:r>
    </w:p>
    <w:p>
      <w:pPr>
        <w:keepNext w:val="0"/>
        <w:keepLines w:val="0"/>
        <w:widowControl/>
        <w:numPr>
          <w:ilvl w:val="0"/>
          <w:numId w:val="0"/>
        </w:numPr>
        <w:suppressLineNumbers w:val="0"/>
        <w:tabs>
          <w:tab w:val="left" w:pos="720"/>
        </w:tabs>
        <w:spacing w:before="53" w:beforeAutospacing="0" w:after="0" w:afterAutospacing="1" w:line="360" w:lineRule="auto"/>
        <w:jc w:val="center"/>
        <w:rPr>
          <w:rFonts w:hint="default" w:ascii="Arial" w:hAnsi="Arial" w:cs="Arial"/>
          <w:b w:val="0"/>
          <w:bCs/>
          <w:sz w:val="24"/>
          <w:szCs w:val="24"/>
          <w:u w:val="none"/>
          <w:lang w:val="en-US" w:eastAsia="zh-CN"/>
        </w:rPr>
      </w:pPr>
      <w:r>
        <w:rPr>
          <w:rFonts w:hint="default" w:ascii="Arial" w:hAnsi="Arial" w:cs="Arial"/>
          <w:b w:val="0"/>
          <w:bCs/>
          <w:sz w:val="24"/>
          <w:szCs w:val="24"/>
          <w:u w:val="none"/>
          <w:lang w:val="en-US" w:eastAsia="zh-CN"/>
        </w:rPr>
        <w:drawing>
          <wp:inline distT="0" distB="0" distL="114300" distR="114300">
            <wp:extent cx="3638550" cy="7105650"/>
            <wp:effectExtent l="0" t="0" r="0" b="0"/>
            <wp:docPr id="3" name="图片 3" descr="bj_1d_s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j_1d_s17"/>
                    <pic:cNvPicPr>
                      <a:picLocks noChangeAspect="1"/>
                    </pic:cNvPicPr>
                  </pic:nvPicPr>
                  <pic:blipFill>
                    <a:blip r:embed="rId8"/>
                    <a:stretch>
                      <a:fillRect/>
                    </a:stretch>
                  </pic:blipFill>
                  <pic:spPr>
                    <a:xfrm>
                      <a:off x="0" y="0"/>
                      <a:ext cx="3638550" cy="7105650"/>
                    </a:xfrm>
                    <a:prstGeom prst="rect">
                      <a:avLst/>
                    </a:prstGeom>
                  </pic:spPr>
                </pic:pic>
              </a:graphicData>
            </a:graphic>
          </wp:inline>
        </w:drawing>
      </w:r>
    </w:p>
    <w:p>
      <w:pPr>
        <w:spacing w:line="360" w:lineRule="auto"/>
        <w:jc w:val="both"/>
        <w:rPr>
          <w:rFonts w:hint="default" w:ascii="Arial" w:hAnsi="Arial" w:eastAsia="新宋体" w:cs="Arial"/>
          <w:b w:val="0"/>
          <w:bCs w:val="0"/>
          <w:i w:val="0"/>
          <w:iCs w:val="0"/>
          <w:sz w:val="24"/>
          <w:szCs w:val="24"/>
          <w:u w:val="none"/>
          <w:lang w:val="en-CA" w:eastAsia="zh-CN"/>
        </w:rPr>
      </w:pPr>
    </w:p>
    <w:p>
      <w:pPr>
        <w:spacing w:line="360" w:lineRule="auto"/>
        <w:jc w:val="both"/>
        <w:rPr>
          <w:rFonts w:hint="default" w:ascii="Arial" w:hAnsi="Arial" w:eastAsia="新宋体" w:cs="Arial"/>
          <w:b w:val="0"/>
          <w:bCs w:val="0"/>
          <w:i w:val="0"/>
          <w:iCs w:val="0"/>
          <w:sz w:val="24"/>
          <w:szCs w:val="24"/>
          <w:u w:val="none"/>
          <w:lang w:val="en-CA" w:eastAsia="zh-CN"/>
        </w:rPr>
      </w:pPr>
    </w:p>
    <w:p>
      <w:pPr>
        <w:spacing w:line="360" w:lineRule="auto"/>
        <w:jc w:val="both"/>
        <w:rPr>
          <w:rFonts w:hint="default" w:ascii="Arial" w:hAnsi="Arial" w:eastAsia="新宋体" w:cs="Arial"/>
          <w:b w:val="0"/>
          <w:bCs w:val="0"/>
          <w:i w:val="0"/>
          <w:iCs w:val="0"/>
          <w:sz w:val="24"/>
          <w:szCs w:val="24"/>
          <w:u w:val="none"/>
          <w:lang w:val="en-CA" w:eastAsia="zh-CN"/>
        </w:rPr>
      </w:pPr>
    </w:p>
    <w:p>
      <w:pPr>
        <w:spacing w:line="360" w:lineRule="auto"/>
        <w:jc w:val="both"/>
        <w:rPr>
          <w:rFonts w:hint="default" w:ascii="Arial" w:hAnsi="Arial" w:eastAsia="新宋体" w:cs="Arial"/>
          <w:b w:val="0"/>
          <w:bCs w:val="0"/>
          <w:i w:val="0"/>
          <w:iCs w:val="0"/>
          <w:sz w:val="24"/>
          <w:szCs w:val="24"/>
          <w:u w:val="none"/>
          <w:lang w:val="en-CA" w:eastAsia="zh-CN"/>
        </w:rPr>
      </w:pPr>
    </w:p>
    <w:p>
      <w:pPr>
        <w:spacing w:line="360" w:lineRule="auto"/>
        <w:jc w:val="both"/>
        <w:rPr>
          <w:rFonts w:hint="default" w:ascii="Arial" w:hAnsi="Arial" w:eastAsia="新宋体" w:cs="Arial"/>
          <w:b w:val="0"/>
          <w:bCs w:val="0"/>
          <w:i w:val="0"/>
          <w:iCs w:val="0"/>
          <w:sz w:val="24"/>
          <w:szCs w:val="24"/>
          <w:u w:val="none"/>
          <w:lang w:val="en-CA" w:eastAsia="zh-CN"/>
        </w:rPr>
      </w:pPr>
    </w:p>
    <w:p>
      <w:pPr>
        <w:spacing w:line="360" w:lineRule="auto"/>
        <w:jc w:val="both"/>
        <w:rPr>
          <w:rFonts w:hint="default" w:ascii="Arial" w:hAnsi="Arial" w:eastAsia="新宋体" w:cs="Arial"/>
          <w:b w:val="0"/>
          <w:bCs w:val="0"/>
          <w:i w:val="0"/>
          <w:iCs w:val="0"/>
          <w:sz w:val="24"/>
          <w:szCs w:val="24"/>
          <w:u w:val="none"/>
          <w:lang w:val="en-CA" w:eastAsia="zh-CN"/>
        </w:rPr>
      </w:pPr>
      <w:r>
        <w:rPr>
          <w:rFonts w:hint="default" w:ascii="Arial" w:hAnsi="Arial" w:eastAsia="新宋体" w:cs="Arial"/>
          <w:b w:val="0"/>
          <w:bCs w:val="0"/>
          <w:i w:val="0"/>
          <w:iCs w:val="0"/>
          <w:sz w:val="24"/>
          <w:szCs w:val="24"/>
          <w:u w:val="none"/>
          <w:lang w:val="en-CA" w:eastAsia="zh-CN"/>
        </w:rPr>
        <w:t>Also, the other case is Dealer hit</w:t>
      </w:r>
      <w:r>
        <w:rPr>
          <w:rFonts w:hint="eastAsia" w:ascii="Arial" w:hAnsi="Arial" w:eastAsia="新宋体" w:cs="Arial"/>
          <w:b w:val="0"/>
          <w:bCs w:val="0"/>
          <w:i w:val="0"/>
          <w:iCs w:val="0"/>
          <w:sz w:val="24"/>
          <w:szCs w:val="24"/>
          <w:u w:val="none"/>
          <w:lang w:val="en-US" w:eastAsia="zh-CN"/>
        </w:rPr>
        <w:t>s</w:t>
      </w:r>
      <w:r>
        <w:rPr>
          <w:rFonts w:hint="default" w:ascii="Arial" w:hAnsi="Arial" w:eastAsia="新宋体" w:cs="Arial"/>
          <w:b w:val="0"/>
          <w:bCs w:val="0"/>
          <w:i w:val="0"/>
          <w:iCs w:val="0"/>
          <w:sz w:val="24"/>
          <w:szCs w:val="24"/>
          <w:u w:val="none"/>
          <w:lang w:val="en-CA" w:eastAsia="zh-CN"/>
        </w:rPr>
        <w:t xml:space="preserve"> on Soft 17:</w:t>
      </w:r>
    </w:p>
    <w:p>
      <w:pPr>
        <w:spacing w:line="360" w:lineRule="auto"/>
        <w:jc w:val="center"/>
        <w:rPr>
          <w:rFonts w:hint="default" w:ascii="Arial" w:hAnsi="Arial" w:eastAsia="新宋体" w:cs="Arial"/>
          <w:b w:val="0"/>
          <w:bCs w:val="0"/>
          <w:i w:val="0"/>
          <w:iCs w:val="0"/>
          <w:sz w:val="30"/>
          <w:szCs w:val="30"/>
          <w:u w:val="none"/>
          <w:lang w:val="en-CA" w:eastAsia="zh-CN"/>
        </w:rPr>
      </w:pPr>
      <w:r>
        <w:rPr>
          <w:rFonts w:hint="default" w:ascii="Arial" w:hAnsi="Arial" w:eastAsia="新宋体" w:cs="Arial"/>
          <w:b w:val="0"/>
          <w:bCs w:val="0"/>
          <w:i w:val="0"/>
          <w:iCs w:val="0"/>
          <w:sz w:val="30"/>
          <w:szCs w:val="30"/>
          <w:u w:val="none"/>
          <w:lang w:val="en-CA" w:eastAsia="zh-CN"/>
        </w:rPr>
        <w:drawing>
          <wp:inline distT="0" distB="0" distL="114300" distR="114300">
            <wp:extent cx="3714750" cy="7419975"/>
            <wp:effectExtent l="0" t="0" r="0" b="9525"/>
            <wp:docPr id="4" name="图片 4" descr="bj_1d_h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j_1d_h17"/>
                    <pic:cNvPicPr>
                      <a:picLocks noChangeAspect="1"/>
                    </pic:cNvPicPr>
                  </pic:nvPicPr>
                  <pic:blipFill>
                    <a:blip r:embed="rId9"/>
                    <a:stretch>
                      <a:fillRect/>
                    </a:stretch>
                  </pic:blipFill>
                  <pic:spPr>
                    <a:xfrm>
                      <a:off x="0" y="0"/>
                      <a:ext cx="3714750" cy="7419975"/>
                    </a:xfrm>
                    <a:prstGeom prst="rect">
                      <a:avLst/>
                    </a:prstGeom>
                  </pic:spPr>
                </pic:pic>
              </a:graphicData>
            </a:graphic>
          </wp:inline>
        </w:drawing>
      </w:r>
    </w:p>
    <w:p>
      <w:pPr>
        <w:spacing w:line="360" w:lineRule="auto"/>
        <w:jc w:val="left"/>
        <w:rPr>
          <w:rFonts w:hint="default" w:ascii="Arial" w:hAnsi="Arial" w:eastAsia="新宋体" w:cs="Arial"/>
          <w:b w:val="0"/>
          <w:bCs w:val="0"/>
          <w:i w:val="0"/>
          <w:iCs w:val="0"/>
          <w:sz w:val="24"/>
          <w:szCs w:val="24"/>
          <w:u w:val="none"/>
          <w:lang w:val="en-CA" w:eastAsia="zh-CN"/>
        </w:rPr>
      </w:pPr>
    </w:p>
    <w:p>
      <w:pPr>
        <w:keepNext w:val="0"/>
        <w:keepLines w:val="0"/>
        <w:widowControl/>
        <w:suppressLineNumbers w:val="0"/>
        <w:spacing w:line="360" w:lineRule="auto"/>
        <w:jc w:val="left"/>
        <w:rPr>
          <w:rFonts w:hint="default" w:ascii="Arial" w:hAnsi="Arial" w:eastAsia="Helvetica" w:cs="Arial"/>
          <w:i w:val="0"/>
          <w:iCs w:val="0"/>
          <w:caps w:val="0"/>
          <w:color w:val="auto"/>
          <w:spacing w:val="0"/>
          <w:kern w:val="0"/>
          <w:sz w:val="24"/>
          <w:szCs w:val="24"/>
          <w:shd w:val="clear" w:fill="F4F4F4"/>
          <w:lang w:val="en-US" w:eastAsia="zh-CN" w:bidi="ar"/>
        </w:rPr>
      </w:pPr>
    </w:p>
    <w:p>
      <w:pPr>
        <w:keepNext w:val="0"/>
        <w:keepLines w:val="0"/>
        <w:widowControl/>
        <w:suppressLineNumbers w:val="0"/>
        <w:spacing w:line="360" w:lineRule="auto"/>
        <w:jc w:val="left"/>
        <w:rPr>
          <w:rFonts w:hint="default" w:ascii="Arial" w:hAnsi="Arial" w:eastAsia="Helvetica" w:cs="Arial"/>
          <w:i w:val="0"/>
          <w:iCs w:val="0"/>
          <w:caps w:val="0"/>
          <w:color w:val="auto"/>
          <w:spacing w:val="0"/>
          <w:kern w:val="0"/>
          <w:sz w:val="24"/>
          <w:szCs w:val="24"/>
          <w:shd w:val="clear" w:fill="F4F4F4"/>
          <w:lang w:val="en-US" w:eastAsia="zh-CN" w:bidi="ar"/>
        </w:rPr>
      </w:pPr>
    </w:p>
    <w:p>
      <w:pPr>
        <w:keepNext w:val="0"/>
        <w:keepLines w:val="0"/>
        <w:widowControl/>
        <w:suppressLineNumbers w:val="0"/>
        <w:spacing w:line="360" w:lineRule="auto"/>
        <w:jc w:val="left"/>
        <w:rPr>
          <w:rFonts w:hint="default" w:ascii="Arial" w:hAnsi="Arial" w:cs="Arial"/>
          <w:color w:val="auto"/>
          <w:sz w:val="24"/>
          <w:szCs w:val="24"/>
        </w:rPr>
      </w:pPr>
      <w:r>
        <w:rPr>
          <w:rFonts w:hint="default" w:ascii="Arial" w:hAnsi="Arial" w:eastAsia="Helvetica" w:cs="Arial"/>
          <w:i w:val="0"/>
          <w:iCs w:val="0"/>
          <w:caps w:val="0"/>
          <w:color w:val="auto"/>
          <w:spacing w:val="0"/>
          <w:kern w:val="0"/>
          <w:sz w:val="24"/>
          <w:szCs w:val="24"/>
          <w:shd w:val="clear" w:fill="F4F4F4"/>
          <w:lang w:val="en-US" w:eastAsia="zh-CN" w:bidi="ar"/>
        </w:rPr>
        <w:t>Other basic strategy rules: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left"/>
        <w:textAlignment w:val="baseline"/>
        <w:rPr>
          <w:rFonts w:hint="default" w:ascii="Arial" w:hAnsi="Arial" w:cs="Arial"/>
          <w:color w:val="auto"/>
          <w:sz w:val="24"/>
          <w:szCs w:val="24"/>
        </w:rPr>
      </w:pPr>
      <w:r>
        <w:rPr>
          <w:rFonts w:hint="default" w:ascii="Arial" w:hAnsi="Arial" w:eastAsia="Helvetica" w:cs="Arial"/>
          <w:i w:val="0"/>
          <w:iCs w:val="0"/>
          <w:caps w:val="0"/>
          <w:color w:val="auto"/>
          <w:spacing w:val="0"/>
          <w:sz w:val="24"/>
          <w:szCs w:val="24"/>
          <w:shd w:val="clear" w:fill="F4F4F4"/>
          <w:vertAlign w:val="baseline"/>
        </w:rPr>
        <w:t>Never take insurance or "even money." The house edge on insurance is 5.9%, based on one deck.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left"/>
        <w:textAlignment w:val="baseline"/>
        <w:rPr>
          <w:rFonts w:hint="default" w:ascii="Arial" w:hAnsi="Arial" w:cs="Arial"/>
          <w:color w:val="auto"/>
          <w:sz w:val="24"/>
          <w:szCs w:val="24"/>
        </w:rPr>
      </w:pPr>
      <w:r>
        <w:rPr>
          <w:rFonts w:hint="default" w:ascii="Arial" w:hAnsi="Arial" w:eastAsia="Helvetica" w:cs="Arial"/>
          <w:i w:val="0"/>
          <w:iCs w:val="0"/>
          <w:caps w:val="0"/>
          <w:color w:val="auto"/>
          <w:spacing w:val="0"/>
          <w:sz w:val="24"/>
          <w:szCs w:val="24"/>
          <w:shd w:val="clear" w:fill="F4F4F4"/>
          <w:vertAlign w:val="baseline"/>
        </w:rPr>
        <w:t>If there is no row for splitting (fives and tens), then look up your hand as a hard total (10 or 20).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left"/>
        <w:textAlignment w:val="baseline"/>
        <w:rPr>
          <w:rFonts w:hint="default" w:ascii="Arial" w:hAnsi="Arial" w:cs="Arial"/>
          <w:color w:val="auto"/>
          <w:sz w:val="24"/>
          <w:szCs w:val="24"/>
        </w:rPr>
      </w:pPr>
      <w:r>
        <w:rPr>
          <w:rFonts w:hint="default" w:ascii="Arial" w:hAnsi="Arial" w:eastAsia="Helvetica" w:cs="Arial"/>
          <w:i w:val="0"/>
          <w:iCs w:val="0"/>
          <w:caps w:val="0"/>
          <w:color w:val="auto"/>
          <w:spacing w:val="0"/>
          <w:sz w:val="24"/>
          <w:szCs w:val="24"/>
          <w:shd w:val="clear" w:fill="F4F4F4"/>
          <w:vertAlign w:val="baseline"/>
        </w:rPr>
        <w:t>If you can't split because of a limit on re-splitting, then look up your hand as a hard total, except aces. In the extremely unlikely event you have a pair of aces you can't re-split and drawing to split aces is allowed, then double against a 5 or 6, otherwise hit.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90" w:leftChars="0" w:right="0" w:rightChars="0"/>
        <w:jc w:val="left"/>
        <w:textAlignment w:val="baseline"/>
        <w:rPr>
          <w:rFonts w:hint="default" w:ascii="Arial" w:hAnsi="Arial" w:cs="Arial"/>
          <w:color w:val="auto"/>
          <w:sz w:val="24"/>
          <w:szCs w:val="24"/>
        </w:rPr>
      </w:pPr>
    </w:p>
    <w:p>
      <w:pPr>
        <w:spacing w:line="360" w:lineRule="auto"/>
        <w:jc w:val="left"/>
        <w:rPr>
          <w:rFonts w:hint="eastAsia" w:ascii="Arial" w:hAnsi="Arial" w:eastAsia="新宋体" w:cs="Arial"/>
          <w:b/>
          <w:sz w:val="30"/>
          <w:szCs w:val="30"/>
          <w:u w:val="single"/>
          <w:lang w:val="en-US" w:eastAsia="zh-CN"/>
        </w:rPr>
      </w:pPr>
      <w:r>
        <w:rPr>
          <w:rFonts w:hint="eastAsia" w:ascii="Arial" w:hAnsi="Arial" w:eastAsia="新宋体" w:cs="Arial"/>
          <w:b/>
          <w:sz w:val="30"/>
          <w:szCs w:val="30"/>
          <w:u w:val="single"/>
          <w:lang w:val="en-US" w:eastAsia="zh-CN"/>
        </w:rPr>
        <w:t>Trials Result Conclusion</w:t>
      </w:r>
    </w:p>
    <w:p>
      <w:pPr>
        <w:spacing w:line="360" w:lineRule="auto"/>
        <w:jc w:val="left"/>
        <w:rPr>
          <w:rFonts w:hint="default" w:ascii="Arial" w:hAnsi="Arial" w:eastAsia="新宋体" w:cs="Arial"/>
          <w:b w:val="0"/>
          <w:bCs/>
          <w:color w:val="FF0000"/>
          <w:sz w:val="28"/>
          <w:szCs w:val="28"/>
          <w:u w:val="none"/>
          <w:lang w:val="en-US" w:eastAsia="zh-CN"/>
        </w:rPr>
      </w:pPr>
      <w:r>
        <w:rPr>
          <w:rFonts w:hint="eastAsia" w:ascii="Arial" w:hAnsi="Arial" w:eastAsia="新宋体" w:cs="Arial"/>
          <w:b w:val="0"/>
          <w:bCs/>
          <w:color w:val="FF0000"/>
          <w:sz w:val="28"/>
          <w:szCs w:val="28"/>
          <w:u w:val="none"/>
          <w:lang w:val="en-US" w:eastAsia="zh-CN"/>
        </w:rPr>
        <w:t>(to be filled)</w:t>
      </w: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US" w:eastAsia="zh-CN"/>
        </w:rPr>
      </w:pPr>
    </w:p>
    <w:p>
      <w:pPr>
        <w:spacing w:line="360" w:lineRule="auto"/>
        <w:jc w:val="left"/>
        <w:rPr>
          <w:rFonts w:hint="eastAsia" w:ascii="Arial" w:hAnsi="Arial" w:eastAsia="新宋体" w:cs="Arial"/>
          <w:b/>
          <w:sz w:val="30"/>
          <w:szCs w:val="30"/>
          <w:u w:val="single"/>
          <w:lang w:val="en-US" w:eastAsia="zh-CN"/>
        </w:rPr>
      </w:pPr>
      <w:r>
        <w:rPr>
          <w:rFonts w:hint="eastAsia" w:ascii="Arial" w:hAnsi="Arial" w:eastAsia="新宋体" w:cs="Arial"/>
          <w:b/>
          <w:sz w:val="30"/>
          <w:szCs w:val="30"/>
          <w:u w:val="single"/>
          <w:lang w:val="en-US" w:eastAsia="zh-CN"/>
        </w:rPr>
        <w:t>Computing the House Edge</w:t>
      </w:r>
    </w:p>
    <w:p>
      <w:pPr>
        <w:spacing w:line="360" w:lineRule="auto"/>
        <w:jc w:val="left"/>
        <w:rPr>
          <w:rFonts w:hint="default" w:ascii="Arial" w:hAnsi="Arial" w:eastAsia="新宋体" w:cs="Arial"/>
          <w:b w:val="0"/>
          <w:bCs/>
          <w:color w:val="FF0000"/>
          <w:sz w:val="28"/>
          <w:szCs w:val="28"/>
          <w:u w:val="none"/>
          <w:lang w:val="en-US" w:eastAsia="zh-CN"/>
        </w:rPr>
      </w:pPr>
      <w:r>
        <w:rPr>
          <w:rFonts w:hint="eastAsia" w:ascii="Arial" w:hAnsi="Arial" w:eastAsia="新宋体" w:cs="Arial"/>
          <w:b w:val="0"/>
          <w:bCs/>
          <w:color w:val="FF0000"/>
          <w:sz w:val="28"/>
          <w:szCs w:val="28"/>
          <w:u w:val="none"/>
          <w:lang w:val="en-US" w:eastAsia="zh-CN"/>
        </w:rPr>
        <w:t>(to be filled)</w:t>
      </w: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both"/>
        <w:rPr>
          <w:rFonts w:hint="default" w:ascii="Arial" w:hAnsi="Arial" w:cs="Arial"/>
          <w:b/>
          <w:sz w:val="32"/>
          <w:szCs w:val="32"/>
          <w:u w:val="single"/>
          <w:lang w:val="en-CA"/>
        </w:rPr>
      </w:pPr>
    </w:p>
    <w:p>
      <w:pPr>
        <w:spacing w:line="360" w:lineRule="auto"/>
        <w:jc w:val="both"/>
        <w:rPr>
          <w:rFonts w:hint="default" w:ascii="Arial" w:hAnsi="Arial" w:cs="Arial"/>
          <w:b/>
          <w:sz w:val="32"/>
          <w:szCs w:val="32"/>
          <w:u w:val="single"/>
          <w:lang w:val="en-CA"/>
        </w:rPr>
      </w:pPr>
    </w:p>
    <w:p>
      <w:pPr>
        <w:spacing w:line="360" w:lineRule="auto"/>
        <w:jc w:val="center"/>
        <w:rPr>
          <w:rFonts w:hint="default" w:ascii="Arial" w:hAnsi="Arial" w:cs="Arial"/>
          <w:b/>
          <w:sz w:val="32"/>
          <w:szCs w:val="32"/>
          <w:u w:val="single"/>
          <w:lang w:val="en-CA"/>
        </w:rPr>
      </w:pPr>
    </w:p>
    <w:p>
      <w:pPr>
        <w:spacing w:line="360" w:lineRule="auto"/>
        <w:jc w:val="center"/>
        <w:rPr>
          <w:rFonts w:hint="default" w:ascii="Arial" w:hAnsi="Arial" w:cs="Arial"/>
          <w:b/>
          <w:sz w:val="32"/>
          <w:szCs w:val="32"/>
          <w:u w:val="single"/>
          <w:lang w:val="en-CA"/>
        </w:rPr>
      </w:pPr>
      <w:r>
        <w:rPr>
          <w:rFonts w:hint="default" w:ascii="Arial" w:hAnsi="Arial" w:cs="Arial"/>
          <w:b/>
          <w:sz w:val="32"/>
          <w:szCs w:val="32"/>
          <w:u w:val="single"/>
          <w:lang w:val="en-CA"/>
        </w:rPr>
        <w:t>Annotated Bibliography</w:t>
      </w:r>
    </w:p>
    <w:p>
      <w:pPr>
        <w:spacing w:line="360" w:lineRule="auto"/>
        <w:jc w:val="center"/>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"https://wizardofodds.com/games/blackjack/strategy/1-deck/"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 w:afterAutospacing="0" w:line="360" w:lineRule="auto"/>
        <w:ind w:left="0" w:right="0"/>
        <w:jc w:val="left"/>
        <w:rPr>
          <w:rFonts w:hint="default" w:ascii="Arial" w:hAnsi="Arial" w:cs="Arial"/>
          <w:sz w:val="28"/>
          <w:szCs w:val="28"/>
          <w:lang w:val="en-CA"/>
        </w:rPr>
      </w:pPr>
      <w:r>
        <w:rPr>
          <w:rStyle w:val="9"/>
          <w:rFonts w:hint="default" w:ascii="Arial" w:hAnsi="Arial" w:cs="Arial"/>
          <w:b w:val="0"/>
          <w:bCs w:val="0"/>
          <w:i w:val="0"/>
          <w:iCs w:val="0"/>
          <w:caps w:val="0"/>
          <w:color w:val="auto"/>
          <w:spacing w:val="0"/>
          <w:sz w:val="28"/>
          <w:szCs w:val="28"/>
          <w:u w:val="none"/>
          <w:shd w:val="clear" w:fill="FFFFFF"/>
        </w:rPr>
        <w:t>Single-Deck Blackjack Strategy - Wizard of Odds</w:t>
      </w:r>
      <w:r>
        <w:rPr>
          <w:rStyle w:val="9"/>
          <w:rFonts w:hint="default" w:ascii="Arial" w:hAnsi="Arial" w:cs="Arial"/>
          <w:b w:val="0"/>
          <w:bCs w:val="0"/>
          <w:i w:val="0"/>
          <w:iCs w:val="0"/>
          <w:caps w:val="0"/>
          <w:color w:val="auto"/>
          <w:spacing w:val="0"/>
          <w:sz w:val="28"/>
          <w:szCs w:val="28"/>
          <w:u w:val="none"/>
          <w:shd w:val="clear" w:fill="FFFFFF"/>
          <w:lang w:val="en-CA"/>
        </w:rPr>
        <w:t xml:space="preserve">,August.13.2019 </w:t>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"https://wizardofodds.com/games/blackjack/strategy/1-deck/"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r>
        <w:rPr>
          <w:rStyle w:val="10"/>
          <w:rFonts w:hint="default" w:ascii="Arial" w:hAnsi="Arial" w:eastAsia="宋体" w:cs="Arial"/>
          <w:i w:val="0"/>
          <w:iCs w:val="0"/>
          <w:caps w:val="0"/>
          <w:spacing w:val="0"/>
          <w:kern w:val="0"/>
          <w:sz w:val="28"/>
          <w:szCs w:val="28"/>
          <w:shd w:val="clear" w:fill="FFFFFF"/>
          <w:lang w:val="en-US" w:eastAsia="zh-CN" w:bidi="ar"/>
        </w:rPr>
        <w:t>https://wizardofodds.com/games/blackjack/strategy/1-deck/</w: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"https://wizardofodds.com/games/blackjack/composition-dependent-benefit/"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w:hAnsi="Arial" w:cs="Arial"/>
          <w:b w:val="0"/>
          <w:bCs w:val="0"/>
          <w:color w:val="auto"/>
          <w:sz w:val="28"/>
          <w:szCs w:val="28"/>
          <w:u w:val="none"/>
        </w:rPr>
      </w:pPr>
      <w:r>
        <w:rPr>
          <w:rStyle w:val="10"/>
          <w:rFonts w:hint="default" w:ascii="Arial" w:hAnsi="Arial" w:cs="Arial"/>
          <w:b w:val="0"/>
          <w:bCs w:val="0"/>
          <w:i w:val="0"/>
          <w:iCs w:val="0"/>
          <w:caps w:val="0"/>
          <w:color w:val="auto"/>
          <w:spacing w:val="0"/>
          <w:sz w:val="28"/>
          <w:szCs w:val="28"/>
          <w:u w:val="none"/>
          <w:shd w:val="clear" w:fill="FFFFFF"/>
        </w:rPr>
        <w:t>Total Dependent vs. Composition Dependent Basic</w:t>
      </w:r>
    </w:p>
    <w:p>
      <w:pPr>
        <w:keepNext w:val="0"/>
        <w:keepLines w:val="0"/>
        <w:widowControl/>
        <w:suppressLineNumbers w:val="0"/>
        <w:spacing w:line="360" w:lineRule="auto"/>
        <w:jc w:val="left"/>
        <w:rPr>
          <w:rFonts w:hint="default" w:ascii="Arial" w:hAnsi="Arial" w:cs="Arial"/>
          <w:b w:val="0"/>
          <w:bCs/>
          <w:sz w:val="28"/>
          <w:szCs w:val="28"/>
          <w:u w:val="none"/>
          <w:lang w:val="en-CA" w:eastAsia="zh-CN"/>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cs="Arial"/>
          <w:b w:val="0"/>
          <w:bCs/>
          <w:sz w:val="28"/>
          <w:szCs w:val="28"/>
          <w:u w:val="none"/>
          <w:lang w:val="en-CA" w:eastAsia="zh-CN"/>
        </w:rPr>
        <w:fldChar w:fldCharType="begin"/>
      </w:r>
      <w:r>
        <w:rPr>
          <w:rFonts w:hint="default" w:ascii="Arial" w:hAnsi="Arial" w:cs="Arial"/>
          <w:b w:val="0"/>
          <w:bCs/>
          <w:sz w:val="28"/>
          <w:szCs w:val="28"/>
          <w:u w:val="none"/>
          <w:lang w:val="en-CA" w:eastAsia="zh-CN"/>
        </w:rPr>
        <w:instrText xml:space="preserve"> HYPERLINK "https://wizardofodds.com/games/blackjack/composition-dependent-benefit/" </w:instrText>
      </w:r>
      <w:r>
        <w:rPr>
          <w:rFonts w:hint="default" w:ascii="Arial" w:hAnsi="Arial" w:cs="Arial"/>
          <w:b w:val="0"/>
          <w:bCs/>
          <w:sz w:val="28"/>
          <w:szCs w:val="28"/>
          <w:u w:val="none"/>
          <w:lang w:val="en-CA" w:eastAsia="zh-CN"/>
        </w:rPr>
        <w:fldChar w:fldCharType="separate"/>
      </w:r>
      <w:r>
        <w:rPr>
          <w:rStyle w:val="10"/>
          <w:rFonts w:hint="default" w:ascii="Arial" w:hAnsi="Arial" w:cs="Arial"/>
          <w:b w:val="0"/>
          <w:bCs/>
          <w:sz w:val="28"/>
          <w:szCs w:val="28"/>
          <w:lang w:val="en-CA" w:eastAsia="zh-CN"/>
        </w:rPr>
        <w:t>https://wizardofodds.com/games/blackjack/composition-dependent-benefit/</w:t>
      </w:r>
      <w:r>
        <w:rPr>
          <w:rFonts w:hint="default" w:ascii="Arial" w:hAnsi="Arial" w:cs="Arial"/>
          <w:b w:val="0"/>
          <w:bCs/>
          <w:sz w:val="28"/>
          <w:szCs w:val="28"/>
          <w:u w:val="none"/>
          <w:lang w:val="en-CA" w:eastAsia="zh-CN"/>
        </w:rPr>
        <w:fldChar w:fldCharType="end"/>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"https://en.wikipedia.org/wiki/Blackjack"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w:hAnsi="Arial" w:cs="Arial"/>
          <w:b w:val="0"/>
          <w:bCs w:val="0"/>
          <w:color w:val="000000" w:themeColor="text1"/>
          <w:sz w:val="28"/>
          <w:szCs w:val="28"/>
          <w14:textFill>
            <w14:solidFill>
              <w14:schemeClr w14:val="tx1"/>
            </w14:solidFill>
          </w14:textFill>
        </w:rPr>
      </w:pPr>
      <w:r>
        <w:rPr>
          <w:rStyle w:val="10"/>
          <w:rFonts w:hint="default" w:ascii="Arial" w:hAnsi="Arial" w:cs="Arial"/>
          <w:b w:val="0"/>
          <w:bCs w:val="0"/>
          <w:i w:val="0"/>
          <w:iCs w:val="0"/>
          <w:caps w:val="0"/>
          <w:color w:val="000000" w:themeColor="text1"/>
          <w:spacing w:val="0"/>
          <w:sz w:val="28"/>
          <w:szCs w:val="28"/>
          <w:u w:val="none"/>
          <w:shd w:val="clear" w:fill="FFFFFF"/>
          <w14:textFill>
            <w14:solidFill>
              <w14:schemeClr w14:val="tx1"/>
            </w14:solidFill>
          </w14:textFill>
        </w:rPr>
        <w:t>Blackjack - Wikipedia</w:t>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"https://en.wikipedia.org/wiki/Blackjack"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r>
        <w:rPr>
          <w:rStyle w:val="10"/>
          <w:rFonts w:hint="default" w:ascii="Arial" w:hAnsi="Arial" w:eastAsia="宋体" w:cs="Arial"/>
          <w:i w:val="0"/>
          <w:iCs w:val="0"/>
          <w:caps w:val="0"/>
          <w:spacing w:val="0"/>
          <w:kern w:val="0"/>
          <w:sz w:val="28"/>
          <w:szCs w:val="28"/>
          <w:shd w:val="clear" w:fill="FFFFFF"/>
          <w:lang w:val="en-US" w:eastAsia="zh-CN" w:bidi="ar"/>
        </w:rPr>
        <w:t>https://en.wikipedia.org/wiki/Blackjack</w: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"https://www.blackjackinfo.com/blackjack-basic-strategy-engine/"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 w:afterAutospacing="0" w:line="360" w:lineRule="auto"/>
        <w:ind w:left="0" w:right="0"/>
        <w:jc w:val="left"/>
        <w:rPr>
          <w:rFonts w:hint="default" w:ascii="Arial" w:hAnsi="Arial" w:cs="Arial"/>
          <w:b w:val="0"/>
          <w:bCs w:val="0"/>
          <w:color w:val="auto"/>
          <w:sz w:val="28"/>
          <w:szCs w:val="28"/>
        </w:rPr>
      </w:pPr>
      <w:r>
        <w:rPr>
          <w:rStyle w:val="10"/>
          <w:rFonts w:hint="default" w:ascii="Arial" w:hAnsi="Arial" w:cs="Arial"/>
          <w:b w:val="0"/>
          <w:bCs w:val="0"/>
          <w:i w:val="0"/>
          <w:iCs w:val="0"/>
          <w:caps w:val="0"/>
          <w:color w:val="auto"/>
          <w:spacing w:val="0"/>
          <w:sz w:val="28"/>
          <w:szCs w:val="28"/>
          <w:u w:val="none"/>
          <w:shd w:val="clear" w:fill="FFFFFF"/>
        </w:rPr>
        <w:t>Blackjack Basic Strategy Engine - BlackjackInfo.com</w:t>
      </w:r>
    </w:p>
    <w:p>
      <w:pPr>
        <w:keepNext w:val="0"/>
        <w:keepLines w:val="0"/>
        <w:widowControl/>
        <w:suppressLineNumbers w:val="0"/>
        <w:spacing w:line="360" w:lineRule="auto"/>
        <w:jc w:val="left"/>
        <w:rPr>
          <w:rFonts w:hint="default" w:ascii="Arial" w:hAnsi="Arial" w:cs="Arial"/>
          <w:b w:val="0"/>
          <w:bCs/>
          <w:sz w:val="28"/>
          <w:szCs w:val="28"/>
          <w:u w:val="none"/>
          <w:lang w:val="en-CA" w:eastAsia="zh-CN"/>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cs="Arial"/>
          <w:b w:val="0"/>
          <w:bCs/>
          <w:sz w:val="28"/>
          <w:szCs w:val="28"/>
          <w:u w:val="none"/>
          <w:lang w:val="en-CA" w:eastAsia="zh-CN"/>
        </w:rPr>
        <w:fldChar w:fldCharType="begin"/>
      </w:r>
      <w:r>
        <w:rPr>
          <w:rFonts w:hint="default" w:ascii="Arial" w:hAnsi="Arial" w:cs="Arial"/>
          <w:b w:val="0"/>
          <w:bCs/>
          <w:sz w:val="28"/>
          <w:szCs w:val="28"/>
          <w:u w:val="none"/>
          <w:lang w:val="en-CA" w:eastAsia="zh-CN"/>
        </w:rPr>
        <w:instrText xml:space="preserve"> HYPERLINK "https://www.blackjackinfo.com/blackjack-basic-strategy-engine/?numdecks=1&amp;soft17=s17&amp;dbl=all&amp;das=yes&amp;surr=ns&amp;peek=yes" </w:instrText>
      </w:r>
      <w:r>
        <w:rPr>
          <w:rFonts w:hint="default" w:ascii="Arial" w:hAnsi="Arial" w:cs="Arial"/>
          <w:b w:val="0"/>
          <w:bCs/>
          <w:sz w:val="28"/>
          <w:szCs w:val="28"/>
          <w:u w:val="none"/>
          <w:lang w:val="en-CA" w:eastAsia="zh-CN"/>
        </w:rPr>
        <w:fldChar w:fldCharType="separate"/>
      </w:r>
      <w:r>
        <w:rPr>
          <w:rStyle w:val="10"/>
          <w:rFonts w:hint="default" w:ascii="Arial" w:hAnsi="Arial" w:cs="Arial"/>
          <w:b w:val="0"/>
          <w:bCs/>
          <w:sz w:val="28"/>
          <w:szCs w:val="28"/>
          <w:lang w:val="en-CA" w:eastAsia="zh-CN"/>
        </w:rPr>
        <w:t>https://www.blackjackinfo.com/blackjack-basic-strategy-engine/?numdecks=1&amp;soft17=s17&amp;dbl=all&amp;das=yes&amp;surr=ns&amp;peek=yes</w:t>
      </w:r>
      <w:r>
        <w:rPr>
          <w:rFonts w:hint="default" w:ascii="Arial" w:hAnsi="Arial" w:cs="Arial"/>
          <w:b w:val="0"/>
          <w:bCs/>
          <w:sz w:val="28"/>
          <w:szCs w:val="28"/>
          <w:u w:val="none"/>
          <w:lang w:val="en-CA" w:eastAsia="zh-CN"/>
        </w:rPr>
        <w:fldChar w:fldCharType="end"/>
      </w: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default" w:ascii="Arial" w:hAnsi="Arial" w:cs="Arial"/>
        <w:color w:val="7F7F7F" w:themeColor="background1" w:themeShade="80"/>
        <w:sz w:val="24"/>
        <w:szCs w:val="24"/>
        <w:lang w:val="en-CA"/>
      </w:rPr>
    </w:pPr>
    <w:r>
      <w:rPr>
        <w:rFonts w:hint="default" w:ascii="Arial" w:hAnsi="Arial" w:cs="Arial"/>
        <w:color w:val="7F7F7F" w:themeColor="background1" w:themeShade="80"/>
        <w:sz w:val="24"/>
        <w:szCs w:val="24"/>
      </w:rPr>
      <w:drawing>
        <wp:anchor distT="0" distB="0" distL="114300" distR="114300" simplePos="0" relativeHeight="251662336" behindDoc="1" locked="0" layoutInCell="1" allowOverlap="1">
          <wp:simplePos x="0" y="0"/>
          <wp:positionH relativeFrom="page">
            <wp:align>center</wp:align>
          </wp:positionH>
          <wp:positionV relativeFrom="page">
            <wp:align>top</wp:align>
          </wp:positionV>
          <wp:extent cx="7731760" cy="1357630"/>
          <wp:effectExtent l="0" t="0" r="2540" b="139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7731760" cy="1357630"/>
                  </a:xfrm>
                  <a:prstGeom prst="rect">
                    <a:avLst/>
                  </a:prstGeom>
                  <a:noFill/>
                  <a:ln>
                    <a:noFill/>
                  </a:ln>
                </pic:spPr>
              </pic:pic>
            </a:graphicData>
          </a:graphic>
          <wp14:sizeRelH relativeFrom="page">
            <wp14:pctWidth>100000</wp14:pctWidth>
          </wp14:sizeRelH>
          <wp14:sizeRelV relativeFrom="page">
            <wp14:pctHeight>0</wp14:pctHeight>
          </wp14:sizeRelV>
        </wp:anchor>
      </w:drawing>
    </w:r>
    <w:r>
      <w:rPr>
        <w:rFonts w:hint="default" w:ascii="Arial" w:hAnsi="Arial" w:cs="Arial"/>
        <w:color w:val="7F7F7F" w:themeColor="background1" w:themeShade="80"/>
        <w:sz w:val="24"/>
        <w:szCs w:val="24"/>
        <w:lang w:val="en-CA"/>
      </w:rPr>
      <w:t>Blackjack Report                  Math 3808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1AE6B"/>
    <w:multiLevelType w:val="multilevel"/>
    <w:tmpl w:val="CF51AE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FDEE0F6"/>
    <w:multiLevelType w:val="multilevel"/>
    <w:tmpl w:val="FFDEE0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2574347"/>
    <w:multiLevelType w:val="multilevel"/>
    <w:tmpl w:val="22574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53FFB"/>
    <w:rsid w:val="19D44C1D"/>
    <w:rsid w:val="266E7197"/>
    <w:rsid w:val="372D1C89"/>
    <w:rsid w:val="3CAB3C32"/>
    <w:rsid w:val="59E62BB9"/>
    <w:rsid w:val="6AF53FFB"/>
    <w:rsid w:val="74E217D6"/>
    <w:rsid w:val="76A44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qFormat/>
    <w:uiPriority w:val="0"/>
    <w:rPr>
      <w:color w:val="800080"/>
      <w:u w:val="single"/>
    </w:rPr>
  </w:style>
  <w:style w:type="character" w:styleId="10">
    <w:name w:val="Hyperlink"/>
    <w:basedOn w:val="8"/>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747</Words>
  <Characters>3856</Characters>
  <Lines>0</Lines>
  <Paragraphs>0</Paragraphs>
  <TotalTime>4</TotalTime>
  <ScaleCrop>false</ScaleCrop>
  <LinksUpToDate>false</LinksUpToDate>
  <CharactersWithSpaces>4550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2021-04-21T00:38:00Z</dcterms:created>
  <dc:creator>蛋蛋</dc:creator>
  <cp:lastModifiedBy>蛋蛋</cp:lastModifiedBy>
  <dcterms:modified xsi:type="dcterms:W3CDTF">2021-04-22T02:19:53Z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7BB6F965FC7D4403B9FE357A844716A0</vt:lpwstr>
  </property>
</Properties>
</file>