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636038">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36038">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36038">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36038">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36038">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36038">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36038">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36038">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36038">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36038">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36038">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A7413D6" w:rsidR="00531FBF" w:rsidRPr="00B7788F" w:rsidRDefault="000570B6" w:rsidP="00B7788F">
            <w:pPr>
              <w:contextualSpacing/>
              <w:jc w:val="center"/>
              <w:rPr>
                <w:rFonts w:eastAsia="Times New Roman" w:cstheme="minorHAnsi"/>
                <w:b/>
                <w:bCs/>
                <w:sz w:val="22"/>
                <w:szCs w:val="22"/>
              </w:rPr>
            </w:pPr>
            <w:r>
              <w:rPr>
                <w:rFonts w:eastAsia="Times New Roman" w:cstheme="minorHAnsi"/>
                <w:b/>
                <w:bCs/>
                <w:sz w:val="22"/>
                <w:szCs w:val="22"/>
              </w:rPr>
              <w:t>6/15/2022</w:t>
            </w:r>
          </w:p>
        </w:tc>
        <w:tc>
          <w:tcPr>
            <w:tcW w:w="2338" w:type="dxa"/>
            <w:tcMar>
              <w:left w:w="115" w:type="dxa"/>
              <w:right w:w="115" w:type="dxa"/>
            </w:tcMar>
          </w:tcPr>
          <w:p w14:paraId="07699096" w14:textId="051C698A" w:rsidR="00531FBF" w:rsidRPr="00B7788F" w:rsidRDefault="000570B6" w:rsidP="00B7788F">
            <w:pPr>
              <w:contextualSpacing/>
              <w:jc w:val="center"/>
              <w:rPr>
                <w:rFonts w:eastAsia="Times New Roman" w:cstheme="minorHAnsi"/>
                <w:b/>
                <w:bCs/>
                <w:sz w:val="22"/>
                <w:szCs w:val="22"/>
              </w:rPr>
            </w:pPr>
            <w:r>
              <w:rPr>
                <w:rFonts w:eastAsia="Times New Roman" w:cstheme="minorHAnsi"/>
                <w:b/>
                <w:bCs/>
                <w:sz w:val="22"/>
                <w:szCs w:val="22"/>
              </w:rPr>
              <w:t>Patrick Chu</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46A3927" w:rsidR="00485402" w:rsidRPr="00B7788F" w:rsidRDefault="000570B6" w:rsidP="00B7788F">
      <w:pPr>
        <w:contextualSpacing/>
        <w:rPr>
          <w:rFonts w:cstheme="minorHAnsi"/>
          <w:sz w:val="22"/>
          <w:szCs w:val="22"/>
        </w:rPr>
      </w:pPr>
      <w:r>
        <w:rPr>
          <w:rFonts w:cstheme="minorHAnsi"/>
          <w:sz w:val="22"/>
          <w:szCs w:val="22"/>
        </w:rPr>
        <w:t>Patrick Chu</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748E572E" w14:textId="72120774" w:rsidR="00B65EFA" w:rsidRPr="00B65EFA" w:rsidRDefault="00484CF2" w:rsidP="00B65EFA">
      <w:pPr>
        <w:contextualSpacing/>
        <w:rPr>
          <w:rFonts w:eastAsia="Times New Roman" w:cstheme="minorHAnsi"/>
          <w:sz w:val="22"/>
          <w:szCs w:val="22"/>
        </w:rPr>
      </w:pPr>
      <w:r>
        <w:rPr>
          <w:rFonts w:eastAsia="Times New Roman" w:cstheme="minorHAnsi"/>
          <w:sz w:val="22"/>
          <w:szCs w:val="22"/>
        </w:rPr>
        <w:t>“</w:t>
      </w:r>
      <w:r w:rsidR="00B65EFA" w:rsidRPr="00B65EFA">
        <w:rPr>
          <w:rFonts w:eastAsia="Times New Roman" w:cstheme="minorHAnsi"/>
          <w:sz w:val="22"/>
          <w:szCs w:val="22"/>
        </w:rPr>
        <w:t>Based on the information provided by Artemis Financial, and the needs of their system, I would recommend that they utilize the Advanced Encryption Standard or AES as their algorithm cipher.  As the name would imply, this particular cipher is commonly utilized in both the government and private sector to protect information such as financial transactions or classified data.  Without the designated key, a brute force attack method of decrypting the data would be practically impossible, as it would take far too long, billions, trillions, or more years.</w:t>
      </w:r>
    </w:p>
    <w:p w14:paraId="13B3694A" w14:textId="77777777" w:rsidR="00B65EFA" w:rsidRPr="00B65EFA" w:rsidRDefault="00B65EFA" w:rsidP="00B65EFA">
      <w:pPr>
        <w:contextualSpacing/>
        <w:rPr>
          <w:rFonts w:eastAsia="Times New Roman" w:cstheme="minorHAnsi"/>
          <w:sz w:val="22"/>
          <w:szCs w:val="22"/>
        </w:rPr>
      </w:pPr>
      <w:r w:rsidRPr="00B65EFA">
        <w:rPr>
          <w:rFonts w:eastAsia="Times New Roman" w:cstheme="minorHAnsi"/>
          <w:sz w:val="22"/>
          <w:szCs w:val="22"/>
        </w:rPr>
        <w:tab/>
        <w:t xml:space="preserve">A hash function can loosely be defined as a function that takes data and converts it into another form.  It takes data and translates it into a form that is unreadable or unrecognizable from </w:t>
      </w:r>
      <w:proofErr w:type="spellStart"/>
      <w:r w:rsidRPr="00B65EFA">
        <w:rPr>
          <w:rFonts w:eastAsia="Times New Roman" w:cstheme="minorHAnsi"/>
          <w:sz w:val="22"/>
          <w:szCs w:val="22"/>
        </w:rPr>
        <w:t>it’s</w:t>
      </w:r>
      <w:proofErr w:type="spellEnd"/>
      <w:r w:rsidRPr="00B65EFA">
        <w:rPr>
          <w:rFonts w:eastAsia="Times New Roman" w:cstheme="minorHAnsi"/>
          <w:sz w:val="22"/>
          <w:szCs w:val="22"/>
        </w:rPr>
        <w:t xml:space="preserve"> original form, and it many cases, it cannot be converted back to its original form.  A hash function is generally described in levels of bit-encryption, which represent the number of characters in the key.  AES has several levels of encryption, offering 128-bit, 192-bit, and 256-bit encryption levels which can be used to protect various data within the organization for Artemis Financial.  </w:t>
      </w:r>
    </w:p>
    <w:p w14:paraId="64DAECCF" w14:textId="77777777" w:rsidR="00B65EFA" w:rsidRPr="00B65EFA" w:rsidRDefault="00B65EFA" w:rsidP="00B65EFA">
      <w:pPr>
        <w:contextualSpacing/>
        <w:rPr>
          <w:rFonts w:eastAsia="Times New Roman" w:cstheme="minorHAnsi"/>
          <w:sz w:val="22"/>
          <w:szCs w:val="22"/>
        </w:rPr>
      </w:pPr>
      <w:r w:rsidRPr="00B65EFA">
        <w:rPr>
          <w:rFonts w:eastAsia="Times New Roman" w:cstheme="minorHAnsi"/>
          <w:sz w:val="22"/>
          <w:szCs w:val="22"/>
        </w:rPr>
        <w:tab/>
        <w:t xml:space="preserve">Encryption keys are random in order ensure security, as easy to remember keys are much easier to crack than a randomized key.  Symmetric keys imply that a piece of data is encrypted with the same key that would be used to decrypt the data, while asymmetric keys would use two different keys, one for encryption and another for decryption.  This generally means that asymmetric keys and encryption are more secure, as two keys would need to be compromised for the data to be entirely compromised instead of one.  However, while AES utilizes symmetric encryption, it does use long enough key lengths to ensure that it is more secure than other cipher types. </w:t>
      </w:r>
    </w:p>
    <w:p w14:paraId="3DBBB27E" w14:textId="7CE7A778" w:rsidR="00B65EFA" w:rsidRPr="00B65EFA" w:rsidRDefault="00B65EFA" w:rsidP="00B65EFA">
      <w:pPr>
        <w:contextualSpacing/>
        <w:rPr>
          <w:rFonts w:eastAsia="Times New Roman" w:cstheme="minorHAnsi"/>
          <w:sz w:val="22"/>
          <w:szCs w:val="22"/>
        </w:rPr>
      </w:pPr>
      <w:r w:rsidRPr="00B65EFA">
        <w:rPr>
          <w:rFonts w:eastAsia="Times New Roman" w:cstheme="minorHAnsi"/>
          <w:sz w:val="22"/>
          <w:szCs w:val="22"/>
        </w:rPr>
        <w:tab/>
        <w:t xml:space="preserve">Encryption as it is currently known can be traced back to the 1970’s, and the first standard to be adopted was the Data Encryption Standard or DES.  However, when that was cracked and no longer considered secure, the AES was developed and adopted, and is still in widespread use.  </w:t>
      </w:r>
      <w:r w:rsidR="00484CF2">
        <w:rPr>
          <w:rFonts w:eastAsia="Times New Roman" w:cstheme="minorHAnsi"/>
          <w:sz w:val="22"/>
          <w:szCs w:val="22"/>
        </w:rPr>
        <w:t>“(Chu, 2022)</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2A25E66D" w:rsidR="00DB5652" w:rsidRPr="00B7788F" w:rsidRDefault="00DF1655" w:rsidP="00B7788F">
      <w:pPr>
        <w:contextualSpacing/>
        <w:rPr>
          <w:rFonts w:cstheme="minorHAnsi"/>
          <w:sz w:val="22"/>
          <w:szCs w:val="22"/>
        </w:rPr>
      </w:pPr>
      <w:r>
        <w:rPr>
          <w:noProof/>
        </w:rPr>
        <w:lastRenderedPageBreak/>
        <w:drawing>
          <wp:inline distT="0" distB="0" distL="0" distR="0" wp14:anchorId="228E176A" wp14:editId="2CFE12D9">
            <wp:extent cx="3848100" cy="492442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4924425"/>
                    </a:xfrm>
                    <a:prstGeom prst="rect">
                      <a:avLst/>
                    </a:prstGeom>
                    <a:noFill/>
                    <a:ln>
                      <a:noFill/>
                    </a:ln>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6BA341E9" w14:textId="53218ABA" w:rsidR="00DB5652" w:rsidRPr="00B7788F" w:rsidRDefault="00DF1655" w:rsidP="00B7788F">
      <w:pPr>
        <w:ind w:left="360"/>
        <w:contextualSpacing/>
        <w:rPr>
          <w:rFonts w:cstheme="minorHAnsi"/>
          <w:sz w:val="22"/>
          <w:szCs w:val="22"/>
        </w:rPr>
      </w:pPr>
      <w:r>
        <w:rPr>
          <w:noProof/>
        </w:rPr>
        <w:lastRenderedPageBreak/>
        <w:drawing>
          <wp:inline distT="0" distB="0" distL="0" distR="0" wp14:anchorId="0E8B3A34" wp14:editId="4731D500">
            <wp:extent cx="5943600" cy="51022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02225"/>
                    </a:xfrm>
                    <a:prstGeom prst="rect">
                      <a:avLst/>
                    </a:prstGeom>
                    <a:noFill/>
                    <a:ln>
                      <a:noFill/>
                    </a:ln>
                  </pic:spPr>
                </pic:pic>
              </a:graphicData>
            </a:graphic>
          </wp:inline>
        </w:drawing>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2EA45092" w:rsidR="000202DE" w:rsidRDefault="00DF1655" w:rsidP="00B7788F">
      <w:pPr>
        <w:contextualSpacing/>
        <w:rPr>
          <w:rFonts w:eastAsia="Times New Roman" w:cstheme="minorHAnsi"/>
          <w:sz w:val="22"/>
          <w:szCs w:val="22"/>
        </w:rPr>
      </w:pPr>
      <w:r>
        <w:rPr>
          <w:noProof/>
        </w:rPr>
        <w:lastRenderedPageBreak/>
        <w:drawing>
          <wp:inline distT="0" distB="0" distL="0" distR="0" wp14:anchorId="6EDE8236" wp14:editId="3AF97818">
            <wp:extent cx="5943600" cy="510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02225"/>
                    </a:xfrm>
                    <a:prstGeom prst="rect">
                      <a:avLst/>
                    </a:prstGeom>
                    <a:noFill/>
                    <a:ln>
                      <a:noFill/>
                    </a:ln>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75B70F3E" w14:textId="6E56FB77" w:rsidR="00DB5652" w:rsidRPr="00B7788F" w:rsidRDefault="00BF60F5" w:rsidP="00BF60F5">
      <w:pPr>
        <w:rPr>
          <w:rFonts w:cstheme="minorHAnsi"/>
          <w:sz w:val="22"/>
          <w:szCs w:val="22"/>
        </w:rPr>
      </w:pPr>
      <w:r>
        <w:rPr>
          <w:noProof/>
        </w:rPr>
        <w:lastRenderedPageBreak/>
        <w:drawing>
          <wp:inline distT="0" distB="0" distL="0" distR="0" wp14:anchorId="71DCB2BE" wp14:editId="76E64462">
            <wp:extent cx="5943600" cy="2714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r>
        <w:rPr>
          <w:rFonts w:eastAsia="Times New Roman" w:cstheme="minorHAnsi"/>
          <w:noProof/>
          <w:sz w:val="22"/>
          <w:szCs w:val="22"/>
        </w:rPr>
        <w:drawing>
          <wp:inline distT="0" distB="0" distL="0" distR="0" wp14:anchorId="62064706" wp14:editId="23AE3C96">
            <wp:extent cx="5943600" cy="395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5C1B0C28"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7B9F371C" w14:textId="30491143" w:rsidR="00E33862" w:rsidRDefault="00BF60F5" w:rsidP="00B7788F">
      <w:pPr>
        <w:contextualSpacing/>
        <w:rPr>
          <w:rFonts w:cstheme="minorHAnsi"/>
          <w:sz w:val="22"/>
          <w:szCs w:val="22"/>
        </w:rPr>
      </w:pPr>
      <w:r>
        <w:rPr>
          <w:noProof/>
        </w:rPr>
        <w:lastRenderedPageBreak/>
        <w:drawing>
          <wp:inline distT="0" distB="0" distL="0" distR="0" wp14:anchorId="2663334C" wp14:editId="706EA30D">
            <wp:extent cx="5943600" cy="271462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7E27FA8C" w14:textId="08DDB729" w:rsidR="00575376" w:rsidRDefault="00AB599B" w:rsidP="00B7788F">
      <w:pPr>
        <w:contextualSpacing/>
        <w:rPr>
          <w:rFonts w:cstheme="minorHAnsi"/>
          <w:sz w:val="22"/>
          <w:szCs w:val="22"/>
        </w:rPr>
      </w:pPr>
      <w:r>
        <w:rPr>
          <w:rFonts w:cstheme="minorHAnsi"/>
          <w:sz w:val="22"/>
          <w:szCs w:val="22"/>
        </w:rPr>
        <w:t xml:space="preserve">The only vulnerabilities I identified were the plaintext password being stored in the </w:t>
      </w:r>
      <w:proofErr w:type="spellStart"/>
      <w:r>
        <w:rPr>
          <w:rFonts w:cstheme="minorHAnsi"/>
          <w:sz w:val="22"/>
          <w:szCs w:val="22"/>
        </w:rPr>
        <w:t>application.properties</w:t>
      </w:r>
      <w:proofErr w:type="spellEnd"/>
      <w:r>
        <w:rPr>
          <w:rFonts w:cstheme="minorHAnsi"/>
          <w:sz w:val="22"/>
          <w:szCs w:val="22"/>
        </w:rPr>
        <w:t xml:space="preserve"> file and the hard-coded text that was hashed in the hash function.</w:t>
      </w:r>
    </w:p>
    <w:p w14:paraId="183A1503" w14:textId="463EEC1C" w:rsidR="00575376" w:rsidRDefault="00575376" w:rsidP="00B7788F">
      <w:pPr>
        <w:contextualSpacing/>
        <w:rPr>
          <w:rFonts w:cstheme="minorHAnsi"/>
          <w:sz w:val="22"/>
          <w:szCs w:val="22"/>
        </w:rPr>
      </w:pPr>
    </w:p>
    <w:p w14:paraId="76F4D7AB" w14:textId="77777777" w:rsidR="00AB599B" w:rsidRPr="00B7788F" w:rsidRDefault="00AB599B"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4F5D9BB0" w:rsidR="00974AE3" w:rsidRDefault="00AB599B" w:rsidP="00AB599B">
      <w:pPr>
        <w:pStyle w:val="ListParagraph"/>
        <w:numPr>
          <w:ilvl w:val="0"/>
          <w:numId w:val="12"/>
        </w:numPr>
        <w:rPr>
          <w:rFonts w:eastAsia="Times New Roman" w:cstheme="minorHAnsi"/>
          <w:sz w:val="22"/>
          <w:szCs w:val="22"/>
        </w:rPr>
      </w:pPr>
      <w:r>
        <w:rPr>
          <w:rFonts w:eastAsia="Times New Roman" w:cstheme="minorHAnsi"/>
          <w:sz w:val="22"/>
          <w:szCs w:val="22"/>
        </w:rPr>
        <w:t xml:space="preserve">APIs: </w:t>
      </w:r>
      <w:proofErr w:type="spellStart"/>
      <w:r>
        <w:rPr>
          <w:rFonts w:eastAsia="Times New Roman" w:cstheme="minorHAnsi"/>
          <w:sz w:val="22"/>
          <w:szCs w:val="22"/>
        </w:rPr>
        <w:t>api</w:t>
      </w:r>
      <w:proofErr w:type="spellEnd"/>
      <w:r>
        <w:rPr>
          <w:rFonts w:eastAsia="Times New Roman" w:cstheme="minorHAnsi"/>
          <w:sz w:val="22"/>
          <w:szCs w:val="22"/>
        </w:rPr>
        <w:t xml:space="preserve"> security was enhanced by utilizing https proto</w:t>
      </w:r>
      <w:r w:rsidR="00E861E7">
        <w:rPr>
          <w:rFonts w:eastAsia="Times New Roman" w:cstheme="minorHAnsi"/>
          <w:sz w:val="22"/>
          <w:szCs w:val="22"/>
        </w:rPr>
        <w:t xml:space="preserve">col </w:t>
      </w:r>
    </w:p>
    <w:p w14:paraId="3CDA9FB6" w14:textId="2D3202EA" w:rsidR="00E861E7" w:rsidRPr="00E861E7" w:rsidRDefault="00E861E7" w:rsidP="00823A8B">
      <w:pPr>
        <w:pStyle w:val="ListParagraph"/>
        <w:numPr>
          <w:ilvl w:val="0"/>
          <w:numId w:val="12"/>
        </w:numPr>
        <w:rPr>
          <w:rFonts w:eastAsia="Times New Roman" w:cstheme="minorHAnsi"/>
          <w:sz w:val="22"/>
          <w:szCs w:val="22"/>
        </w:rPr>
      </w:pPr>
      <w:r w:rsidRPr="00E861E7">
        <w:rPr>
          <w:rFonts w:eastAsia="Times New Roman" w:cstheme="minorHAnsi"/>
          <w:sz w:val="22"/>
          <w:szCs w:val="22"/>
        </w:rPr>
        <w:t>Cryptography: added encryption utilizing algorithm cipher/hash function and a checksum verification</w:t>
      </w:r>
    </w:p>
    <w:p w14:paraId="40F6ADBA" w14:textId="6FDAFBF4" w:rsidR="00E861E7" w:rsidRDefault="00E861E7" w:rsidP="00AB599B">
      <w:pPr>
        <w:pStyle w:val="ListParagraph"/>
        <w:numPr>
          <w:ilvl w:val="0"/>
          <w:numId w:val="12"/>
        </w:numPr>
        <w:rPr>
          <w:rFonts w:eastAsia="Times New Roman" w:cstheme="minorHAnsi"/>
          <w:sz w:val="22"/>
          <w:szCs w:val="22"/>
        </w:rPr>
      </w:pPr>
      <w:r>
        <w:rPr>
          <w:rFonts w:eastAsia="Times New Roman" w:cstheme="minorHAnsi"/>
          <w:sz w:val="22"/>
          <w:szCs w:val="22"/>
        </w:rPr>
        <w:t>Code Quality: Proper formatting and standard practices were used while writing code, and code was reviewed to ensure function and readability.</w:t>
      </w:r>
    </w:p>
    <w:p w14:paraId="3F00C0BE" w14:textId="475C8919" w:rsidR="00E861E7" w:rsidRDefault="00E861E7" w:rsidP="00E861E7">
      <w:pPr>
        <w:rPr>
          <w:rFonts w:eastAsia="Times New Roman" w:cstheme="minorHAnsi"/>
          <w:sz w:val="22"/>
          <w:szCs w:val="22"/>
        </w:rPr>
      </w:pPr>
    </w:p>
    <w:p w14:paraId="7B7BCCAA" w14:textId="0D40F6FC" w:rsidR="006C6C7A" w:rsidRDefault="000143F9" w:rsidP="00E861E7">
      <w:pPr>
        <w:rPr>
          <w:rFonts w:eastAsia="Times New Roman" w:cstheme="minorHAnsi"/>
          <w:sz w:val="22"/>
          <w:szCs w:val="22"/>
        </w:rPr>
      </w:pPr>
      <w:r>
        <w:rPr>
          <w:rFonts w:eastAsia="Times New Roman" w:cstheme="minorHAnsi"/>
          <w:sz w:val="22"/>
          <w:szCs w:val="22"/>
        </w:rPr>
        <w:t xml:space="preserve">The process taken for adding security to the application was by creating a self-signed certificate that allows for HTTPS to be utilized in the application.  </w:t>
      </w:r>
      <w:r w:rsidR="006C6C7A">
        <w:rPr>
          <w:rFonts w:eastAsia="Times New Roman" w:cstheme="minorHAnsi"/>
          <w:sz w:val="22"/>
          <w:szCs w:val="22"/>
        </w:rPr>
        <w:t>I also ensured that the hashing function was written correctly, and in future builds that hashing function will be applied to ensure that data can be send securely.  These steps add to the company’s security by helping to ensure that our data and our client’s data can be securely stored and is not easily retrieved or deciphered.</w:t>
      </w:r>
    </w:p>
    <w:p w14:paraId="104FE942" w14:textId="64B435EE" w:rsidR="006C6C7A" w:rsidRDefault="006C6C7A" w:rsidP="00E861E7">
      <w:pPr>
        <w:rPr>
          <w:rFonts w:eastAsia="Times New Roman" w:cstheme="minorHAnsi"/>
          <w:sz w:val="22"/>
          <w:szCs w:val="22"/>
        </w:rPr>
      </w:pPr>
    </w:p>
    <w:p w14:paraId="7085EB10" w14:textId="17B30C00" w:rsidR="006C6C7A" w:rsidRDefault="006C6C7A" w:rsidP="00E861E7">
      <w:pPr>
        <w:rPr>
          <w:rFonts w:eastAsia="Times New Roman" w:cstheme="minorHAnsi"/>
          <w:sz w:val="22"/>
          <w:szCs w:val="22"/>
        </w:rPr>
      </w:pPr>
      <w:r>
        <w:rPr>
          <w:rFonts w:eastAsia="Times New Roman" w:cstheme="minorHAnsi"/>
          <w:sz w:val="22"/>
          <w:szCs w:val="22"/>
        </w:rPr>
        <w:t xml:space="preserve">Best practices for our application’s security are to ensure that all of our </w:t>
      </w:r>
      <w:r w:rsidR="0072194C">
        <w:rPr>
          <w:rFonts w:eastAsia="Times New Roman" w:cstheme="minorHAnsi"/>
          <w:sz w:val="22"/>
          <w:szCs w:val="22"/>
        </w:rPr>
        <w:t>dependencies</w:t>
      </w:r>
      <w:r>
        <w:rPr>
          <w:rFonts w:eastAsia="Times New Roman" w:cstheme="minorHAnsi"/>
          <w:sz w:val="22"/>
          <w:szCs w:val="22"/>
        </w:rPr>
        <w:t xml:space="preserve"> </w:t>
      </w:r>
      <w:r w:rsidR="0072194C">
        <w:rPr>
          <w:rFonts w:eastAsia="Times New Roman" w:cstheme="minorHAnsi"/>
          <w:sz w:val="22"/>
          <w:szCs w:val="22"/>
        </w:rPr>
        <w:t>are</w:t>
      </w:r>
      <w:r>
        <w:rPr>
          <w:rFonts w:eastAsia="Times New Roman" w:cstheme="minorHAnsi"/>
          <w:sz w:val="22"/>
          <w:szCs w:val="22"/>
        </w:rPr>
        <w:t xml:space="preserve"> up to date</w:t>
      </w:r>
      <w:r w:rsidR="0072194C">
        <w:rPr>
          <w:rFonts w:eastAsia="Times New Roman" w:cstheme="minorHAnsi"/>
          <w:sz w:val="22"/>
          <w:szCs w:val="22"/>
        </w:rPr>
        <w:t xml:space="preserve">. This allows for a greater degree of security on the basis that known vulnerabilities are addressed and attackers cannot use commonly known exploits to attack our system.  Validating and enforcing privileges within the system is also very important, as it ensures that only authorized personnel and </w:t>
      </w:r>
      <w:r w:rsidR="0072194C">
        <w:rPr>
          <w:rFonts w:eastAsia="Times New Roman" w:cstheme="minorHAnsi"/>
          <w:sz w:val="22"/>
          <w:szCs w:val="22"/>
        </w:rPr>
        <w:lastRenderedPageBreak/>
        <w:t xml:space="preserve">users are able to have access to sensitive information or processes, and everyone else is restricted or unable to access things within the application. </w:t>
      </w:r>
    </w:p>
    <w:p w14:paraId="4AE00F53" w14:textId="77777777" w:rsidR="0072194C" w:rsidRPr="00E861E7" w:rsidRDefault="0072194C" w:rsidP="00E861E7">
      <w:pPr>
        <w:rPr>
          <w:rFonts w:eastAsia="Times New Roman" w:cstheme="minorHAnsi"/>
          <w:sz w:val="22"/>
          <w:szCs w:val="22"/>
        </w:rPr>
      </w:pPr>
    </w:p>
    <w:p w14:paraId="1CEF7074" w14:textId="5D1E9480" w:rsidR="00484CF2" w:rsidRDefault="00484CF2" w:rsidP="00DB5652">
      <w:pPr>
        <w:contextualSpacing/>
        <w:rPr>
          <w:rFonts w:eastAsia="Times New Roman" w:cstheme="minorHAnsi"/>
          <w:sz w:val="22"/>
          <w:szCs w:val="22"/>
        </w:rPr>
      </w:pPr>
      <w:r>
        <w:rPr>
          <w:rFonts w:eastAsia="Times New Roman" w:cstheme="minorHAnsi"/>
          <w:b/>
          <w:bCs/>
          <w:sz w:val="22"/>
          <w:szCs w:val="22"/>
        </w:rPr>
        <w:t>Citations</w:t>
      </w:r>
    </w:p>
    <w:p w14:paraId="7933E716" w14:textId="5735291B" w:rsidR="00484CF2" w:rsidRDefault="00484CF2" w:rsidP="00DB5652">
      <w:pPr>
        <w:contextualSpacing/>
        <w:rPr>
          <w:rFonts w:eastAsia="Times New Roman" w:cstheme="minorHAnsi"/>
          <w:sz w:val="22"/>
          <w:szCs w:val="22"/>
        </w:rPr>
      </w:pPr>
    </w:p>
    <w:p w14:paraId="2D76E33A" w14:textId="6886B826" w:rsidR="00484CF2" w:rsidRPr="00484CF2" w:rsidRDefault="00484CF2" w:rsidP="00DB5652">
      <w:pPr>
        <w:contextualSpacing/>
        <w:rPr>
          <w:rFonts w:eastAsia="Times New Roman" w:cstheme="minorHAnsi"/>
          <w:sz w:val="22"/>
          <w:szCs w:val="22"/>
        </w:rPr>
      </w:pPr>
      <w:r>
        <w:rPr>
          <w:rFonts w:eastAsia="Times New Roman" w:cstheme="minorHAnsi"/>
          <w:sz w:val="22"/>
          <w:szCs w:val="22"/>
        </w:rPr>
        <w:t>Chu, P</w:t>
      </w:r>
      <w:r w:rsidRPr="00484CF2">
        <w:rPr>
          <w:rFonts w:eastAsia="Times New Roman" w:cstheme="minorHAnsi"/>
          <w:sz w:val="22"/>
          <w:szCs w:val="22"/>
        </w:rPr>
        <w:t>, (</w:t>
      </w:r>
      <w:r>
        <w:rPr>
          <w:rFonts w:eastAsia="Times New Roman" w:cstheme="minorHAnsi"/>
          <w:sz w:val="22"/>
          <w:szCs w:val="22"/>
        </w:rPr>
        <w:t>2022</w:t>
      </w:r>
      <w:r w:rsidRPr="00484CF2">
        <w:rPr>
          <w:rFonts w:eastAsia="Times New Roman" w:cstheme="minorHAnsi"/>
          <w:sz w:val="22"/>
          <w:szCs w:val="22"/>
        </w:rPr>
        <w:t>). </w:t>
      </w:r>
      <w:r>
        <w:rPr>
          <w:rFonts w:eastAsia="Times New Roman" w:cstheme="minorHAnsi"/>
          <w:i/>
          <w:iCs/>
          <w:sz w:val="22"/>
          <w:szCs w:val="22"/>
        </w:rPr>
        <w:t>“</w:t>
      </w:r>
      <w:proofErr w:type="spellStart"/>
      <w:r>
        <w:rPr>
          <w:rFonts w:eastAsia="Times New Roman" w:cstheme="minorHAnsi"/>
          <w:i/>
          <w:iCs/>
          <w:sz w:val="22"/>
          <w:szCs w:val="22"/>
        </w:rPr>
        <w:t>Chu_Algorithm_Ciphers</w:t>
      </w:r>
      <w:proofErr w:type="spellEnd"/>
      <w:r>
        <w:rPr>
          <w:rFonts w:eastAsia="Times New Roman" w:cstheme="minorHAnsi"/>
          <w:i/>
          <w:iCs/>
          <w:sz w:val="22"/>
          <w:szCs w:val="22"/>
        </w:rPr>
        <w:t>”</w:t>
      </w:r>
      <w:r w:rsidRPr="00484CF2">
        <w:rPr>
          <w:rFonts w:eastAsia="Times New Roman" w:cstheme="minorHAnsi"/>
          <w:sz w:val="22"/>
          <w:szCs w:val="22"/>
        </w:rPr>
        <w:t xml:space="preserve"> [Unpublished manuscript]. </w:t>
      </w:r>
      <w:r>
        <w:rPr>
          <w:rFonts w:eastAsia="Times New Roman" w:cstheme="minorHAnsi"/>
          <w:sz w:val="22"/>
          <w:szCs w:val="22"/>
        </w:rPr>
        <w:t>Southern New Hampshire University</w:t>
      </w:r>
      <w:r w:rsidRPr="00484CF2">
        <w:rPr>
          <w:rFonts w:eastAsia="Times New Roman" w:cstheme="minorHAnsi"/>
          <w:sz w:val="22"/>
          <w:szCs w:val="22"/>
        </w:rPr>
        <w:t>.</w:t>
      </w:r>
    </w:p>
    <w:sectPr w:rsidR="00484CF2" w:rsidRPr="00484CF2"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CEC8" w14:textId="77777777" w:rsidR="00740C12" w:rsidRDefault="00740C12" w:rsidP="002F3F84">
      <w:r>
        <w:separator/>
      </w:r>
    </w:p>
  </w:endnote>
  <w:endnote w:type="continuationSeparator" w:id="0">
    <w:p w14:paraId="6E24BF7F" w14:textId="77777777" w:rsidR="00740C12" w:rsidRDefault="00740C1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6360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6360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444B7" w14:textId="77777777" w:rsidR="00740C12" w:rsidRDefault="00740C12" w:rsidP="002F3F84">
      <w:r>
        <w:separator/>
      </w:r>
    </w:p>
  </w:footnote>
  <w:footnote w:type="continuationSeparator" w:id="0">
    <w:p w14:paraId="769317EF" w14:textId="77777777" w:rsidR="00740C12" w:rsidRDefault="00740C1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E8D4DF4"/>
    <w:multiLevelType w:val="hybridMultilevel"/>
    <w:tmpl w:val="F9641B10"/>
    <w:lvl w:ilvl="0" w:tplc="2662F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032139">
    <w:abstractNumId w:val="7"/>
  </w:num>
  <w:num w:numId="2" w16cid:durableId="1114254656">
    <w:abstractNumId w:val="4"/>
  </w:num>
  <w:num w:numId="3" w16cid:durableId="696466305">
    <w:abstractNumId w:val="10"/>
  </w:num>
  <w:num w:numId="4" w16cid:durableId="1852261483">
    <w:abstractNumId w:val="8"/>
    <w:lvlOverride w:ilvl="0">
      <w:lvl w:ilvl="0">
        <w:numFmt w:val="lowerLetter"/>
        <w:lvlText w:val="%1."/>
        <w:lvlJc w:val="left"/>
      </w:lvl>
    </w:lvlOverride>
  </w:num>
  <w:num w:numId="5" w16cid:durableId="772749497">
    <w:abstractNumId w:val="5"/>
  </w:num>
  <w:num w:numId="6" w16cid:durableId="308829626">
    <w:abstractNumId w:val="1"/>
    <w:lvlOverride w:ilvl="0">
      <w:lvl w:ilvl="0">
        <w:numFmt w:val="lowerLetter"/>
        <w:lvlText w:val="%1."/>
        <w:lvlJc w:val="left"/>
      </w:lvl>
    </w:lvlOverride>
  </w:num>
  <w:num w:numId="7" w16cid:durableId="1192379023">
    <w:abstractNumId w:val="0"/>
  </w:num>
  <w:num w:numId="8" w16cid:durableId="121533827">
    <w:abstractNumId w:val="3"/>
  </w:num>
  <w:num w:numId="9" w16cid:durableId="1560482700">
    <w:abstractNumId w:val="11"/>
  </w:num>
  <w:num w:numId="10" w16cid:durableId="1597908599">
    <w:abstractNumId w:val="9"/>
  </w:num>
  <w:num w:numId="11" w16cid:durableId="1698846629">
    <w:abstractNumId w:val="2"/>
  </w:num>
  <w:num w:numId="12" w16cid:durableId="12255316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3478"/>
    <w:rsid w:val="00010B8A"/>
    <w:rsid w:val="000143F9"/>
    <w:rsid w:val="000202DE"/>
    <w:rsid w:val="00025C05"/>
    <w:rsid w:val="00052476"/>
    <w:rsid w:val="000570B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4CF2"/>
    <w:rsid w:val="00485402"/>
    <w:rsid w:val="00523478"/>
    <w:rsid w:val="00531FBF"/>
    <w:rsid w:val="00575376"/>
    <w:rsid w:val="0058064D"/>
    <w:rsid w:val="005A1B32"/>
    <w:rsid w:val="005A6070"/>
    <w:rsid w:val="005A7C7F"/>
    <w:rsid w:val="005C593C"/>
    <w:rsid w:val="005F574E"/>
    <w:rsid w:val="00633225"/>
    <w:rsid w:val="00636038"/>
    <w:rsid w:val="006B66FE"/>
    <w:rsid w:val="006C6C7A"/>
    <w:rsid w:val="00701A84"/>
    <w:rsid w:val="0071273D"/>
    <w:rsid w:val="0072194C"/>
    <w:rsid w:val="00740C12"/>
    <w:rsid w:val="0076659B"/>
    <w:rsid w:val="007B6E7D"/>
    <w:rsid w:val="00824ABB"/>
    <w:rsid w:val="00861EC1"/>
    <w:rsid w:val="008A7514"/>
    <w:rsid w:val="008B068E"/>
    <w:rsid w:val="00940B1A"/>
    <w:rsid w:val="009714E8"/>
    <w:rsid w:val="00974AE3"/>
    <w:rsid w:val="009C6202"/>
    <w:rsid w:val="009D3129"/>
    <w:rsid w:val="009F285B"/>
    <w:rsid w:val="00AB599B"/>
    <w:rsid w:val="00AD43C0"/>
    <w:rsid w:val="00AE5B33"/>
    <w:rsid w:val="00AF4C03"/>
    <w:rsid w:val="00B03C25"/>
    <w:rsid w:val="00B20F52"/>
    <w:rsid w:val="00B35185"/>
    <w:rsid w:val="00B406E8"/>
    <w:rsid w:val="00B50C83"/>
    <w:rsid w:val="00B65EFA"/>
    <w:rsid w:val="00B7788F"/>
    <w:rsid w:val="00BF60F5"/>
    <w:rsid w:val="00C32F3D"/>
    <w:rsid w:val="00C41B36"/>
    <w:rsid w:val="00C56FC2"/>
    <w:rsid w:val="00CE44E9"/>
    <w:rsid w:val="00CF618A"/>
    <w:rsid w:val="00D0558B"/>
    <w:rsid w:val="00DB5652"/>
    <w:rsid w:val="00DF1655"/>
    <w:rsid w:val="00E02BD0"/>
    <w:rsid w:val="00E146E6"/>
    <w:rsid w:val="00E33862"/>
    <w:rsid w:val="00E4044A"/>
    <w:rsid w:val="00E66FC0"/>
    <w:rsid w:val="00E861E7"/>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E96563C6-8BCA-44BF-AE5D-14A6A181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5366</TotalTime>
  <Pages>10</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Patrick Chu</cp:lastModifiedBy>
  <cp:revision>5</cp:revision>
  <dcterms:created xsi:type="dcterms:W3CDTF">2020-02-24T16:11:00Z</dcterms:created>
  <dcterms:modified xsi:type="dcterms:W3CDTF">2022-06-19T14:31:00Z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