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127BCF36" w14:textId="52CC23FE" w:rsidR="00A142D9" w:rsidRPr="00E54787" w:rsidRDefault="0034761D" w:rsidP="00E54787">
      <w:pPr>
        <w:jc w:val="center"/>
        <w:rPr>
          <w:b/>
          <w:bCs/>
          <w:sz w:val="32"/>
          <w:szCs w:val="32"/>
        </w:rPr>
      </w:pPr>
      <w:r w:rsidRPr="00E54787">
        <w:rPr>
          <w:b/>
          <w:bCs/>
          <w:sz w:val="32"/>
          <w:szCs w:val="32"/>
        </w:rPr>
        <w:t>DOC_IP — INTELLECTUAL PROPERTY ASSIGNMENT DEED</w:t>
      </w:r>
    </w:p>
    <w:p w14:paraId="5FABF0EF" w14:textId="77777777" w:rsidR="00AA685D" w:rsidRDefault="00AA685D" w:rsidP="00A142D9"/>
    <w:p w14:paraId="5758AE3A" w14:textId="77777777" w:rsidR="00AA685D" w:rsidRPr="00A142D9" w:rsidRDefault="00AA685D" w:rsidP="00A142D9"/>
    <w:p w14:paraId="03971653" w14:textId="14EA7F30" w:rsidR="00AA685D" w:rsidRDefault="00C624B1" w:rsidP="00C624B1">
      <w:pPr>
        <w:pStyle w:val="Title"/>
      </w:pPr>
      <w:r w:rsidRPr="00C624B1">
        <w:t>AI-Assisted Work Product Ownership &amp; Moral Rights Waiver</w:t>
      </w:r>
    </w:p>
    <w:p w14:paraId="753A3073" w14:textId="77777777" w:rsidR="00AA685D" w:rsidRDefault="00AA685D" w:rsidP="004E486B">
      <w:pPr>
        <w:jc w:val="center"/>
        <w:rPr>
          <w:b/>
          <w:bCs/>
          <w:sz w:val="28"/>
          <w:szCs w:val="28"/>
        </w:rPr>
      </w:pPr>
    </w:p>
    <w:p w14:paraId="426B89CB" w14:textId="77777777" w:rsidR="00AA685D" w:rsidRDefault="00AA685D" w:rsidP="004E486B">
      <w:pPr>
        <w:jc w:val="center"/>
        <w:rPr>
          <w:b/>
          <w:bCs/>
          <w:sz w:val="28"/>
          <w:szCs w:val="28"/>
        </w:rPr>
      </w:pPr>
    </w:p>
    <w:p w14:paraId="77901BB0" w14:textId="77777777" w:rsidR="00AA685D" w:rsidRDefault="00AA685D" w:rsidP="004E486B">
      <w:pPr>
        <w:jc w:val="center"/>
        <w:rPr>
          <w:b/>
          <w:bCs/>
          <w:sz w:val="28"/>
          <w:szCs w:val="28"/>
        </w:rPr>
      </w:pPr>
    </w:p>
    <w:p w14:paraId="36CBCB3F" w14:textId="77777777" w:rsidR="00AA685D" w:rsidRDefault="00AA685D" w:rsidP="004E486B">
      <w:pPr>
        <w:jc w:val="center"/>
        <w:rPr>
          <w:b/>
          <w:bCs/>
          <w:sz w:val="28"/>
          <w:szCs w:val="28"/>
        </w:rPr>
      </w:pPr>
    </w:p>
    <w:p w14:paraId="300B02A9" w14:textId="77777777" w:rsidR="00AA685D" w:rsidRDefault="00AA685D" w:rsidP="004E486B">
      <w:pPr>
        <w:jc w:val="center"/>
        <w:rPr>
          <w:b/>
          <w:bCs/>
          <w:sz w:val="28"/>
          <w:szCs w:val="28"/>
        </w:rPr>
      </w:pPr>
    </w:p>
    <w:p w14:paraId="5EB9B08E" w14:textId="3171CC69" w:rsidR="004E486B" w:rsidRPr="004E486B" w:rsidRDefault="00F17F21" w:rsidP="004E486B">
      <w:pPr>
        <w:jc w:val="center"/>
        <w:rPr>
          <w:b/>
          <w:bCs/>
          <w:sz w:val="28"/>
          <w:szCs w:val="28"/>
        </w:rPr>
      </w:pPr>
      <w:r w:rsidRPr="004E486B">
        <w:rPr>
          <w:b/>
          <w:bCs/>
          <w:sz w:val="28"/>
          <w:szCs w:val="28"/>
        </w:rPr>
        <w:t>Review-Ready Draft Template</w:t>
      </w:r>
    </w:p>
    <w:p w14:paraId="16B7B817" w14:textId="2621D375"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w:t>
      </w:r>
      <w:r w:rsidR="00924A6F" w:rsidRPr="00924A6F">
        <w:rPr>
          <w:sz w:val="24"/>
          <w:szCs w:val="24"/>
        </w:rPr>
        <w:t>DOC_IP</w:t>
      </w:r>
      <w:r w:rsidR="00924A6F" w:rsidRPr="00924A6F">
        <w:rPr>
          <w:sz w:val="24"/>
          <w:szCs w:val="24"/>
        </w:rPr>
        <w:t>_</w:t>
      </w:r>
      <w:r w:rsidR="00924A6F" w:rsidRPr="00924A6F">
        <w:rPr>
          <w:sz w:val="24"/>
          <w:szCs w:val="24"/>
        </w:rPr>
        <w:t>AI</w:t>
      </w:r>
      <w:r w:rsidR="00924A6F" w:rsidRPr="00924A6F">
        <w:rPr>
          <w:sz w:val="24"/>
          <w:szCs w:val="24"/>
        </w:rPr>
        <w:t>_B</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11712444" w14:textId="69E7EB9D" w:rsidR="00C91AA3" w:rsidRPr="00C91AA3" w:rsidRDefault="00F9029D" w:rsidP="00E3226E">
      <w:pPr>
        <w:pStyle w:val="Heading1"/>
        <w:numPr>
          <w:ilvl w:val="0"/>
          <w:numId w:val="0"/>
        </w:numPr>
      </w:pPr>
      <w:r>
        <w:lastRenderedPageBreak/>
        <w:t>R</w:t>
      </w:r>
      <w:r w:rsidR="00C91AA3" w:rsidRPr="00C91AA3">
        <w:t>EVIEW-READY DRAFT NOTICE</w:t>
      </w:r>
    </w:p>
    <w:p w14:paraId="3C890657" w14:textId="77777777" w:rsidR="00C91AA3" w:rsidRPr="00C91AA3" w:rsidRDefault="00C91AA3" w:rsidP="00510CBF">
      <w:pPr>
        <w:pStyle w:val="Heading3"/>
        <w:numPr>
          <w:ilvl w:val="0"/>
          <w:numId w:val="0"/>
        </w:numPr>
        <w:ind w:left="1225"/>
      </w:pPr>
      <w:r w:rsidRPr="00C91AA3">
        <w:t>This document was prepared as a Review-Ready Draft by a commercial legal architecture provider. The provider is not a law firm and does not provide legal advice. This IP Assignment Deed is a contractual rights-transfer template — not legal advice or a compliance certification.</w:t>
      </w:r>
    </w:p>
    <w:p w14:paraId="6FC515F0" w14:textId="77777777" w:rsidR="00C91AA3" w:rsidRPr="00C91AA3" w:rsidRDefault="00C91AA3" w:rsidP="008306F4">
      <w:pPr>
        <w:pStyle w:val="Heading3"/>
        <w:numPr>
          <w:ilvl w:val="0"/>
          <w:numId w:val="0"/>
        </w:numPr>
        <w:ind w:left="1225"/>
      </w:pPr>
      <w:r w:rsidRPr="00C91AA3">
        <w:t>This is a "Review-Ready Draft" based on a pre-audited legal architecture framework. Before deploying this survey, you should consult with your corporate counsel or a qualified attorney in your jurisdiction regarding employment law considerations, data handling obligations, and any applicable privacy requirements related to employee surveys.</w:t>
      </w:r>
    </w:p>
    <w:p w14:paraId="76E78C53" w14:textId="77777777" w:rsidR="00C91AA3" w:rsidRDefault="00C91AA3" w:rsidP="008306F4">
      <w:pPr>
        <w:pStyle w:val="Heading3"/>
        <w:numPr>
          <w:ilvl w:val="0"/>
          <w:numId w:val="0"/>
        </w:numPr>
        <w:ind w:left="1225"/>
      </w:pPr>
      <w:r w:rsidRPr="00C91AA3">
        <w:t>Do not remove this notice until your local counsel has reviewed this document.</w:t>
      </w:r>
    </w:p>
    <w:p w14:paraId="1D874BAC" w14:textId="77777777" w:rsidR="00043ED3" w:rsidRPr="00043ED3" w:rsidRDefault="00043ED3" w:rsidP="00AC469E">
      <w:pPr>
        <w:pStyle w:val="Heading1"/>
        <w:numPr>
          <w:ilvl w:val="0"/>
          <w:numId w:val="0"/>
        </w:numPr>
      </w:pPr>
      <w:r w:rsidRPr="00043ED3">
        <w:t>RECITALS</w:t>
      </w:r>
    </w:p>
    <w:p w14:paraId="6A6ECC5D" w14:textId="77777777" w:rsidR="00043ED3" w:rsidRPr="00043ED3" w:rsidRDefault="00043ED3" w:rsidP="00AC469E">
      <w:pPr>
        <w:pStyle w:val="Heading3"/>
        <w:numPr>
          <w:ilvl w:val="0"/>
          <w:numId w:val="0"/>
        </w:numPr>
        <w:ind w:left="1225"/>
      </w:pPr>
      <w:r w:rsidRPr="00043ED3">
        <w:rPr>
          <w:b/>
          <w:bCs/>
        </w:rPr>
        <w:t>This Intellectual Property Assignment Deed</w:t>
      </w:r>
      <w:r w:rsidRPr="00043ED3">
        <w:t xml:space="preserve"> ("Deed") is entered into as of [EFFECTIVE DATE] ("Effective Date")</w:t>
      </w:r>
    </w:p>
    <w:p w14:paraId="37A3058B" w14:textId="77777777" w:rsidR="00043ED3" w:rsidRPr="00043ED3" w:rsidRDefault="00043ED3" w:rsidP="00AC469E">
      <w:pPr>
        <w:pStyle w:val="Heading3"/>
        <w:numPr>
          <w:ilvl w:val="0"/>
          <w:numId w:val="0"/>
        </w:numPr>
        <w:ind w:left="1225"/>
      </w:pPr>
      <w:r w:rsidRPr="00043ED3">
        <w:rPr>
          <w:b/>
          <w:bCs/>
        </w:rPr>
        <w:t>BETWEEN:</w:t>
      </w:r>
    </w:p>
    <w:p w14:paraId="041885B5" w14:textId="77777777" w:rsidR="00043ED3" w:rsidRPr="00043ED3" w:rsidRDefault="00043ED3" w:rsidP="00AC469E">
      <w:pPr>
        <w:pStyle w:val="Heading3"/>
        <w:numPr>
          <w:ilvl w:val="0"/>
          <w:numId w:val="0"/>
        </w:numPr>
        <w:ind w:left="1225"/>
      </w:pPr>
      <w:r w:rsidRPr="00043ED3">
        <w:rPr>
          <w:b/>
          <w:bCs/>
        </w:rPr>
        <w:t>{{QR.U01.LEGAL_ENTITY_NAME}}</w:t>
      </w:r>
      <w:r w:rsidRPr="00043ED3">
        <w:t>, a {{QR.U02.ENTITY_TYPE}} organized under the laws of {{QR.U03.STATE_OR_PROVINCE}}, {{QR.U03.COUNTRY}}, with its principal place of business at {{QR.U03.STREET_ADDRESS}}, {{QR.U03.STATE_OR_PROVINCE}}, {{QR.U03.COUNTRY}} ("Company")</w:t>
      </w:r>
    </w:p>
    <w:p w14:paraId="3BCE2CEC" w14:textId="77777777" w:rsidR="00043ED3" w:rsidRPr="00043ED3" w:rsidRDefault="00043ED3" w:rsidP="00AC469E">
      <w:pPr>
        <w:pStyle w:val="Heading3"/>
        <w:numPr>
          <w:ilvl w:val="0"/>
          <w:numId w:val="0"/>
        </w:numPr>
        <w:ind w:left="1225"/>
      </w:pPr>
      <w:r w:rsidRPr="00043ED3">
        <w:rPr>
          <w:b/>
          <w:bCs/>
        </w:rPr>
        <w:t>AND:</w:t>
      </w:r>
    </w:p>
    <w:p w14:paraId="6F9E2E1A" w14:textId="77777777" w:rsidR="00043ED3" w:rsidRPr="00043ED3" w:rsidRDefault="00043ED3" w:rsidP="00AC469E">
      <w:pPr>
        <w:pStyle w:val="Heading3"/>
        <w:numPr>
          <w:ilvl w:val="0"/>
          <w:numId w:val="0"/>
        </w:numPr>
        <w:ind w:left="1225"/>
      </w:pPr>
      <w:r w:rsidRPr="00043ED3">
        <w:rPr>
          <w:b/>
          <w:bCs/>
        </w:rPr>
        <w:t>[ASSIGNOR NAME]</w:t>
      </w:r>
      <w:r w:rsidRPr="00043ED3">
        <w:t>, an individual residing at [ADDRESS], engaged by the Company as [EMPLOYEE / INDEPENDENT CONTRACTOR / FREELANCER] ("Assignor")</w:t>
      </w:r>
    </w:p>
    <w:p w14:paraId="225B8984" w14:textId="77777777" w:rsidR="00043ED3" w:rsidRPr="00043ED3" w:rsidRDefault="00043ED3" w:rsidP="00AC469E">
      <w:pPr>
        <w:pStyle w:val="Heading3"/>
        <w:numPr>
          <w:ilvl w:val="0"/>
          <w:numId w:val="0"/>
        </w:numPr>
        <w:ind w:left="1225"/>
      </w:pPr>
      <w:r w:rsidRPr="00043ED3">
        <w:rPr>
          <w:b/>
          <w:bCs/>
        </w:rPr>
        <w:t>WHEREAS:</w:t>
      </w:r>
    </w:p>
    <w:p w14:paraId="2CB7605A" w14:textId="4561ECAF" w:rsidR="00043ED3" w:rsidRPr="00043ED3" w:rsidRDefault="00043ED3" w:rsidP="009E485D">
      <w:pPr>
        <w:pStyle w:val="Heading3"/>
        <w:numPr>
          <w:ilvl w:val="0"/>
          <w:numId w:val="375"/>
        </w:numPr>
      </w:pPr>
      <w:r w:rsidRPr="00043ED3">
        <w:t>The Company engages the Assignor to perform work that may involve the use of artificial intelligence tools, including but not limited to large language models, code generation tools, image generation tools, and other generative AI systems ("AI Tools").</w:t>
      </w:r>
    </w:p>
    <w:p w14:paraId="11F8168B" w14:textId="5109A1C0" w:rsidR="00043ED3" w:rsidRPr="00043ED3" w:rsidRDefault="00043ED3" w:rsidP="009E485D">
      <w:pPr>
        <w:pStyle w:val="Heading3"/>
        <w:numPr>
          <w:ilvl w:val="0"/>
          <w:numId w:val="375"/>
        </w:numPr>
      </w:pPr>
      <w:r w:rsidRPr="00043ED3">
        <w:t>In the course of performing work for the Company, the Assignor may create, develop, or contribute to work product that incorporates AI-generated content, AI-assisted processes, or human creative contributions made in connection with AI Tools ("AI-Assisted Work Product").</w:t>
      </w:r>
    </w:p>
    <w:p w14:paraId="75858EA9" w14:textId="798F3563" w:rsidR="00043ED3" w:rsidRPr="00043ED3" w:rsidRDefault="00043ED3" w:rsidP="009E485D">
      <w:pPr>
        <w:pStyle w:val="Heading3"/>
        <w:numPr>
          <w:ilvl w:val="0"/>
          <w:numId w:val="375"/>
        </w:numPr>
      </w:pPr>
      <w:r w:rsidRPr="00043ED3">
        <w:t>The Parties acknowledge that under current intellectual property law, the copyright status of AI-generated content is evolving. The United States Copyright Office and courts (including Thaler v. Perlmutter, D.D.C. 2023, affirmed D.C. Circuit 2025) have indicated that raw AI-generated output without human authorship may not be eligible for copyright protection, while output reflecting significant human creative control may be protectable.</w:t>
      </w:r>
    </w:p>
    <w:p w14:paraId="1FBEE421" w14:textId="060013B9" w:rsidR="00043ED3" w:rsidRPr="00043ED3" w:rsidRDefault="00043ED3" w:rsidP="009E485D">
      <w:pPr>
        <w:pStyle w:val="Heading3"/>
        <w:numPr>
          <w:ilvl w:val="0"/>
          <w:numId w:val="375"/>
        </w:numPr>
      </w:pPr>
      <w:r w:rsidRPr="00043ED3">
        <w:lastRenderedPageBreak/>
        <w:t>The Parties intend for this Deed to assign to the Company all intellectual property rights that exist or may exist in the Assignor's contributions to AI-Assisted Work Product, to the maximum extent permitted by applicable law.</w:t>
      </w:r>
    </w:p>
    <w:p w14:paraId="79428DD7" w14:textId="77777777" w:rsidR="00043ED3" w:rsidRPr="00043ED3" w:rsidRDefault="00043ED3" w:rsidP="00AC469E">
      <w:pPr>
        <w:pStyle w:val="Heading3"/>
        <w:numPr>
          <w:ilvl w:val="0"/>
          <w:numId w:val="0"/>
        </w:numPr>
        <w:ind w:left="1225"/>
      </w:pPr>
      <w:r w:rsidRPr="00043ED3">
        <w:rPr>
          <w:b/>
          <w:bCs/>
        </w:rPr>
        <w:t>NOW, THEREFORE</w:t>
      </w:r>
      <w:r w:rsidRPr="00043ED3">
        <w:t>, in consideration of the Assignor's engagement by the Company and the mutual obligations set forth herein, the Parties agree as follows:</w:t>
      </w:r>
    </w:p>
    <w:p w14:paraId="3C4C48B8" w14:textId="28BA306C" w:rsidR="00043ED3" w:rsidRPr="00043ED3" w:rsidRDefault="00043ED3" w:rsidP="009E485D">
      <w:pPr>
        <w:pStyle w:val="Heading1"/>
      </w:pPr>
      <w:r w:rsidRPr="00043ED3">
        <w:t>DEFINITIONS</w:t>
      </w:r>
    </w:p>
    <w:p w14:paraId="09A6C11B" w14:textId="77777777" w:rsidR="00F32BB5" w:rsidRDefault="00043ED3" w:rsidP="00AF2559">
      <w:pPr>
        <w:pStyle w:val="Heading2"/>
      </w:pPr>
      <w:r w:rsidRPr="00043ED3">
        <w:t xml:space="preserve">"AI-Assisted Work Product" </w:t>
      </w:r>
    </w:p>
    <w:p w14:paraId="558E89D1" w14:textId="2DA763A7" w:rsidR="00043ED3" w:rsidRPr="00043ED3" w:rsidRDefault="00043ED3" w:rsidP="00F32BB5">
      <w:pPr>
        <w:pStyle w:val="Heading3"/>
        <w:numPr>
          <w:ilvl w:val="0"/>
          <w:numId w:val="0"/>
        </w:numPr>
        <w:ind w:left="1225"/>
      </w:pPr>
      <w:r w:rsidRPr="00043ED3">
        <w:t>means any work, material, content, code, design, output, documentation, or deliverable created, developed, modified, curated, or compiled by the Assignor in the course of performing work for the Company where any stage of the creation process involved the use of AI Tools — whether as a starting point, a research aid, a drafting tool, a generation engine, or in any other capacity.</w:t>
      </w:r>
    </w:p>
    <w:p w14:paraId="28C18B6B" w14:textId="77777777" w:rsidR="00F32BB5" w:rsidRDefault="00043ED3" w:rsidP="00AF2559">
      <w:pPr>
        <w:pStyle w:val="Heading2"/>
      </w:pPr>
      <w:r w:rsidRPr="00043ED3">
        <w:t xml:space="preserve">"AI Tools" </w:t>
      </w:r>
    </w:p>
    <w:p w14:paraId="584A01FF" w14:textId="62CE8B44" w:rsidR="00043ED3" w:rsidRPr="00043ED3" w:rsidRDefault="00043ED3" w:rsidP="002D476C">
      <w:pPr>
        <w:pStyle w:val="Heading3"/>
        <w:numPr>
          <w:ilvl w:val="0"/>
          <w:numId w:val="0"/>
        </w:numPr>
        <w:ind w:left="1225"/>
      </w:pPr>
      <w:r w:rsidRPr="00043ED3">
        <w:t xml:space="preserve">means any software, platform, application, or service that uses machine learning, neural networks, large language models, diffusion models, or other forms of artificial intelligence to generate, modify, </w:t>
      </w:r>
      <w:proofErr w:type="spellStart"/>
      <w:r w:rsidRPr="00043ED3">
        <w:t>analyze</w:t>
      </w:r>
      <w:proofErr w:type="spellEnd"/>
      <w:r w:rsidRPr="00043ED3">
        <w:t>, or process content. This includes, without limitation: ChatGPT, Claude, Gemini, GitHub Copilot, Midjourney, DALL-E, Stable Diffusion, Adobe Firefly, Cursor, and any similar tools whether currently existing or developed in the future.</w:t>
      </w:r>
    </w:p>
    <w:p w14:paraId="70EFFAC8" w14:textId="77777777" w:rsidR="002D476C" w:rsidRDefault="00043ED3" w:rsidP="00AF2559">
      <w:pPr>
        <w:pStyle w:val="Heading2"/>
      </w:pPr>
      <w:r w:rsidRPr="00043ED3">
        <w:t xml:space="preserve">"Assigned IP" </w:t>
      </w:r>
    </w:p>
    <w:p w14:paraId="2A3B8322" w14:textId="56A772E7" w:rsidR="00043ED3" w:rsidRPr="00043ED3" w:rsidRDefault="00043ED3" w:rsidP="002D476C">
      <w:pPr>
        <w:pStyle w:val="Heading3"/>
        <w:numPr>
          <w:ilvl w:val="0"/>
          <w:numId w:val="0"/>
        </w:numPr>
        <w:ind w:left="1225"/>
      </w:pPr>
      <w:r w:rsidRPr="00043ED3">
        <w:t>means all intellectual property rights in and to:</w:t>
      </w:r>
    </w:p>
    <w:p w14:paraId="48226D9E" w14:textId="2346C2EC" w:rsidR="00043ED3" w:rsidRPr="00043ED3" w:rsidRDefault="00043ED3" w:rsidP="002D476C">
      <w:pPr>
        <w:pStyle w:val="Heading3"/>
        <w:numPr>
          <w:ilvl w:val="3"/>
          <w:numId w:val="49"/>
        </w:numPr>
      </w:pPr>
      <w:r w:rsidRPr="00043ED3">
        <w:rPr>
          <w:b/>
          <w:bCs/>
        </w:rPr>
        <w:t>Human Creative Contributions</w:t>
      </w:r>
      <w:r w:rsidRPr="00043ED3">
        <w:t xml:space="preserve"> — the Assignor's prompts, prompt sequences, prompt engineering decisions, selection logic, curation decisions, editorial modifications, creative direction, and all other human creative inputs that shape, direct, select, modify, or refine AI-generated output;</w:t>
      </w:r>
    </w:p>
    <w:p w14:paraId="6BD41E10" w14:textId="2303D22F" w:rsidR="00043ED3" w:rsidRPr="00043ED3" w:rsidRDefault="00043ED3" w:rsidP="002D476C">
      <w:pPr>
        <w:pStyle w:val="Heading3"/>
        <w:numPr>
          <w:ilvl w:val="3"/>
          <w:numId w:val="49"/>
        </w:numPr>
      </w:pPr>
      <w:r w:rsidRPr="00043ED3">
        <w:rPr>
          <w:b/>
          <w:bCs/>
        </w:rPr>
        <w:t>Modified Output</w:t>
      </w:r>
      <w:r w:rsidRPr="00043ED3">
        <w:t xml:space="preserve"> — all AI-generated output that the Assignor has modified, edited, combined, curated, reorganized, or otherwise transformed through the exercise of human creative judgment;</w:t>
      </w:r>
    </w:p>
    <w:p w14:paraId="43923995" w14:textId="4824702B" w:rsidR="00043ED3" w:rsidRPr="00043ED3" w:rsidRDefault="00043ED3" w:rsidP="002D476C">
      <w:pPr>
        <w:pStyle w:val="Heading3"/>
        <w:numPr>
          <w:ilvl w:val="3"/>
          <w:numId w:val="49"/>
        </w:numPr>
      </w:pPr>
      <w:r w:rsidRPr="00043ED3">
        <w:rPr>
          <w:b/>
          <w:bCs/>
        </w:rPr>
        <w:t>Derivative Works</w:t>
      </w:r>
      <w:r w:rsidRPr="00043ED3">
        <w:t xml:space="preserve"> — all works derived from, incorporating, or building upon AI-generated output where the Assignor's contributions constitute original expression;</w:t>
      </w:r>
    </w:p>
    <w:p w14:paraId="5BB7E703" w14:textId="5A1977B0" w:rsidR="00043ED3" w:rsidRPr="00043ED3" w:rsidRDefault="00043ED3" w:rsidP="002D476C">
      <w:pPr>
        <w:pStyle w:val="Heading3"/>
        <w:numPr>
          <w:ilvl w:val="3"/>
          <w:numId w:val="49"/>
        </w:numPr>
      </w:pPr>
      <w:r w:rsidRPr="00043ED3">
        <w:rPr>
          <w:b/>
          <w:bCs/>
        </w:rPr>
        <w:t>Documentation</w:t>
      </w:r>
      <w:r w:rsidRPr="00043ED3">
        <w:t xml:space="preserve"> — all records, logs, notes, version histories, and documentation created by the Assignor in connection with AI-Assisted Work Product, including HITL Authorship Protocol records (DOC_SOP);</w:t>
      </w:r>
    </w:p>
    <w:p w14:paraId="39264EC8" w14:textId="5291963C" w:rsidR="00043ED3" w:rsidRPr="00043ED3" w:rsidRDefault="00043ED3" w:rsidP="002D476C">
      <w:pPr>
        <w:pStyle w:val="Heading3"/>
        <w:numPr>
          <w:ilvl w:val="3"/>
          <w:numId w:val="49"/>
        </w:numPr>
      </w:pPr>
      <w:r w:rsidRPr="00043ED3">
        <w:rPr>
          <w:b/>
          <w:bCs/>
        </w:rPr>
        <w:lastRenderedPageBreak/>
        <w:t>Non-AI Work Product</w:t>
      </w:r>
      <w:r w:rsidRPr="00043ED3">
        <w:t xml:space="preserve"> — all work product created by the Assignor in the course of performing work for the Company that does not involve AI Tools, to the extent not already assigned under a separate employment or engagement agreement; and</w:t>
      </w:r>
    </w:p>
    <w:p w14:paraId="0DA92FB1" w14:textId="0126F7A9" w:rsidR="00043ED3" w:rsidRPr="00043ED3" w:rsidRDefault="00043ED3" w:rsidP="002D476C">
      <w:pPr>
        <w:pStyle w:val="Heading3"/>
        <w:numPr>
          <w:ilvl w:val="3"/>
          <w:numId w:val="49"/>
        </w:numPr>
      </w:pPr>
      <w:r w:rsidRPr="00043ED3">
        <w:rPr>
          <w:b/>
          <w:bCs/>
        </w:rPr>
        <w:t>Future Rights</w:t>
      </w:r>
      <w:r w:rsidRPr="00043ED3">
        <w:t xml:space="preserve"> — any intellectual property rights that may be recognized in the future under legislation, regulation, or judicial decision in connection with any of the foregoing, including any rights that may be established for AI-assisted works.</w:t>
      </w:r>
    </w:p>
    <w:p w14:paraId="6E2BD385" w14:textId="410B64A8" w:rsidR="00001305" w:rsidRDefault="00043ED3" w:rsidP="00AF2559">
      <w:pPr>
        <w:pStyle w:val="Heading2"/>
      </w:pPr>
      <w:r w:rsidRPr="00043ED3">
        <w:t xml:space="preserve">"Background IP" </w:t>
      </w:r>
    </w:p>
    <w:p w14:paraId="2E975565" w14:textId="4A7463F7" w:rsidR="00043ED3" w:rsidRPr="00043ED3" w:rsidRDefault="00043ED3" w:rsidP="00001305">
      <w:pPr>
        <w:pStyle w:val="Heading3"/>
        <w:numPr>
          <w:ilvl w:val="0"/>
          <w:numId w:val="0"/>
        </w:numPr>
        <w:ind w:left="1225"/>
      </w:pPr>
      <w:r w:rsidRPr="00043ED3">
        <w:t>means intellectual property owned by the Assignor prior to the Effective Date, or developed by the Assignor entirely outside the scope of work performed for the Company, that does not incorporate any Company confidential information, client data, or Company resources. Background IP is not assigned under this Deed.</w:t>
      </w:r>
    </w:p>
    <w:p w14:paraId="45CEF6DE" w14:textId="77777777" w:rsidR="00001305" w:rsidRDefault="00043ED3" w:rsidP="00AF2559">
      <w:pPr>
        <w:pStyle w:val="Heading2"/>
      </w:pPr>
      <w:r w:rsidRPr="00043ED3">
        <w:t xml:space="preserve">"Moral Rights" </w:t>
      </w:r>
    </w:p>
    <w:p w14:paraId="7EB3D117" w14:textId="2ED894BE" w:rsidR="00043ED3" w:rsidRPr="00043ED3" w:rsidRDefault="00043ED3" w:rsidP="00396F2D">
      <w:pPr>
        <w:pStyle w:val="Heading3"/>
        <w:numPr>
          <w:ilvl w:val="0"/>
          <w:numId w:val="0"/>
        </w:numPr>
        <w:ind w:left="1225"/>
      </w:pPr>
      <w:r w:rsidRPr="00043ED3">
        <w:t>means any rights of attribution, integrity, or paternity recognized under applicable law, including but not limited to rights arising under the UK Copyright, Designs and Patents Act 1988 (Sections 77–89), the Canadian Copyright Act (Sections 14.1–28.2), the Australian Copyright Act 1968 (Part IX), and equivalent provisions under the laws of any other jurisdiction.</w:t>
      </w:r>
    </w:p>
    <w:p w14:paraId="5369518C" w14:textId="77777777" w:rsidR="00043ED3" w:rsidRPr="00396F2D" w:rsidRDefault="00043ED3" w:rsidP="00396F2D">
      <w:pPr>
        <w:pStyle w:val="Heading3"/>
        <w:numPr>
          <w:ilvl w:val="0"/>
          <w:numId w:val="0"/>
        </w:numPr>
        <w:ind w:left="1225"/>
        <w:rPr>
          <w:b/>
          <w:bCs/>
          <w:i/>
          <w:iCs/>
        </w:rPr>
      </w:pPr>
      <w:r w:rsidRPr="00396F2D">
        <w:rPr>
          <w:b/>
          <w:bCs/>
          <w:i/>
          <w:iCs/>
        </w:rPr>
        <w:t>[CONDITIONAL — See Qualified Review Assembly Map: "Assignor jurisdiction" = India → Add: "Including moral rights under the Indian Copyright Act, 1957, Section 57."]</w:t>
      </w:r>
    </w:p>
    <w:p w14:paraId="0A6A3ACF" w14:textId="77777777" w:rsidR="00043ED3" w:rsidRPr="00396F2D" w:rsidRDefault="00043ED3" w:rsidP="00396F2D">
      <w:pPr>
        <w:pStyle w:val="Heading3"/>
        <w:numPr>
          <w:ilvl w:val="0"/>
          <w:numId w:val="0"/>
        </w:numPr>
        <w:ind w:left="1225"/>
        <w:rPr>
          <w:b/>
          <w:bCs/>
          <w:i/>
          <w:iCs/>
        </w:rPr>
      </w:pPr>
      <w:r w:rsidRPr="00396F2D">
        <w:rPr>
          <w:b/>
          <w:bCs/>
          <w:i/>
          <w:iCs/>
        </w:rPr>
        <w:t>[CONDITIONAL — See Qualified Review Assembly Map: "Assignor jurisdiction" = India → Add to Section 1.5: "1.6 Indian Copyright Act — Reversion Risk. Under Section 19(4) of the Indian Copyright Act, 1957, if the duration of an assignment is not specified, the assignment is deemed to be for a period of five years from the date of assignment. To prevent reversion, this Deed explicitly assigns all Assigned IP in perpetuity, for all territories worldwide, and for all modes of exploitation whether currently existing or developed in the future. This language is required to defeat the five-year reversion default under Indian law."]</w:t>
      </w:r>
    </w:p>
    <w:p w14:paraId="58023B7A" w14:textId="55FD8122" w:rsidR="00043ED3" w:rsidRPr="00043ED3" w:rsidRDefault="00043ED3" w:rsidP="00FB54CF">
      <w:pPr>
        <w:pStyle w:val="Heading1"/>
      </w:pPr>
      <w:r w:rsidRPr="00043ED3">
        <w:t>ASSIGNMENT OF INTELLECTUAL PROPERTY</w:t>
      </w:r>
    </w:p>
    <w:p w14:paraId="4A14ACFA" w14:textId="77777777" w:rsidR="000400B9" w:rsidRDefault="00043ED3" w:rsidP="00FB54CF">
      <w:pPr>
        <w:pStyle w:val="Heading2"/>
      </w:pPr>
      <w:r w:rsidRPr="00043ED3">
        <w:rPr>
          <w:bCs/>
        </w:rPr>
        <w:t>Present Assignment.</w:t>
      </w:r>
      <w:r w:rsidRPr="00043ED3">
        <w:t xml:space="preserve"> </w:t>
      </w:r>
    </w:p>
    <w:p w14:paraId="68B08971" w14:textId="2CFB91CA" w:rsidR="00043ED3" w:rsidRPr="00043ED3" w:rsidRDefault="00043ED3" w:rsidP="000400B9">
      <w:pPr>
        <w:pStyle w:val="Heading3"/>
      </w:pPr>
      <w:r w:rsidRPr="00043ED3">
        <w:t>The Assignor hereby irrevocably assigns, transfers, and conveys to the Company all right, title, and interest — including all intellectual property rights worldwide — in and to the Assigned IP, effective as of the date each item of Assigned IP is created.</w:t>
      </w:r>
    </w:p>
    <w:p w14:paraId="579590E3" w14:textId="77777777" w:rsidR="00043ED3" w:rsidRPr="00043ED3" w:rsidRDefault="00043ED3" w:rsidP="000400B9">
      <w:pPr>
        <w:pStyle w:val="Heading3"/>
      </w:pPr>
      <w:r w:rsidRPr="00043ED3">
        <w:lastRenderedPageBreak/>
        <w:t>This assignment includes, without limitation:</w:t>
      </w:r>
    </w:p>
    <w:p w14:paraId="1FE43054" w14:textId="26B0796B" w:rsidR="00043ED3" w:rsidRPr="00043ED3" w:rsidRDefault="00043ED3" w:rsidP="000400B9">
      <w:pPr>
        <w:pStyle w:val="Heading3"/>
        <w:numPr>
          <w:ilvl w:val="3"/>
          <w:numId w:val="49"/>
        </w:numPr>
      </w:pPr>
      <w:r w:rsidRPr="00043ED3">
        <w:t>all copyrights and rights under copyright (including the right to register, enforce, and license);</w:t>
      </w:r>
    </w:p>
    <w:p w14:paraId="101ED485" w14:textId="015192B1" w:rsidR="00043ED3" w:rsidRPr="00043ED3" w:rsidRDefault="00043ED3" w:rsidP="000400B9">
      <w:pPr>
        <w:pStyle w:val="Heading3"/>
        <w:numPr>
          <w:ilvl w:val="3"/>
          <w:numId w:val="49"/>
        </w:numPr>
      </w:pPr>
      <w:r w:rsidRPr="00043ED3">
        <w:t>all patent rights (to the extent any Assigned IP is patentable);</w:t>
      </w:r>
    </w:p>
    <w:p w14:paraId="09CBA92B" w14:textId="05E7D898" w:rsidR="00043ED3" w:rsidRPr="00043ED3" w:rsidRDefault="00043ED3" w:rsidP="000400B9">
      <w:pPr>
        <w:pStyle w:val="Heading3"/>
        <w:numPr>
          <w:ilvl w:val="3"/>
          <w:numId w:val="49"/>
        </w:numPr>
      </w:pPr>
      <w:r w:rsidRPr="00043ED3">
        <w:t>all trade secret rights;</w:t>
      </w:r>
    </w:p>
    <w:p w14:paraId="65258899" w14:textId="1C0E002D" w:rsidR="00043ED3" w:rsidRPr="00043ED3" w:rsidRDefault="00043ED3" w:rsidP="000400B9">
      <w:pPr>
        <w:pStyle w:val="Heading3"/>
        <w:numPr>
          <w:ilvl w:val="3"/>
          <w:numId w:val="49"/>
        </w:numPr>
      </w:pPr>
      <w:r w:rsidRPr="00043ED3">
        <w:t>all database rights;</w:t>
      </w:r>
    </w:p>
    <w:p w14:paraId="6BF63557" w14:textId="11E9A852" w:rsidR="00043ED3" w:rsidRPr="00043ED3" w:rsidRDefault="00043ED3" w:rsidP="000400B9">
      <w:pPr>
        <w:pStyle w:val="Heading3"/>
        <w:numPr>
          <w:ilvl w:val="3"/>
          <w:numId w:val="49"/>
        </w:numPr>
      </w:pPr>
      <w:r w:rsidRPr="00043ED3">
        <w:t>all rights of reproduction, distribution, public display, public performance, and the creation of derivative works; and</w:t>
      </w:r>
    </w:p>
    <w:p w14:paraId="5F6929B0" w14:textId="4620DB2E" w:rsidR="00043ED3" w:rsidRPr="00043ED3" w:rsidRDefault="00043ED3" w:rsidP="000400B9">
      <w:pPr>
        <w:pStyle w:val="Heading3"/>
        <w:numPr>
          <w:ilvl w:val="3"/>
          <w:numId w:val="49"/>
        </w:numPr>
      </w:pPr>
      <w:r w:rsidRPr="00043ED3">
        <w:t>all other intellectual property rights of any kind, whether now known or hereafter recognized, in any jurisdiction worldwide.</w:t>
      </w:r>
    </w:p>
    <w:p w14:paraId="3117E68A" w14:textId="77777777" w:rsidR="00962CB4" w:rsidRDefault="00043ED3" w:rsidP="00FB54CF">
      <w:pPr>
        <w:pStyle w:val="Heading2"/>
      </w:pPr>
      <w:r w:rsidRPr="00043ED3">
        <w:rPr>
          <w:bCs/>
        </w:rPr>
        <w:t>Conditional Assignment — AI-Generated Output.</w:t>
      </w:r>
      <w:r w:rsidRPr="00043ED3">
        <w:t xml:space="preserve"> </w:t>
      </w:r>
    </w:p>
    <w:p w14:paraId="6071321B" w14:textId="49D5FB56" w:rsidR="00043ED3" w:rsidRPr="00043ED3" w:rsidRDefault="00043ED3" w:rsidP="00962CB4">
      <w:pPr>
        <w:pStyle w:val="Heading3"/>
      </w:pPr>
      <w:r w:rsidRPr="00043ED3">
        <w:t>The Parties acknowledge that certain AI-generated output may not be eligible for copyright protection under current law. To the extent that any Assigned IP includes content that is ultimately determined by a court, regulatory body, or legislative enactment to be ineligible for copyright protection:</w:t>
      </w:r>
    </w:p>
    <w:p w14:paraId="719C2899" w14:textId="7F522AF0" w:rsidR="00043ED3" w:rsidRPr="00043ED3" w:rsidRDefault="00043ED3" w:rsidP="00962CB4">
      <w:pPr>
        <w:pStyle w:val="Heading3"/>
        <w:numPr>
          <w:ilvl w:val="3"/>
          <w:numId w:val="49"/>
        </w:numPr>
      </w:pPr>
      <w:r w:rsidRPr="00043ED3">
        <w:t>The assignment in Section 2.1 applies to the fullest extent legally permissible;</w:t>
      </w:r>
    </w:p>
    <w:p w14:paraId="0ECE59EA" w14:textId="2D5EEE5F" w:rsidR="00043ED3" w:rsidRPr="00043ED3" w:rsidRDefault="00043ED3" w:rsidP="00962CB4">
      <w:pPr>
        <w:pStyle w:val="Heading3"/>
        <w:numPr>
          <w:ilvl w:val="3"/>
          <w:numId w:val="49"/>
        </w:numPr>
      </w:pPr>
      <w:r w:rsidRPr="00043ED3">
        <w:t>Any rights that do exist — including trade secret protection, contractual rights, and any sui generis rights — are assigned to the Company;</w:t>
      </w:r>
    </w:p>
    <w:p w14:paraId="1D5C21E1" w14:textId="25E5DA4D" w:rsidR="00043ED3" w:rsidRPr="00043ED3" w:rsidRDefault="00043ED3" w:rsidP="00962CB4">
      <w:pPr>
        <w:pStyle w:val="Heading3"/>
        <w:numPr>
          <w:ilvl w:val="3"/>
          <w:numId w:val="49"/>
        </w:numPr>
      </w:pPr>
      <w:r w:rsidRPr="00043ED3">
        <w:t>The Assignor agrees not to claim ownership, authorship, or any other interest in such output; and</w:t>
      </w:r>
    </w:p>
    <w:p w14:paraId="728C6D3B" w14:textId="358A4393" w:rsidR="00043ED3" w:rsidRPr="00043ED3" w:rsidRDefault="00043ED3" w:rsidP="00962CB4">
      <w:pPr>
        <w:pStyle w:val="Heading3"/>
        <w:numPr>
          <w:ilvl w:val="3"/>
          <w:numId w:val="49"/>
        </w:numPr>
      </w:pPr>
      <w:r w:rsidRPr="00043ED3">
        <w:t>If future legislation or judicial decisions establish new intellectual property protections for AI-assisted works, those rights are automatically assigned to the Company under this Deed without the need for a further instrument.</w:t>
      </w:r>
    </w:p>
    <w:p w14:paraId="6EC38A3C" w14:textId="77777777" w:rsidR="005F6C6A" w:rsidRDefault="00043ED3" w:rsidP="00FB54CF">
      <w:pPr>
        <w:pStyle w:val="Heading2"/>
      </w:pPr>
      <w:r w:rsidRPr="00043ED3">
        <w:rPr>
          <w:bCs/>
        </w:rPr>
        <w:t>Work Made for Hire (US).</w:t>
      </w:r>
      <w:r w:rsidRPr="00043ED3">
        <w:t xml:space="preserve"> </w:t>
      </w:r>
    </w:p>
    <w:p w14:paraId="10476EFE" w14:textId="3A411B5D" w:rsidR="00043ED3" w:rsidRPr="00043ED3" w:rsidRDefault="00043ED3" w:rsidP="005F6C6A">
      <w:pPr>
        <w:pStyle w:val="Heading3"/>
      </w:pPr>
      <w:r w:rsidRPr="00043ED3">
        <w:t>To the extent that any Assigned IP qualifies as a "work made for hire" under United States Copyright Act, 17 U.S.C. § 101, the Parties agree that such work is a work made for hire and the Company is the author thereof. If any Assigned IP does not qualify as a work made for hire, the assignment in Section 2.1 governs.</w:t>
      </w:r>
    </w:p>
    <w:p w14:paraId="1F79B1CF" w14:textId="77777777" w:rsidR="00043ED3" w:rsidRPr="005F6C6A" w:rsidRDefault="00043ED3" w:rsidP="005F6C6A">
      <w:pPr>
        <w:pStyle w:val="Heading3"/>
        <w:numPr>
          <w:ilvl w:val="0"/>
          <w:numId w:val="0"/>
        </w:numPr>
        <w:ind w:left="1225"/>
        <w:rPr>
          <w:b/>
          <w:bCs/>
          <w:i/>
          <w:iCs/>
        </w:rPr>
      </w:pPr>
      <w:r w:rsidRPr="005F6C6A">
        <w:rPr>
          <w:b/>
          <w:bCs/>
          <w:i/>
          <w:iCs/>
        </w:rPr>
        <w:t>[CONDITIONAL — See Qualified Review Assembly Map: "Assignor engagement type" = Independent Contractor → Add: "The Parties acknowledge that works created by independent contractors may qualify as works made for hire only if they fall within the nine enumerated categories under 17 U.S.C. § 101 and are made pursuant to a written agreement. To the extent any Assigned IP does not qualify under these categories, the assignment in Section 2.1 operates as a present conveyance of all rights."]</w:t>
      </w:r>
    </w:p>
    <w:p w14:paraId="6CAC2F8D" w14:textId="77777777" w:rsidR="005F6C6A" w:rsidRPr="00274DFD" w:rsidRDefault="00043ED3" w:rsidP="00FB54CF">
      <w:pPr>
        <w:pStyle w:val="Heading2"/>
        <w:rPr>
          <w:bCs/>
        </w:rPr>
      </w:pPr>
      <w:r w:rsidRPr="00274DFD">
        <w:rPr>
          <w:bCs/>
        </w:rPr>
        <w:lastRenderedPageBreak/>
        <w:t xml:space="preserve">No Retained Rights. </w:t>
      </w:r>
    </w:p>
    <w:p w14:paraId="1AA71A22" w14:textId="4B8FF4B9" w:rsidR="00043ED3" w:rsidRPr="00043ED3" w:rsidRDefault="00043ED3" w:rsidP="005F6C6A">
      <w:pPr>
        <w:pStyle w:val="Heading3"/>
      </w:pPr>
      <w:r w:rsidRPr="00043ED3">
        <w:t>The Assignor retains no rights in the Assigned IP. The Assignor may not use, reproduce, distribute, display, or create derivative works from the Assigned IP after the termination of their engagement with the Company, except with the Company's prior written consent.</w:t>
      </w:r>
    </w:p>
    <w:p w14:paraId="62FE5F05" w14:textId="77777777" w:rsidR="00274DFD" w:rsidRDefault="00043ED3" w:rsidP="00FB54CF">
      <w:pPr>
        <w:pStyle w:val="Heading2"/>
      </w:pPr>
      <w:r w:rsidRPr="00043ED3">
        <w:rPr>
          <w:bCs/>
        </w:rPr>
        <w:t>Background IP License.</w:t>
      </w:r>
      <w:r w:rsidRPr="00043ED3">
        <w:t xml:space="preserve"> </w:t>
      </w:r>
    </w:p>
    <w:p w14:paraId="17A24C37" w14:textId="5F30822A" w:rsidR="00043ED3" w:rsidRPr="00043ED3" w:rsidRDefault="00043ED3" w:rsidP="00274DFD">
      <w:pPr>
        <w:pStyle w:val="Heading3"/>
      </w:pPr>
      <w:r w:rsidRPr="00043ED3">
        <w:t>If the Assignor incorporates any Background IP into AI-Assisted Work Product, the Assignor hereby grants the Company a non-exclusive, perpetual, irrevocable, worldwide, royalty-free license to use, reproduce, modify, and distribute such Background IP solely to the extent necessary to use the AI-Assisted Work Product in which it is incorporated. The Assignor must disclose any Background IP incorporated into AI-Assisted Work Product at the time of delivery.</w:t>
      </w:r>
    </w:p>
    <w:p w14:paraId="25D80756" w14:textId="7EE50D23" w:rsidR="00043ED3" w:rsidRPr="00043ED3" w:rsidRDefault="00043ED3" w:rsidP="00C07895">
      <w:pPr>
        <w:pStyle w:val="Heading1"/>
      </w:pPr>
      <w:r w:rsidRPr="00043ED3">
        <w:t>MORAL RIGHTS WAIVER</w:t>
      </w:r>
    </w:p>
    <w:p w14:paraId="0409EA03" w14:textId="77777777" w:rsidR="00D63CC4" w:rsidRDefault="00043ED3" w:rsidP="00C07895">
      <w:pPr>
        <w:pStyle w:val="Heading2"/>
      </w:pPr>
      <w:r w:rsidRPr="00043ED3">
        <w:rPr>
          <w:bCs/>
        </w:rPr>
        <w:t>Waiver.</w:t>
      </w:r>
      <w:r w:rsidRPr="00043ED3">
        <w:t xml:space="preserve"> </w:t>
      </w:r>
    </w:p>
    <w:p w14:paraId="6B9E37AB" w14:textId="681EE37C" w:rsidR="00043ED3" w:rsidRPr="00043ED3" w:rsidRDefault="00043ED3" w:rsidP="00D63CC4">
      <w:pPr>
        <w:pStyle w:val="Heading3"/>
      </w:pPr>
      <w:r w:rsidRPr="00043ED3">
        <w:t>To the maximum extent permitted by applicable law, the Assignor hereby irrevocably waives and agrees never to assert any and all Moral Rights the Assignor may have in the Assigned IP, including but not limited to:</w:t>
      </w:r>
    </w:p>
    <w:p w14:paraId="2FCA9BA0" w14:textId="1CD6550E" w:rsidR="00043ED3" w:rsidRPr="00043ED3" w:rsidRDefault="00043ED3" w:rsidP="000341E4">
      <w:pPr>
        <w:pStyle w:val="Heading3"/>
        <w:numPr>
          <w:ilvl w:val="3"/>
          <w:numId w:val="49"/>
        </w:numPr>
      </w:pPr>
      <w:r w:rsidRPr="00043ED3">
        <w:rPr>
          <w:b/>
          <w:bCs/>
        </w:rPr>
        <w:t>The right of attribution</w:t>
      </w:r>
      <w:r w:rsidRPr="00043ED3">
        <w:t xml:space="preserve"> — the right to be identified as the author of the work;</w:t>
      </w:r>
    </w:p>
    <w:p w14:paraId="0AC11063" w14:textId="73720A82" w:rsidR="00043ED3" w:rsidRPr="00043ED3" w:rsidRDefault="00043ED3" w:rsidP="000341E4">
      <w:pPr>
        <w:pStyle w:val="Heading3"/>
        <w:numPr>
          <w:ilvl w:val="3"/>
          <w:numId w:val="49"/>
        </w:numPr>
      </w:pPr>
      <w:r w:rsidRPr="00043ED3">
        <w:rPr>
          <w:b/>
          <w:bCs/>
        </w:rPr>
        <w:t>The right of integrity</w:t>
      </w:r>
      <w:r w:rsidRPr="00043ED3">
        <w:t xml:space="preserve"> — the right to object to derogatory treatment, modification, distortion, or mutilation of the work; and</w:t>
      </w:r>
    </w:p>
    <w:p w14:paraId="2B9E4F7A" w14:textId="62A352C9" w:rsidR="00043ED3" w:rsidRPr="00043ED3" w:rsidRDefault="00043ED3" w:rsidP="000341E4">
      <w:pPr>
        <w:pStyle w:val="Heading3"/>
        <w:numPr>
          <w:ilvl w:val="3"/>
          <w:numId w:val="49"/>
        </w:numPr>
      </w:pPr>
      <w:r w:rsidRPr="00043ED3">
        <w:rPr>
          <w:b/>
          <w:bCs/>
        </w:rPr>
        <w:t>The right of paternity</w:t>
      </w:r>
      <w:r w:rsidRPr="00043ED3">
        <w:t xml:space="preserve"> — the right to claim authorship or to prevent false attribution.</w:t>
      </w:r>
    </w:p>
    <w:p w14:paraId="59D6F485" w14:textId="77777777" w:rsidR="00527903" w:rsidRDefault="00043ED3" w:rsidP="00C07895">
      <w:pPr>
        <w:pStyle w:val="Heading2"/>
      </w:pPr>
      <w:r w:rsidRPr="00043ED3">
        <w:rPr>
          <w:bCs/>
        </w:rPr>
        <w:t>Scope of Waiver.</w:t>
      </w:r>
      <w:r w:rsidRPr="00043ED3">
        <w:t xml:space="preserve"> </w:t>
      </w:r>
    </w:p>
    <w:p w14:paraId="735BC6EC" w14:textId="7C90CB5F" w:rsidR="00043ED3" w:rsidRPr="00043ED3" w:rsidRDefault="00043ED3" w:rsidP="001F259B">
      <w:pPr>
        <w:pStyle w:val="Heading3"/>
      </w:pPr>
      <w:r w:rsidRPr="00043ED3">
        <w:t>This waiver applies to all uses of the Assigned IP by the Company, its successors, assigns, licensees, and sublicensees, in any medium, format, or context, whether currently existing or developed in the future. The Assignor agrees not to take any action that would interfere with the Company's use, modification, or exploitation of the Assigned IP on the basis of Moral Rights.</w:t>
      </w:r>
    </w:p>
    <w:p w14:paraId="17EA2423" w14:textId="77777777" w:rsidR="001F259B" w:rsidRDefault="00043ED3" w:rsidP="00C07895">
      <w:pPr>
        <w:pStyle w:val="Heading2"/>
      </w:pPr>
      <w:r w:rsidRPr="00043ED3">
        <w:rPr>
          <w:bCs/>
        </w:rPr>
        <w:t>Jurisdictional Scope.</w:t>
      </w:r>
      <w:r w:rsidRPr="00043ED3">
        <w:t xml:space="preserve"> </w:t>
      </w:r>
    </w:p>
    <w:p w14:paraId="22EB3024" w14:textId="26D36C30" w:rsidR="00043ED3" w:rsidRPr="00043ED3" w:rsidRDefault="00043ED3" w:rsidP="001F259B">
      <w:pPr>
        <w:pStyle w:val="Heading3"/>
      </w:pPr>
      <w:r w:rsidRPr="00043ED3">
        <w:t>This waiver is intended to be effective in all jurisdictions to the maximum extent permitted by local law. The Parties acknowledge that:</w:t>
      </w:r>
    </w:p>
    <w:p w14:paraId="33A297D7" w14:textId="4DA3B468" w:rsidR="00043ED3" w:rsidRPr="00043ED3" w:rsidRDefault="00043ED3" w:rsidP="001F259B">
      <w:pPr>
        <w:pStyle w:val="Heading3"/>
        <w:numPr>
          <w:ilvl w:val="3"/>
          <w:numId w:val="49"/>
        </w:numPr>
      </w:pPr>
      <w:r w:rsidRPr="00043ED3">
        <w:rPr>
          <w:b/>
          <w:bCs/>
        </w:rPr>
        <w:lastRenderedPageBreak/>
        <w:t>United States:</w:t>
      </w:r>
      <w:r w:rsidRPr="00043ED3">
        <w:t xml:space="preserve"> Moral rights under the Visual Artists Rights Act (VARA) apply to a narrow category of visual art. To the extent VARA applies to any Assigned IP, the Assignor waives those rights.</w:t>
      </w:r>
    </w:p>
    <w:p w14:paraId="7FA7E6DF" w14:textId="0B30126E" w:rsidR="00043ED3" w:rsidRPr="00043ED3" w:rsidRDefault="00043ED3" w:rsidP="001F259B">
      <w:pPr>
        <w:pStyle w:val="Heading3"/>
        <w:numPr>
          <w:ilvl w:val="3"/>
          <w:numId w:val="49"/>
        </w:numPr>
      </w:pPr>
      <w:r w:rsidRPr="00043ED3">
        <w:rPr>
          <w:b/>
          <w:bCs/>
        </w:rPr>
        <w:t>United Kingdom:</w:t>
      </w:r>
      <w:r w:rsidRPr="00043ED3">
        <w:t xml:space="preserve"> Moral rights under the Copyright, Designs and Patents Act 1988 (Sections 77–89) may be waived by written instrument. This Deed constitutes that instrument.</w:t>
      </w:r>
    </w:p>
    <w:p w14:paraId="6750FC0F" w14:textId="236411E8" w:rsidR="00043ED3" w:rsidRPr="00043ED3" w:rsidRDefault="00043ED3" w:rsidP="001F259B">
      <w:pPr>
        <w:pStyle w:val="Heading3"/>
        <w:numPr>
          <w:ilvl w:val="3"/>
          <w:numId w:val="49"/>
        </w:numPr>
      </w:pPr>
      <w:r w:rsidRPr="00043ED3">
        <w:rPr>
          <w:b/>
          <w:bCs/>
        </w:rPr>
        <w:t>Canada:</w:t>
      </w:r>
      <w:r w:rsidRPr="00043ED3">
        <w:t xml:space="preserve"> Moral rights under the Canadian Copyright Act (Section 14.1) may be waived but not assigned. This Section 3 constitutes such waiver.</w:t>
      </w:r>
    </w:p>
    <w:p w14:paraId="28E2BFD1" w14:textId="63A6587E" w:rsidR="00043ED3" w:rsidRPr="00043ED3" w:rsidRDefault="00043ED3" w:rsidP="001F259B">
      <w:pPr>
        <w:pStyle w:val="Heading3"/>
        <w:numPr>
          <w:ilvl w:val="3"/>
          <w:numId w:val="49"/>
        </w:numPr>
      </w:pPr>
      <w:r w:rsidRPr="00043ED3">
        <w:rPr>
          <w:b/>
          <w:bCs/>
        </w:rPr>
        <w:t>Australia:</w:t>
      </w:r>
      <w:r w:rsidRPr="00043ED3">
        <w:t xml:space="preserve"> Moral rights under the Australian Copyright Act 1968 (Part IX) may be the subject of a written consent. This Section 3 constitutes that consent.</w:t>
      </w:r>
    </w:p>
    <w:p w14:paraId="1DE56BC7" w14:textId="77777777" w:rsidR="00043ED3" w:rsidRPr="00BC5B04" w:rsidRDefault="00043ED3" w:rsidP="00BC5B04">
      <w:pPr>
        <w:pStyle w:val="Heading3"/>
        <w:numPr>
          <w:ilvl w:val="0"/>
          <w:numId w:val="0"/>
        </w:numPr>
        <w:ind w:left="1225"/>
        <w:rPr>
          <w:b/>
          <w:bCs/>
          <w:i/>
          <w:iCs/>
        </w:rPr>
      </w:pPr>
      <w:r w:rsidRPr="00BC5B04">
        <w:rPr>
          <w:b/>
          <w:bCs/>
          <w:i/>
          <w:iCs/>
        </w:rPr>
        <w:t>[CONDITIONAL — See Qualified Review Assembly Map: "Assignor jurisdiction" = India → Add: "(e) India: Moral rights under the Indian Copyright Act, 1957, Section 57 include the right of paternity and the right to prevent distortion. Section 57 rights are 'even after the assignment either wholly or partially of the copyright.' This waiver is intended to cover Section 57 rights to the maximum extent permissible. Counsel should evaluate the enforceability of this waiver under Indian law, as Indian courts have historically been protective of moral rights."]</w:t>
      </w:r>
    </w:p>
    <w:p w14:paraId="2EF52503" w14:textId="77777777" w:rsidR="00BC5B04" w:rsidRDefault="00043ED3" w:rsidP="00C07895">
      <w:pPr>
        <w:pStyle w:val="Heading2"/>
      </w:pPr>
      <w:r w:rsidRPr="00043ED3">
        <w:rPr>
          <w:bCs/>
        </w:rPr>
        <w:t>Survival.</w:t>
      </w:r>
      <w:r w:rsidRPr="00043ED3">
        <w:t xml:space="preserve"> </w:t>
      </w:r>
    </w:p>
    <w:p w14:paraId="05646346" w14:textId="609428FC" w:rsidR="00043ED3" w:rsidRPr="00043ED3" w:rsidRDefault="00043ED3" w:rsidP="00BC5B04">
      <w:pPr>
        <w:pStyle w:val="Heading3"/>
      </w:pPr>
      <w:r w:rsidRPr="00043ED3">
        <w:t>This Moral Rights waiver survives the termination or expiration of the Assignor's engagement with the Company and survives the assignment of the Assigned IP to any successor or assignee of the Company.</w:t>
      </w:r>
    </w:p>
    <w:p w14:paraId="1A87D6BD" w14:textId="4C100BEA" w:rsidR="00043ED3" w:rsidRPr="00043ED3" w:rsidRDefault="00043ED3" w:rsidP="00BC4174">
      <w:pPr>
        <w:pStyle w:val="Heading1"/>
      </w:pPr>
      <w:r w:rsidRPr="00043ED3">
        <w:t>ASSIGNOR OBLIGATIONS</w:t>
      </w:r>
    </w:p>
    <w:p w14:paraId="542BC073" w14:textId="77777777" w:rsidR="005D1EA4" w:rsidRDefault="00043ED3" w:rsidP="00BC4174">
      <w:pPr>
        <w:pStyle w:val="Heading2"/>
      </w:pPr>
      <w:r w:rsidRPr="00043ED3">
        <w:rPr>
          <w:bCs/>
        </w:rPr>
        <w:t>Disclosure.</w:t>
      </w:r>
      <w:r w:rsidRPr="00043ED3">
        <w:t xml:space="preserve"> </w:t>
      </w:r>
    </w:p>
    <w:p w14:paraId="6845D777" w14:textId="3EEAE3A3" w:rsidR="00043ED3" w:rsidRPr="00043ED3" w:rsidRDefault="00043ED3" w:rsidP="005D1EA4">
      <w:pPr>
        <w:pStyle w:val="Heading3"/>
      </w:pPr>
      <w:r w:rsidRPr="00043ED3">
        <w:t>The Assignor shall promptly disclose to the Company all AI-Assisted Work Product created in the course of performing work for the Company, including:</w:t>
      </w:r>
    </w:p>
    <w:p w14:paraId="5A67E305" w14:textId="38AB21CA" w:rsidR="00043ED3" w:rsidRPr="00043ED3" w:rsidRDefault="00043ED3" w:rsidP="005D1EA4">
      <w:pPr>
        <w:pStyle w:val="Heading3"/>
        <w:numPr>
          <w:ilvl w:val="3"/>
          <w:numId w:val="49"/>
        </w:numPr>
      </w:pPr>
      <w:r w:rsidRPr="00043ED3">
        <w:t>a description of the AI Tools used;</w:t>
      </w:r>
    </w:p>
    <w:p w14:paraId="5E7D1B25" w14:textId="0594B5F8" w:rsidR="00043ED3" w:rsidRPr="00043ED3" w:rsidRDefault="00043ED3" w:rsidP="005D1EA4">
      <w:pPr>
        <w:pStyle w:val="Heading3"/>
        <w:numPr>
          <w:ilvl w:val="3"/>
          <w:numId w:val="49"/>
        </w:numPr>
      </w:pPr>
      <w:r w:rsidRPr="00043ED3">
        <w:t>the nature and extent of human creative contribution applied; and</w:t>
      </w:r>
    </w:p>
    <w:p w14:paraId="00873C9A" w14:textId="16D54829" w:rsidR="00043ED3" w:rsidRPr="00043ED3" w:rsidRDefault="00043ED3" w:rsidP="005D1EA4">
      <w:pPr>
        <w:pStyle w:val="Heading3"/>
        <w:numPr>
          <w:ilvl w:val="3"/>
          <w:numId w:val="49"/>
        </w:numPr>
      </w:pPr>
      <w:r w:rsidRPr="00043ED3">
        <w:t>any Background IP incorporated.</w:t>
      </w:r>
    </w:p>
    <w:p w14:paraId="59EE7F2E" w14:textId="6F8950FF" w:rsidR="005D1EA4" w:rsidRDefault="00043ED3" w:rsidP="00BC4174">
      <w:pPr>
        <w:pStyle w:val="Heading2"/>
      </w:pPr>
      <w:r w:rsidRPr="00043ED3">
        <w:rPr>
          <w:bCs/>
        </w:rPr>
        <w:t>HITL Compliance.</w:t>
      </w:r>
      <w:r w:rsidRPr="00043ED3">
        <w:t xml:space="preserve"> </w:t>
      </w:r>
    </w:p>
    <w:p w14:paraId="5F2C9179" w14:textId="0F3E0911" w:rsidR="00043ED3" w:rsidRPr="00043ED3" w:rsidRDefault="00043ED3" w:rsidP="005D1EA4">
      <w:pPr>
        <w:pStyle w:val="Heading3"/>
      </w:pPr>
      <w:r w:rsidRPr="00043ED3">
        <w:t>Where the Company's HITL Authorship Protocol (DOC_SOP) applies to the Assignor's work, the Assignor shall follow the Protocol and maintain the records required by it. These records support the Company's intellectual property claims and may be required for copyright registration or in the event of a dispute.</w:t>
      </w:r>
    </w:p>
    <w:p w14:paraId="5638CE5E" w14:textId="77777777" w:rsidR="00455309" w:rsidRDefault="00043ED3" w:rsidP="00BC4174">
      <w:pPr>
        <w:pStyle w:val="Heading2"/>
      </w:pPr>
      <w:r w:rsidRPr="00043ED3">
        <w:rPr>
          <w:bCs/>
        </w:rPr>
        <w:lastRenderedPageBreak/>
        <w:t>Cooperation.</w:t>
      </w:r>
      <w:r w:rsidRPr="00043ED3">
        <w:t xml:space="preserve"> </w:t>
      </w:r>
    </w:p>
    <w:p w14:paraId="4BD5AB45" w14:textId="7F32AD8C" w:rsidR="00043ED3" w:rsidRPr="00043ED3" w:rsidRDefault="00043ED3" w:rsidP="00455309">
      <w:pPr>
        <w:pStyle w:val="Heading3"/>
      </w:pPr>
      <w:r w:rsidRPr="00043ED3">
        <w:t>The Assignor shall cooperate with the Company in perfecting, registering, and enforcing the intellectual property rights assigned under this Deed. This includes, without limitation:</w:t>
      </w:r>
    </w:p>
    <w:p w14:paraId="3E77B217" w14:textId="24C83B6C" w:rsidR="00455309" w:rsidRPr="00043ED3" w:rsidRDefault="00455309" w:rsidP="007D524B">
      <w:pPr>
        <w:pStyle w:val="Heading3"/>
        <w:numPr>
          <w:ilvl w:val="3"/>
          <w:numId w:val="49"/>
        </w:numPr>
      </w:pPr>
      <w:r w:rsidRPr="00043ED3">
        <w:t>executing any further instruments reasonably requested by the Company to document or perfect the assignment;</w:t>
      </w:r>
    </w:p>
    <w:p w14:paraId="10F7EBA2" w14:textId="22C9084E" w:rsidR="00455309" w:rsidRPr="00043ED3" w:rsidRDefault="00455309" w:rsidP="007D524B">
      <w:pPr>
        <w:pStyle w:val="Heading3"/>
        <w:numPr>
          <w:ilvl w:val="3"/>
          <w:numId w:val="49"/>
        </w:numPr>
      </w:pPr>
      <w:r w:rsidRPr="00043ED3">
        <w:t>providing testimony or declarations in support of copyright, patent, or trade secret claims;</w:t>
      </w:r>
    </w:p>
    <w:p w14:paraId="12176013" w14:textId="43635E6C" w:rsidR="00455309" w:rsidRPr="00043ED3" w:rsidRDefault="00455309" w:rsidP="007D524B">
      <w:pPr>
        <w:pStyle w:val="Heading3"/>
        <w:numPr>
          <w:ilvl w:val="3"/>
          <w:numId w:val="49"/>
        </w:numPr>
      </w:pPr>
      <w:r w:rsidRPr="00043ED3">
        <w:t>assisting with responses to third-party claims regarding the Assigned IP; and</w:t>
      </w:r>
    </w:p>
    <w:p w14:paraId="7384E371" w14:textId="3E0EA786" w:rsidR="00043ED3" w:rsidRPr="00043ED3" w:rsidRDefault="00455309" w:rsidP="007D524B">
      <w:pPr>
        <w:pStyle w:val="Heading3"/>
        <w:numPr>
          <w:ilvl w:val="3"/>
          <w:numId w:val="49"/>
        </w:numPr>
      </w:pPr>
      <w:r w:rsidRPr="00043ED3">
        <w:t xml:space="preserve">delivering all files, source </w:t>
      </w:r>
      <w:r w:rsidR="003758A8" w:rsidRPr="003758A8">
        <w:t>materials, prompt logs, and working documents related to the Assigned IP upon re</w:t>
      </w:r>
      <w:r w:rsidR="00043ED3" w:rsidRPr="00043ED3">
        <w:t>quest or upon termination of the engagement.</w:t>
      </w:r>
    </w:p>
    <w:p w14:paraId="4DB9C1ED" w14:textId="77777777" w:rsidR="007D524B" w:rsidRDefault="00043ED3" w:rsidP="00BC4174">
      <w:pPr>
        <w:pStyle w:val="Heading2"/>
      </w:pPr>
      <w:r w:rsidRPr="00043ED3">
        <w:rPr>
          <w:bCs/>
        </w:rPr>
        <w:t>Power of Attorney.</w:t>
      </w:r>
      <w:r w:rsidRPr="00043ED3">
        <w:t xml:space="preserve"> </w:t>
      </w:r>
    </w:p>
    <w:p w14:paraId="4C16613C" w14:textId="697BCECF" w:rsidR="00043ED3" w:rsidRPr="00043ED3" w:rsidRDefault="00043ED3" w:rsidP="007D524B">
      <w:pPr>
        <w:pStyle w:val="Heading3"/>
      </w:pPr>
      <w:r w:rsidRPr="00043ED3">
        <w:t>If the Assignor is unable or unwilling to execute any instrument reasonably required to perfect the rights assigned under this Deed, the Assignor hereby irrevocably appoints the Company as the Assignor's attorney-in-fact, with full power of substitution, to execute such instruments on the Assignor's behalf. This appointment is coupled with an interest and is irrevocable.</w:t>
      </w:r>
    </w:p>
    <w:p w14:paraId="43EAF832" w14:textId="77777777" w:rsidR="007D524B" w:rsidRDefault="00043ED3" w:rsidP="00BC4174">
      <w:pPr>
        <w:pStyle w:val="Heading2"/>
      </w:pPr>
      <w:r w:rsidRPr="00043ED3">
        <w:rPr>
          <w:bCs/>
        </w:rPr>
        <w:t>No Encumbrances.</w:t>
      </w:r>
      <w:r w:rsidRPr="00043ED3">
        <w:t xml:space="preserve"> </w:t>
      </w:r>
    </w:p>
    <w:p w14:paraId="119D05F4" w14:textId="4AC35D9C" w:rsidR="00043ED3" w:rsidRPr="00043ED3" w:rsidRDefault="00043ED3" w:rsidP="009325F5">
      <w:pPr>
        <w:pStyle w:val="Heading3"/>
      </w:pPr>
      <w:r w:rsidRPr="00043ED3">
        <w:t>The Assignor represents and warrants that:</w:t>
      </w:r>
    </w:p>
    <w:p w14:paraId="4FFA1C3C" w14:textId="402C0B78" w:rsidR="00043ED3" w:rsidRPr="00043ED3" w:rsidRDefault="00043ED3" w:rsidP="009325F5">
      <w:pPr>
        <w:pStyle w:val="Heading3"/>
        <w:numPr>
          <w:ilvl w:val="3"/>
          <w:numId w:val="49"/>
        </w:numPr>
      </w:pPr>
      <w:r w:rsidRPr="00043ED3">
        <w:t>The Assignor has full authority to enter into this Deed and to make the assignments and waivers contained herein;</w:t>
      </w:r>
    </w:p>
    <w:p w14:paraId="491A0549" w14:textId="7A2F9012" w:rsidR="00043ED3" w:rsidRPr="00043ED3" w:rsidRDefault="00043ED3" w:rsidP="009325F5">
      <w:pPr>
        <w:pStyle w:val="Heading3"/>
        <w:numPr>
          <w:ilvl w:val="3"/>
          <w:numId w:val="49"/>
        </w:numPr>
      </w:pPr>
      <w:r w:rsidRPr="00043ED3">
        <w:t>The Assigned IP is free and clear of all liens, encumbrances, security interests, and claims of any third party;</w:t>
      </w:r>
    </w:p>
    <w:p w14:paraId="0649930C" w14:textId="1CD292F2" w:rsidR="00043ED3" w:rsidRPr="00043ED3" w:rsidRDefault="00043ED3" w:rsidP="009325F5">
      <w:pPr>
        <w:pStyle w:val="Heading3"/>
        <w:numPr>
          <w:ilvl w:val="3"/>
          <w:numId w:val="49"/>
        </w:numPr>
      </w:pPr>
      <w:r w:rsidRPr="00043ED3">
        <w:t>The Assignor has not previously assigned, licensed, or transferred any rights in the Assigned IP to any third party; and</w:t>
      </w:r>
    </w:p>
    <w:p w14:paraId="4F9AD873" w14:textId="769A55A6" w:rsidR="00043ED3" w:rsidRPr="00043ED3" w:rsidRDefault="00043ED3" w:rsidP="009325F5">
      <w:pPr>
        <w:pStyle w:val="Heading3"/>
        <w:numPr>
          <w:ilvl w:val="3"/>
          <w:numId w:val="49"/>
        </w:numPr>
      </w:pPr>
      <w:r w:rsidRPr="00043ED3">
        <w:t>To the Assignor's knowledge, the Assigned IP does not infringe any third party's intellectual property rights.</w:t>
      </w:r>
    </w:p>
    <w:p w14:paraId="65BA5DE3" w14:textId="1D10B442" w:rsidR="00043ED3" w:rsidRPr="00043ED3" w:rsidRDefault="00043ED3" w:rsidP="003D7262">
      <w:pPr>
        <w:pStyle w:val="Heading1"/>
      </w:pPr>
      <w:r w:rsidRPr="00043ED3">
        <w:t>COMPANY OBLIGATIONS</w:t>
      </w:r>
    </w:p>
    <w:p w14:paraId="4456AEC2" w14:textId="1B3D5D6B" w:rsidR="004F29F8" w:rsidRDefault="00043ED3" w:rsidP="003D7262">
      <w:pPr>
        <w:pStyle w:val="Heading2"/>
      </w:pPr>
      <w:r w:rsidRPr="00043ED3">
        <w:rPr>
          <w:bCs/>
        </w:rPr>
        <w:t>Permitted Uses.</w:t>
      </w:r>
      <w:r w:rsidRPr="00043ED3">
        <w:t xml:space="preserve"> </w:t>
      </w:r>
    </w:p>
    <w:p w14:paraId="39B0C6DA" w14:textId="3841834B" w:rsidR="00043ED3" w:rsidRPr="00043ED3" w:rsidRDefault="00043ED3" w:rsidP="004F29F8">
      <w:pPr>
        <w:pStyle w:val="Heading3"/>
      </w:pPr>
      <w:r w:rsidRPr="00043ED3">
        <w:lastRenderedPageBreak/>
        <w:t>The Company may use, modify, adapt, sublicense, sell, distribute, publicly display, publicly perform, and create derivative works from the Assigned IP in any manner and for any purpose, without restriction, attribution, or additional compensation to the Assignor beyond the consideration described in Section 6.</w:t>
      </w:r>
    </w:p>
    <w:p w14:paraId="6DDEF2AB" w14:textId="77777777" w:rsidR="004F29F8" w:rsidRDefault="00043ED3" w:rsidP="003D7262">
      <w:pPr>
        <w:pStyle w:val="Heading2"/>
      </w:pPr>
      <w:r w:rsidRPr="00043ED3">
        <w:rPr>
          <w:bCs/>
        </w:rPr>
        <w:t>No Obligation to Use.</w:t>
      </w:r>
      <w:r w:rsidRPr="00043ED3">
        <w:t xml:space="preserve"> </w:t>
      </w:r>
    </w:p>
    <w:p w14:paraId="4DC96D90" w14:textId="532F411F" w:rsidR="00043ED3" w:rsidRPr="00043ED3" w:rsidRDefault="00043ED3" w:rsidP="003D7262">
      <w:pPr>
        <w:pStyle w:val="Heading3"/>
      </w:pPr>
      <w:r w:rsidRPr="00043ED3">
        <w:t>The Company is not obligated to use, publish, display, or otherwise exploit any Assigned IP. The Company may, in its sole discretion, choose not to use, or to discontinue use of, any AI-Assisted Work Product without liability to the Assignor.</w:t>
      </w:r>
    </w:p>
    <w:p w14:paraId="319051EC" w14:textId="299AC024" w:rsidR="00043ED3" w:rsidRPr="00043ED3" w:rsidRDefault="00043ED3" w:rsidP="00755728">
      <w:pPr>
        <w:pStyle w:val="Heading1"/>
      </w:pPr>
      <w:r w:rsidRPr="00043ED3">
        <w:t>CONSIDERATION</w:t>
      </w:r>
    </w:p>
    <w:p w14:paraId="08A3A3FA" w14:textId="5C071746" w:rsidR="00043ED3" w:rsidRPr="00043ED3" w:rsidRDefault="00043ED3" w:rsidP="00B35A54">
      <w:pPr>
        <w:pStyle w:val="Heading2"/>
      </w:pPr>
      <w:r w:rsidRPr="00043ED3">
        <w:t>The consideration for this Deed is:</w:t>
      </w:r>
    </w:p>
    <w:p w14:paraId="08D66E1D" w14:textId="066C547B" w:rsidR="00043ED3" w:rsidRPr="00043ED3" w:rsidRDefault="00043ED3" w:rsidP="00BE38CA">
      <w:pPr>
        <w:pStyle w:val="Heading3"/>
      </w:pPr>
      <w:r w:rsidRPr="00043ED3">
        <w:t>The Assignor's employment or engagement by the Company, and the compensation, benefits, and other consideration provided in connection with that employment or engagement; and</w:t>
      </w:r>
    </w:p>
    <w:p w14:paraId="254AFC2B" w14:textId="39506BC4" w:rsidR="00043ED3" w:rsidRPr="00043ED3" w:rsidRDefault="00043ED3" w:rsidP="00BE38CA">
      <w:pPr>
        <w:pStyle w:val="Heading3"/>
      </w:pPr>
      <w:r w:rsidRPr="00043ED3">
        <w:t>The mutual covenants and obligations set forth in this Deed.</w:t>
      </w:r>
    </w:p>
    <w:p w14:paraId="35307BBE" w14:textId="77777777" w:rsidR="003442EF" w:rsidRDefault="00043ED3" w:rsidP="00B35A54">
      <w:pPr>
        <w:pStyle w:val="Heading2"/>
      </w:pPr>
      <w:r w:rsidRPr="00043ED3">
        <w:t xml:space="preserve">The Assignor </w:t>
      </w:r>
    </w:p>
    <w:p w14:paraId="48B8C8D9" w14:textId="1B555F2A" w:rsidR="00043ED3" w:rsidRPr="00043ED3" w:rsidRDefault="00043ED3" w:rsidP="003442EF">
      <w:pPr>
        <w:pStyle w:val="Heading3"/>
      </w:pPr>
      <w:r w:rsidRPr="00043ED3">
        <w:t>acknowledges that this consideration is adequate and sufficient for all assignments, waivers, and obligations contained in this Deed. No additional compensation is due to the Assignor specifically for the assignment of Assigned IP.</w:t>
      </w:r>
    </w:p>
    <w:p w14:paraId="73FE14C1" w14:textId="77777777" w:rsidR="00043ED3" w:rsidRPr="003442EF" w:rsidRDefault="00043ED3" w:rsidP="003442EF">
      <w:pPr>
        <w:pStyle w:val="Heading3"/>
        <w:numPr>
          <w:ilvl w:val="0"/>
          <w:numId w:val="0"/>
        </w:numPr>
        <w:ind w:left="1225"/>
        <w:rPr>
          <w:b/>
          <w:bCs/>
          <w:i/>
          <w:iCs/>
        </w:rPr>
      </w:pPr>
      <w:r w:rsidRPr="003442EF">
        <w:rPr>
          <w:b/>
          <w:bCs/>
          <w:i/>
          <w:iCs/>
        </w:rPr>
        <w:t>[CONDITIONAL — See Qualified Review Assembly Map: "Assignor engagement type" = Independent Contractor → Add: "6.3 For the avoidance of doubt, the consideration for this Deed is included in the fees payable to the Assignor under the applicable service agreement, statement of work, or engagement letter. This Deed does not create an employment relationship between the Company and the Assignor."]</w:t>
      </w:r>
    </w:p>
    <w:p w14:paraId="453E8984" w14:textId="629FC7AF" w:rsidR="00043ED3" w:rsidRPr="00043ED3" w:rsidRDefault="00043ED3" w:rsidP="003442EF">
      <w:pPr>
        <w:pStyle w:val="Heading1"/>
      </w:pPr>
      <w:r w:rsidRPr="00043ED3">
        <w:t>TERM &amp; SURVIVAL</w:t>
      </w:r>
    </w:p>
    <w:p w14:paraId="3944824B" w14:textId="77777777" w:rsidR="003442EF" w:rsidRDefault="00043ED3" w:rsidP="00B35A54">
      <w:pPr>
        <w:pStyle w:val="Heading2"/>
      </w:pPr>
      <w:r w:rsidRPr="00043ED3">
        <w:rPr>
          <w:bCs/>
        </w:rPr>
        <w:t>Term.</w:t>
      </w:r>
      <w:r w:rsidRPr="00043ED3">
        <w:t xml:space="preserve"> </w:t>
      </w:r>
    </w:p>
    <w:p w14:paraId="0B2E62E6" w14:textId="3DD897CE" w:rsidR="00043ED3" w:rsidRPr="00043ED3" w:rsidRDefault="00043ED3" w:rsidP="003442EF">
      <w:pPr>
        <w:pStyle w:val="Heading3"/>
      </w:pPr>
      <w:r w:rsidRPr="00043ED3">
        <w:t>This Deed is effective as of the Effective Date and continues for the duration of the Assignor's engagement with the Company.</w:t>
      </w:r>
    </w:p>
    <w:p w14:paraId="20B843A3" w14:textId="77777777" w:rsidR="003442EF" w:rsidRDefault="00043ED3" w:rsidP="00B35A54">
      <w:pPr>
        <w:pStyle w:val="Heading2"/>
      </w:pPr>
      <w:r w:rsidRPr="00043ED3">
        <w:rPr>
          <w:bCs/>
        </w:rPr>
        <w:t>Survival.</w:t>
      </w:r>
      <w:r w:rsidRPr="00043ED3">
        <w:t xml:space="preserve"> </w:t>
      </w:r>
    </w:p>
    <w:p w14:paraId="0D94D225" w14:textId="52584E14" w:rsidR="00043ED3" w:rsidRPr="00043ED3" w:rsidRDefault="00043ED3" w:rsidP="003442EF">
      <w:pPr>
        <w:pStyle w:val="Heading3"/>
      </w:pPr>
      <w:r w:rsidRPr="00043ED3">
        <w:lastRenderedPageBreak/>
        <w:t>The following provisions survive the termination or expiration of the Assignor's engagement with the Company, regardless of the reason for termination:</w:t>
      </w:r>
    </w:p>
    <w:p w14:paraId="214E9EF3" w14:textId="756B8085" w:rsidR="00043ED3" w:rsidRPr="00043ED3" w:rsidRDefault="00043ED3" w:rsidP="00425A38">
      <w:pPr>
        <w:pStyle w:val="Heading3"/>
        <w:numPr>
          <w:ilvl w:val="3"/>
          <w:numId w:val="49"/>
        </w:numPr>
      </w:pPr>
      <w:r w:rsidRPr="00043ED3">
        <w:t>The assignment of Assigned IP (Section 2) — all assignments are permanent and irrevocable;</w:t>
      </w:r>
    </w:p>
    <w:p w14:paraId="60348B05" w14:textId="5517243E" w:rsidR="00043ED3" w:rsidRPr="00043ED3" w:rsidRDefault="00043ED3" w:rsidP="00425A38">
      <w:pPr>
        <w:pStyle w:val="Heading3"/>
        <w:numPr>
          <w:ilvl w:val="3"/>
          <w:numId w:val="49"/>
        </w:numPr>
      </w:pPr>
      <w:r w:rsidRPr="00043ED3">
        <w:t>The Moral Rights waiver (Section 3);</w:t>
      </w:r>
    </w:p>
    <w:p w14:paraId="5AC6283D" w14:textId="070E781D" w:rsidR="00043ED3" w:rsidRPr="00043ED3" w:rsidRDefault="00043ED3" w:rsidP="00425A38">
      <w:pPr>
        <w:pStyle w:val="Heading3"/>
        <w:numPr>
          <w:ilvl w:val="3"/>
          <w:numId w:val="49"/>
        </w:numPr>
      </w:pPr>
      <w:r w:rsidRPr="00043ED3">
        <w:t>The cooperation obligations (Section 4.3) — for a period of [3] years following termination;</w:t>
      </w:r>
    </w:p>
    <w:p w14:paraId="7F029BCD" w14:textId="7CA22A7E" w:rsidR="00043ED3" w:rsidRPr="00043ED3" w:rsidRDefault="00043ED3" w:rsidP="00425A38">
      <w:pPr>
        <w:pStyle w:val="Heading3"/>
        <w:numPr>
          <w:ilvl w:val="3"/>
          <w:numId w:val="49"/>
        </w:numPr>
      </w:pPr>
      <w:r w:rsidRPr="00043ED3">
        <w:t>The power of attorney (Section 4.4);</w:t>
      </w:r>
    </w:p>
    <w:p w14:paraId="221FFA0A" w14:textId="38094D56" w:rsidR="00043ED3" w:rsidRPr="00043ED3" w:rsidRDefault="00043ED3" w:rsidP="00425A38">
      <w:pPr>
        <w:pStyle w:val="Heading3"/>
        <w:numPr>
          <w:ilvl w:val="3"/>
          <w:numId w:val="49"/>
        </w:numPr>
      </w:pPr>
      <w:r w:rsidRPr="00043ED3">
        <w:t>The representations and warranties (Section 4.5); and</w:t>
      </w:r>
    </w:p>
    <w:p w14:paraId="3FC82122" w14:textId="3517864A" w:rsidR="00043ED3" w:rsidRPr="00043ED3" w:rsidRDefault="00043ED3" w:rsidP="00425A38">
      <w:pPr>
        <w:pStyle w:val="Heading3"/>
        <w:numPr>
          <w:ilvl w:val="3"/>
          <w:numId w:val="49"/>
        </w:numPr>
      </w:pPr>
      <w:r w:rsidRPr="00043ED3">
        <w:t>The confidentiality and dispute resolution provisions of this Deed or the Assignor's primary engagement agreement, whichever is more protective of the Company.</w:t>
      </w:r>
    </w:p>
    <w:p w14:paraId="0C68EEF8" w14:textId="2B4B54E9" w:rsidR="00043ED3" w:rsidRPr="00043ED3" w:rsidRDefault="00043ED3" w:rsidP="00425A38">
      <w:pPr>
        <w:pStyle w:val="Heading1"/>
      </w:pPr>
      <w:r w:rsidRPr="00043ED3">
        <w:t>GENERAL PROVISIONS</w:t>
      </w:r>
    </w:p>
    <w:p w14:paraId="3F97996C" w14:textId="77777777" w:rsidR="00425A38" w:rsidRDefault="00043ED3" w:rsidP="00B35A54">
      <w:pPr>
        <w:pStyle w:val="Heading2"/>
      </w:pPr>
      <w:r w:rsidRPr="00043ED3">
        <w:rPr>
          <w:bCs/>
        </w:rPr>
        <w:t>Entire Agreement.</w:t>
      </w:r>
      <w:r w:rsidRPr="00043ED3">
        <w:t xml:space="preserve"> </w:t>
      </w:r>
    </w:p>
    <w:p w14:paraId="30A4610F" w14:textId="6B87460F" w:rsidR="00043ED3" w:rsidRPr="00043ED3" w:rsidRDefault="00043ED3" w:rsidP="00425A38">
      <w:pPr>
        <w:pStyle w:val="Heading3"/>
      </w:pPr>
      <w:r w:rsidRPr="00043ED3">
        <w:t>This Deed constitutes the entire agreement between the Parties regarding the assignment of intellectual property rights in AI-Assisted Work Product. It supplements, and does not replace, any existing intellectual property assignment provisions in the Assignor's employment agreement, engagement letter, or contractor agreement. In the event of conflict between this Deed and a prior agreement, the provision that provides more comprehensive assignment to the Company governs.</w:t>
      </w:r>
    </w:p>
    <w:p w14:paraId="49EB16A7" w14:textId="77777777" w:rsidR="005F64E6" w:rsidRDefault="00043ED3" w:rsidP="00B35A54">
      <w:pPr>
        <w:pStyle w:val="Heading2"/>
      </w:pPr>
      <w:r w:rsidRPr="00043ED3">
        <w:rPr>
          <w:bCs/>
        </w:rPr>
        <w:t>Severability.</w:t>
      </w:r>
      <w:r w:rsidRPr="00043ED3">
        <w:t xml:space="preserve"> </w:t>
      </w:r>
    </w:p>
    <w:p w14:paraId="2D2C426F" w14:textId="51ABE132" w:rsidR="00043ED3" w:rsidRPr="00043ED3" w:rsidRDefault="00043ED3" w:rsidP="005F64E6">
      <w:pPr>
        <w:pStyle w:val="Heading3"/>
      </w:pPr>
      <w:r w:rsidRPr="00043ED3">
        <w:t>If any provision of this Deed is found to be invalid or unenforceable under applicable law, the remaining provisions continue in full force and effect. The invalid provision shall be modified to the minimum extent necessary to make it enforceable while preserving the Parties' intent.</w:t>
      </w:r>
    </w:p>
    <w:p w14:paraId="2BA5EDC4" w14:textId="77777777" w:rsidR="005F64E6" w:rsidRDefault="00043ED3" w:rsidP="00B35A54">
      <w:pPr>
        <w:pStyle w:val="Heading2"/>
      </w:pPr>
      <w:r w:rsidRPr="00043ED3">
        <w:rPr>
          <w:bCs/>
        </w:rPr>
        <w:t>Governing Law.</w:t>
      </w:r>
      <w:r w:rsidRPr="00043ED3">
        <w:t xml:space="preserve"> </w:t>
      </w:r>
    </w:p>
    <w:p w14:paraId="15FD68D4" w14:textId="43E7B8B6" w:rsidR="00043ED3" w:rsidRPr="00043ED3" w:rsidRDefault="00043ED3" w:rsidP="005F64E6">
      <w:pPr>
        <w:pStyle w:val="Heading3"/>
      </w:pPr>
      <w:r w:rsidRPr="00043ED3">
        <w:t>This Deed is governed by the laws of {{QR.U12.STATE_OR_PROVINCE}}, {{QR.U12.COUNTRY}}, without regard to its conflict of laws principles.</w:t>
      </w:r>
    </w:p>
    <w:p w14:paraId="35AB51F3" w14:textId="77777777" w:rsidR="00043ED3" w:rsidRPr="005F64E6" w:rsidRDefault="00043ED3" w:rsidP="005F64E6">
      <w:pPr>
        <w:pStyle w:val="Heading3"/>
        <w:numPr>
          <w:ilvl w:val="0"/>
          <w:numId w:val="0"/>
        </w:numPr>
        <w:ind w:left="1225"/>
        <w:rPr>
          <w:b/>
          <w:bCs/>
          <w:i/>
          <w:iCs/>
        </w:rPr>
      </w:pPr>
      <w:r w:rsidRPr="005F64E6">
        <w:rPr>
          <w:b/>
          <w:bCs/>
          <w:i/>
          <w:iCs/>
        </w:rPr>
        <w:t>[INJECTION POINT — populated from Qualified Review: client's registration jurisdiction]</w:t>
      </w:r>
    </w:p>
    <w:p w14:paraId="4110229F" w14:textId="77777777" w:rsidR="005F64E6" w:rsidRDefault="00043ED3" w:rsidP="00B35A54">
      <w:pPr>
        <w:pStyle w:val="Heading2"/>
      </w:pPr>
      <w:r w:rsidRPr="00043ED3">
        <w:rPr>
          <w:bCs/>
        </w:rPr>
        <w:t>Amendments.</w:t>
      </w:r>
      <w:r w:rsidRPr="00043ED3">
        <w:t xml:space="preserve"> </w:t>
      </w:r>
    </w:p>
    <w:p w14:paraId="0873B551" w14:textId="716B6BB6" w:rsidR="00043ED3" w:rsidRPr="00043ED3" w:rsidRDefault="00043ED3" w:rsidP="005F64E6">
      <w:pPr>
        <w:pStyle w:val="Heading3"/>
      </w:pPr>
      <w:r w:rsidRPr="00043ED3">
        <w:t>This Deed may be amended only by a written instrument signed by both Parties.</w:t>
      </w:r>
    </w:p>
    <w:p w14:paraId="536CC40F" w14:textId="77777777" w:rsidR="005F64E6" w:rsidRDefault="00043ED3" w:rsidP="00B35A54">
      <w:pPr>
        <w:pStyle w:val="Heading2"/>
      </w:pPr>
      <w:r w:rsidRPr="00043ED3">
        <w:rPr>
          <w:bCs/>
        </w:rPr>
        <w:lastRenderedPageBreak/>
        <w:t>Counterparts.</w:t>
      </w:r>
      <w:r w:rsidRPr="00043ED3">
        <w:t xml:space="preserve"> </w:t>
      </w:r>
    </w:p>
    <w:p w14:paraId="59FF9654" w14:textId="0775F60B" w:rsidR="00043ED3" w:rsidRPr="00043ED3" w:rsidRDefault="00043ED3" w:rsidP="005F64E6">
      <w:pPr>
        <w:pStyle w:val="Heading3"/>
      </w:pPr>
      <w:r w:rsidRPr="00043ED3">
        <w:t>This Deed may be executed in counterparts, each of which constitutes an original and all of which together constitute one agreement. Electronic signatures are valid and binding.</w:t>
      </w:r>
    </w:p>
    <w:p w14:paraId="20D96687" w14:textId="77777777" w:rsidR="005F64E6" w:rsidRDefault="00043ED3" w:rsidP="00B35A54">
      <w:pPr>
        <w:pStyle w:val="Heading2"/>
      </w:pPr>
      <w:r w:rsidRPr="00043ED3">
        <w:rPr>
          <w:bCs/>
        </w:rPr>
        <w:t>No Employment Relationship.</w:t>
      </w:r>
      <w:r w:rsidRPr="00043ED3">
        <w:t xml:space="preserve"> </w:t>
      </w:r>
    </w:p>
    <w:p w14:paraId="3D36ED4E" w14:textId="0BE30F94" w:rsidR="00043ED3" w:rsidRPr="00043ED3" w:rsidRDefault="00043ED3" w:rsidP="005F64E6">
      <w:pPr>
        <w:pStyle w:val="Heading3"/>
      </w:pPr>
      <w:r w:rsidRPr="00043ED3">
        <w:t>Nothing in this Deed creates an employment relationship, partnership, joint venture, or agency relationship between the Parties except as expressly stated in the Recitals.</w:t>
      </w:r>
    </w:p>
    <w:p w14:paraId="08FA16DC" w14:textId="77777777" w:rsidR="00043ED3" w:rsidRPr="00043ED3" w:rsidRDefault="00043ED3" w:rsidP="00625603">
      <w:pPr>
        <w:pStyle w:val="Heading1"/>
      </w:pPr>
      <w:r w:rsidRPr="00043ED3">
        <w:t>EXECUTION</w:t>
      </w:r>
    </w:p>
    <w:p w14:paraId="7D4B989C" w14:textId="77777777" w:rsidR="00043ED3" w:rsidRPr="00043ED3" w:rsidRDefault="00043ED3" w:rsidP="00625603">
      <w:pPr>
        <w:pStyle w:val="Heading2"/>
      </w:pPr>
      <w:r w:rsidRPr="00043ED3">
        <w:t>COMPANY: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736"/>
      </w:tblGrid>
      <w:tr w:rsidR="00043ED3" w:rsidRPr="00043ED3" w14:paraId="6950CCE9" w14:textId="77777777" w:rsidTr="00625603">
        <w:tc>
          <w:tcPr>
            <w:tcW w:w="0" w:type="auto"/>
            <w:hideMark/>
          </w:tcPr>
          <w:p w14:paraId="582A9CB2" w14:textId="77777777" w:rsidR="00043ED3" w:rsidRPr="00043ED3" w:rsidRDefault="00043ED3" w:rsidP="00043ED3">
            <w:pPr>
              <w:rPr>
                <w:b/>
                <w:bCs/>
              </w:rPr>
            </w:pPr>
            <w:r w:rsidRPr="00043ED3">
              <w:rPr>
                <w:b/>
                <w:bCs/>
              </w:rPr>
              <w:t>Field</w:t>
            </w:r>
          </w:p>
        </w:tc>
        <w:tc>
          <w:tcPr>
            <w:tcW w:w="0" w:type="auto"/>
            <w:hideMark/>
          </w:tcPr>
          <w:p w14:paraId="75CA3499" w14:textId="77777777" w:rsidR="00043ED3" w:rsidRPr="00043ED3" w:rsidRDefault="00043ED3" w:rsidP="00043ED3">
            <w:pPr>
              <w:rPr>
                <w:b/>
                <w:bCs/>
              </w:rPr>
            </w:pPr>
            <w:r w:rsidRPr="00043ED3">
              <w:rPr>
                <w:b/>
                <w:bCs/>
              </w:rPr>
              <w:t>Detail</w:t>
            </w:r>
          </w:p>
        </w:tc>
      </w:tr>
      <w:tr w:rsidR="00043ED3" w:rsidRPr="00043ED3" w14:paraId="637DD320" w14:textId="77777777" w:rsidTr="00625603">
        <w:tc>
          <w:tcPr>
            <w:tcW w:w="0" w:type="auto"/>
            <w:hideMark/>
          </w:tcPr>
          <w:p w14:paraId="5BD2063F" w14:textId="77777777" w:rsidR="00043ED3" w:rsidRPr="00043ED3" w:rsidRDefault="00043ED3" w:rsidP="00043ED3">
            <w:r w:rsidRPr="00043ED3">
              <w:t>Company Name:</w:t>
            </w:r>
          </w:p>
        </w:tc>
        <w:tc>
          <w:tcPr>
            <w:tcW w:w="0" w:type="auto"/>
            <w:hideMark/>
          </w:tcPr>
          <w:p w14:paraId="2346858A" w14:textId="77777777" w:rsidR="00043ED3" w:rsidRPr="00043ED3" w:rsidRDefault="00043ED3" w:rsidP="00043ED3">
            <w:r w:rsidRPr="00043ED3">
              <w:t>{{QR.U01.LEGAL_ENTITY_NAME}}</w:t>
            </w:r>
          </w:p>
        </w:tc>
      </w:tr>
      <w:tr w:rsidR="00043ED3" w:rsidRPr="00043ED3" w14:paraId="191F90BA" w14:textId="77777777" w:rsidTr="00625603">
        <w:tc>
          <w:tcPr>
            <w:tcW w:w="0" w:type="auto"/>
            <w:hideMark/>
          </w:tcPr>
          <w:p w14:paraId="6D196437" w14:textId="77777777" w:rsidR="00043ED3" w:rsidRPr="00043ED3" w:rsidRDefault="00043ED3" w:rsidP="00043ED3">
            <w:r w:rsidRPr="00043ED3">
              <w:t>Authorized Signatory (Print):</w:t>
            </w:r>
          </w:p>
        </w:tc>
        <w:tc>
          <w:tcPr>
            <w:tcW w:w="0" w:type="auto"/>
            <w:hideMark/>
          </w:tcPr>
          <w:p w14:paraId="022679E9" w14:textId="77777777" w:rsidR="00043ED3" w:rsidRPr="00043ED3" w:rsidRDefault="00043ED3" w:rsidP="00043ED3">
            <w:r w:rsidRPr="00043ED3">
              <w:t>________________________________</w:t>
            </w:r>
          </w:p>
        </w:tc>
      </w:tr>
      <w:tr w:rsidR="00043ED3" w:rsidRPr="00043ED3" w14:paraId="4F30C503" w14:textId="77777777" w:rsidTr="00625603">
        <w:tc>
          <w:tcPr>
            <w:tcW w:w="0" w:type="auto"/>
            <w:hideMark/>
          </w:tcPr>
          <w:p w14:paraId="6AFFE212" w14:textId="77777777" w:rsidR="00043ED3" w:rsidRPr="00043ED3" w:rsidRDefault="00043ED3" w:rsidP="00043ED3">
            <w:r w:rsidRPr="00043ED3">
              <w:t>Title:</w:t>
            </w:r>
          </w:p>
        </w:tc>
        <w:tc>
          <w:tcPr>
            <w:tcW w:w="0" w:type="auto"/>
            <w:hideMark/>
          </w:tcPr>
          <w:p w14:paraId="7590CDB6" w14:textId="77777777" w:rsidR="00043ED3" w:rsidRPr="00043ED3" w:rsidRDefault="00043ED3" w:rsidP="00043ED3">
            <w:r w:rsidRPr="00043ED3">
              <w:t>________________________________</w:t>
            </w:r>
          </w:p>
        </w:tc>
      </w:tr>
      <w:tr w:rsidR="00043ED3" w:rsidRPr="00043ED3" w14:paraId="691D4180" w14:textId="77777777" w:rsidTr="00625603">
        <w:tc>
          <w:tcPr>
            <w:tcW w:w="0" w:type="auto"/>
            <w:hideMark/>
          </w:tcPr>
          <w:p w14:paraId="1D02F4B6" w14:textId="77777777" w:rsidR="00043ED3" w:rsidRPr="00043ED3" w:rsidRDefault="00043ED3" w:rsidP="00043ED3">
            <w:r w:rsidRPr="00043ED3">
              <w:t>Date:</w:t>
            </w:r>
          </w:p>
        </w:tc>
        <w:tc>
          <w:tcPr>
            <w:tcW w:w="0" w:type="auto"/>
            <w:hideMark/>
          </w:tcPr>
          <w:p w14:paraId="15729DD2" w14:textId="77777777" w:rsidR="00043ED3" w:rsidRPr="00043ED3" w:rsidRDefault="00043ED3" w:rsidP="00043ED3">
            <w:r w:rsidRPr="00043ED3">
              <w:t>________________________________</w:t>
            </w:r>
          </w:p>
        </w:tc>
      </w:tr>
      <w:tr w:rsidR="00043ED3" w:rsidRPr="00043ED3" w14:paraId="1331A5E7" w14:textId="77777777" w:rsidTr="00625603">
        <w:tc>
          <w:tcPr>
            <w:tcW w:w="0" w:type="auto"/>
            <w:hideMark/>
          </w:tcPr>
          <w:p w14:paraId="2266BEE4" w14:textId="77777777" w:rsidR="00043ED3" w:rsidRPr="00043ED3" w:rsidRDefault="00043ED3" w:rsidP="00043ED3">
            <w:r w:rsidRPr="00043ED3">
              <w:t>Signature:</w:t>
            </w:r>
          </w:p>
        </w:tc>
        <w:tc>
          <w:tcPr>
            <w:tcW w:w="0" w:type="auto"/>
            <w:hideMark/>
          </w:tcPr>
          <w:p w14:paraId="5AB6002D" w14:textId="77777777" w:rsidR="00043ED3" w:rsidRPr="00043ED3" w:rsidRDefault="00043ED3" w:rsidP="00043ED3">
            <w:r w:rsidRPr="00043ED3">
              <w:t>________________________________</w:t>
            </w:r>
          </w:p>
        </w:tc>
      </w:tr>
    </w:tbl>
    <w:p w14:paraId="72B64371" w14:textId="77777777" w:rsidR="00043ED3" w:rsidRPr="00043ED3" w:rsidRDefault="00043ED3" w:rsidP="00625603">
      <w:pPr>
        <w:pStyle w:val="Heading2"/>
      </w:pPr>
      <w:r w:rsidRPr="00043ED3">
        <w:t>ASSIGNOR: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3736"/>
      </w:tblGrid>
      <w:tr w:rsidR="00043ED3" w:rsidRPr="00043ED3" w14:paraId="1B06D26A" w14:textId="77777777" w:rsidTr="00F3679E">
        <w:tc>
          <w:tcPr>
            <w:tcW w:w="0" w:type="auto"/>
            <w:hideMark/>
          </w:tcPr>
          <w:p w14:paraId="55462C8D" w14:textId="77777777" w:rsidR="00043ED3" w:rsidRPr="00043ED3" w:rsidRDefault="00043ED3" w:rsidP="00043ED3">
            <w:pPr>
              <w:rPr>
                <w:b/>
                <w:bCs/>
              </w:rPr>
            </w:pPr>
            <w:r w:rsidRPr="00043ED3">
              <w:rPr>
                <w:b/>
                <w:bCs/>
              </w:rPr>
              <w:t>Field</w:t>
            </w:r>
          </w:p>
        </w:tc>
        <w:tc>
          <w:tcPr>
            <w:tcW w:w="0" w:type="auto"/>
            <w:hideMark/>
          </w:tcPr>
          <w:p w14:paraId="002809A6" w14:textId="77777777" w:rsidR="00043ED3" w:rsidRPr="00043ED3" w:rsidRDefault="00043ED3" w:rsidP="00043ED3">
            <w:pPr>
              <w:rPr>
                <w:b/>
                <w:bCs/>
              </w:rPr>
            </w:pPr>
            <w:r w:rsidRPr="00043ED3">
              <w:rPr>
                <w:b/>
                <w:bCs/>
              </w:rPr>
              <w:t>Detail</w:t>
            </w:r>
          </w:p>
        </w:tc>
      </w:tr>
      <w:tr w:rsidR="00043ED3" w:rsidRPr="00043ED3" w14:paraId="2D54FD71" w14:textId="77777777" w:rsidTr="00F3679E">
        <w:tc>
          <w:tcPr>
            <w:tcW w:w="0" w:type="auto"/>
            <w:hideMark/>
          </w:tcPr>
          <w:p w14:paraId="6FC2ED52" w14:textId="77777777" w:rsidR="00043ED3" w:rsidRPr="00043ED3" w:rsidRDefault="00043ED3" w:rsidP="00043ED3">
            <w:r w:rsidRPr="00043ED3">
              <w:t>Full Name (Print):</w:t>
            </w:r>
          </w:p>
        </w:tc>
        <w:tc>
          <w:tcPr>
            <w:tcW w:w="0" w:type="auto"/>
            <w:hideMark/>
          </w:tcPr>
          <w:p w14:paraId="24174F96" w14:textId="77777777" w:rsidR="00043ED3" w:rsidRPr="00043ED3" w:rsidRDefault="00043ED3" w:rsidP="00043ED3">
            <w:r w:rsidRPr="00043ED3">
              <w:t>________________________________</w:t>
            </w:r>
          </w:p>
        </w:tc>
      </w:tr>
      <w:tr w:rsidR="00043ED3" w:rsidRPr="00043ED3" w14:paraId="7A466D7E" w14:textId="77777777" w:rsidTr="00F3679E">
        <w:tc>
          <w:tcPr>
            <w:tcW w:w="0" w:type="auto"/>
            <w:hideMark/>
          </w:tcPr>
          <w:p w14:paraId="308BAA9F" w14:textId="77777777" w:rsidR="00043ED3" w:rsidRPr="00043ED3" w:rsidRDefault="00043ED3" w:rsidP="00043ED3">
            <w:r w:rsidRPr="00043ED3">
              <w:t>Date:</w:t>
            </w:r>
          </w:p>
        </w:tc>
        <w:tc>
          <w:tcPr>
            <w:tcW w:w="0" w:type="auto"/>
            <w:hideMark/>
          </w:tcPr>
          <w:p w14:paraId="791D760B" w14:textId="77777777" w:rsidR="00043ED3" w:rsidRPr="00043ED3" w:rsidRDefault="00043ED3" w:rsidP="00043ED3">
            <w:r w:rsidRPr="00043ED3">
              <w:t>________________________________</w:t>
            </w:r>
          </w:p>
        </w:tc>
      </w:tr>
      <w:tr w:rsidR="00043ED3" w:rsidRPr="00043ED3" w14:paraId="438E9B1B" w14:textId="77777777" w:rsidTr="00F3679E">
        <w:tc>
          <w:tcPr>
            <w:tcW w:w="0" w:type="auto"/>
            <w:hideMark/>
          </w:tcPr>
          <w:p w14:paraId="7AE37162" w14:textId="77777777" w:rsidR="00043ED3" w:rsidRPr="00043ED3" w:rsidRDefault="00043ED3" w:rsidP="00043ED3">
            <w:r w:rsidRPr="00043ED3">
              <w:t>Signature:</w:t>
            </w:r>
          </w:p>
        </w:tc>
        <w:tc>
          <w:tcPr>
            <w:tcW w:w="0" w:type="auto"/>
            <w:hideMark/>
          </w:tcPr>
          <w:p w14:paraId="0281AB20" w14:textId="77777777" w:rsidR="00043ED3" w:rsidRPr="00043ED3" w:rsidRDefault="00043ED3" w:rsidP="00043ED3">
            <w:r w:rsidRPr="00043ED3">
              <w:t>________________________________</w:t>
            </w:r>
          </w:p>
        </w:tc>
      </w:tr>
    </w:tbl>
    <w:p w14:paraId="2A21058C" w14:textId="77777777" w:rsidR="00005E21" w:rsidRDefault="00005E21" w:rsidP="00043ED3">
      <w:pPr>
        <w:numPr>
          <w:ilvl w:val="0"/>
          <w:numId w:val="49"/>
        </w:numPr>
        <w:tabs>
          <w:tab w:val="num" w:pos="360"/>
        </w:tabs>
        <w:rPr>
          <w:b/>
          <w:bCs/>
        </w:rPr>
      </w:pPr>
      <w:r>
        <w:rPr>
          <w:b/>
          <w:bCs/>
        </w:rPr>
        <w:br w:type="page"/>
      </w:r>
    </w:p>
    <w:p w14:paraId="67ED6CAA" w14:textId="65B9F60C" w:rsidR="00043ED3" w:rsidRPr="00043ED3" w:rsidRDefault="00043ED3" w:rsidP="00005E21">
      <w:pPr>
        <w:pStyle w:val="Heading5"/>
      </w:pPr>
      <w:r w:rsidRPr="00043ED3">
        <w:lastRenderedPageBreak/>
        <w:t>SCHEDULE A: ASSIGNOR ENGAGEMENT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5774"/>
      </w:tblGrid>
      <w:tr w:rsidR="00043ED3" w:rsidRPr="00043ED3" w14:paraId="58B52511" w14:textId="77777777" w:rsidTr="00D0571D">
        <w:tc>
          <w:tcPr>
            <w:tcW w:w="0" w:type="auto"/>
            <w:hideMark/>
          </w:tcPr>
          <w:p w14:paraId="1A6E924C" w14:textId="77777777" w:rsidR="00043ED3" w:rsidRPr="00043ED3" w:rsidRDefault="00043ED3" w:rsidP="00043ED3">
            <w:pPr>
              <w:rPr>
                <w:b/>
                <w:bCs/>
              </w:rPr>
            </w:pPr>
            <w:r w:rsidRPr="00043ED3">
              <w:rPr>
                <w:b/>
                <w:bCs/>
              </w:rPr>
              <w:t>Field</w:t>
            </w:r>
          </w:p>
        </w:tc>
        <w:tc>
          <w:tcPr>
            <w:tcW w:w="0" w:type="auto"/>
            <w:hideMark/>
          </w:tcPr>
          <w:p w14:paraId="1EEF2D9A" w14:textId="77777777" w:rsidR="00043ED3" w:rsidRPr="00043ED3" w:rsidRDefault="00043ED3" w:rsidP="00043ED3">
            <w:pPr>
              <w:rPr>
                <w:b/>
                <w:bCs/>
              </w:rPr>
            </w:pPr>
            <w:r w:rsidRPr="00043ED3">
              <w:rPr>
                <w:b/>
                <w:bCs/>
              </w:rPr>
              <w:t>Detail</w:t>
            </w:r>
          </w:p>
        </w:tc>
      </w:tr>
      <w:tr w:rsidR="00043ED3" w:rsidRPr="00043ED3" w14:paraId="288AAA48" w14:textId="77777777" w:rsidTr="00D0571D">
        <w:tc>
          <w:tcPr>
            <w:tcW w:w="0" w:type="auto"/>
            <w:hideMark/>
          </w:tcPr>
          <w:p w14:paraId="385BD8E4" w14:textId="77777777" w:rsidR="00043ED3" w:rsidRPr="00043ED3" w:rsidRDefault="00043ED3" w:rsidP="00043ED3">
            <w:r w:rsidRPr="00043ED3">
              <w:t>Assignor Role / Position:</w:t>
            </w:r>
          </w:p>
        </w:tc>
        <w:tc>
          <w:tcPr>
            <w:tcW w:w="0" w:type="auto"/>
            <w:hideMark/>
          </w:tcPr>
          <w:p w14:paraId="369C62E5" w14:textId="77777777" w:rsidR="00043ED3" w:rsidRPr="00043ED3" w:rsidRDefault="00043ED3" w:rsidP="00043ED3">
            <w:r w:rsidRPr="00043ED3">
              <w:t>[ROLE]</w:t>
            </w:r>
          </w:p>
        </w:tc>
      </w:tr>
      <w:tr w:rsidR="00043ED3" w:rsidRPr="00043ED3" w14:paraId="36FD7C5F" w14:textId="77777777" w:rsidTr="00D0571D">
        <w:tc>
          <w:tcPr>
            <w:tcW w:w="0" w:type="auto"/>
            <w:hideMark/>
          </w:tcPr>
          <w:p w14:paraId="6AB363BF" w14:textId="77777777" w:rsidR="00043ED3" w:rsidRPr="00043ED3" w:rsidRDefault="00043ED3" w:rsidP="00043ED3">
            <w:r w:rsidRPr="00043ED3">
              <w:t>Engagement Type:</w:t>
            </w:r>
          </w:p>
        </w:tc>
        <w:tc>
          <w:tcPr>
            <w:tcW w:w="0" w:type="auto"/>
            <w:hideMark/>
          </w:tcPr>
          <w:p w14:paraId="7F067D2F" w14:textId="77777777" w:rsidR="00043ED3" w:rsidRPr="00043ED3" w:rsidRDefault="00043ED3" w:rsidP="00043ED3">
            <w:r w:rsidRPr="00043ED3">
              <w:t>[Employee / Independent Contractor / Freelancer]</w:t>
            </w:r>
          </w:p>
        </w:tc>
      </w:tr>
      <w:tr w:rsidR="00043ED3" w:rsidRPr="00043ED3" w14:paraId="68F538C6" w14:textId="77777777" w:rsidTr="00D0571D">
        <w:tc>
          <w:tcPr>
            <w:tcW w:w="0" w:type="auto"/>
            <w:hideMark/>
          </w:tcPr>
          <w:p w14:paraId="35990B93" w14:textId="77777777" w:rsidR="00043ED3" w:rsidRPr="00043ED3" w:rsidRDefault="00043ED3" w:rsidP="00043ED3">
            <w:r w:rsidRPr="00043ED3">
              <w:t>Primary Engagement Agreement:</w:t>
            </w:r>
          </w:p>
        </w:tc>
        <w:tc>
          <w:tcPr>
            <w:tcW w:w="0" w:type="auto"/>
            <w:hideMark/>
          </w:tcPr>
          <w:p w14:paraId="4B5DCFAF" w14:textId="77777777" w:rsidR="00043ED3" w:rsidRPr="00043ED3" w:rsidRDefault="00043ED3" w:rsidP="00043ED3">
            <w:r w:rsidRPr="00043ED3">
              <w:t>[Reference — e.g., Employment Agreement dated X, Contractor Agreement dated Y]</w:t>
            </w:r>
          </w:p>
        </w:tc>
      </w:tr>
      <w:tr w:rsidR="00043ED3" w:rsidRPr="00043ED3" w14:paraId="2B1766C5" w14:textId="77777777" w:rsidTr="00D0571D">
        <w:tc>
          <w:tcPr>
            <w:tcW w:w="0" w:type="auto"/>
            <w:hideMark/>
          </w:tcPr>
          <w:p w14:paraId="228FF9B8" w14:textId="77777777" w:rsidR="00043ED3" w:rsidRPr="00043ED3" w:rsidRDefault="00043ED3" w:rsidP="00043ED3">
            <w:r w:rsidRPr="00043ED3">
              <w:t>Department / Team:</w:t>
            </w:r>
          </w:p>
        </w:tc>
        <w:tc>
          <w:tcPr>
            <w:tcW w:w="0" w:type="auto"/>
            <w:hideMark/>
          </w:tcPr>
          <w:p w14:paraId="086BD001" w14:textId="77777777" w:rsidR="00043ED3" w:rsidRPr="00043ED3" w:rsidRDefault="00043ED3" w:rsidP="00043ED3">
            <w:r w:rsidRPr="00043ED3">
              <w:t>[DEPARTMENT]</w:t>
            </w:r>
          </w:p>
        </w:tc>
      </w:tr>
      <w:tr w:rsidR="00043ED3" w:rsidRPr="00043ED3" w14:paraId="414E6C7C" w14:textId="77777777" w:rsidTr="00D0571D">
        <w:tc>
          <w:tcPr>
            <w:tcW w:w="0" w:type="auto"/>
            <w:hideMark/>
          </w:tcPr>
          <w:p w14:paraId="3BCE5415" w14:textId="77777777" w:rsidR="00043ED3" w:rsidRPr="00043ED3" w:rsidRDefault="00043ED3" w:rsidP="00043ED3">
            <w:r w:rsidRPr="00043ED3">
              <w:t>AI Tools Authorized for Use:</w:t>
            </w:r>
          </w:p>
        </w:tc>
        <w:tc>
          <w:tcPr>
            <w:tcW w:w="0" w:type="auto"/>
            <w:hideMark/>
          </w:tcPr>
          <w:p w14:paraId="757C6C2A" w14:textId="77777777" w:rsidR="00043ED3" w:rsidRPr="00043ED3" w:rsidRDefault="00043ED3" w:rsidP="00043ED3">
            <w:r w:rsidRPr="00043ED3">
              <w:t>[Per Traffic Light Policy — DOC_HND]</w:t>
            </w:r>
          </w:p>
        </w:tc>
      </w:tr>
      <w:tr w:rsidR="00043ED3" w:rsidRPr="00043ED3" w14:paraId="6FC1B1F2" w14:textId="77777777" w:rsidTr="00D0571D">
        <w:tc>
          <w:tcPr>
            <w:tcW w:w="0" w:type="auto"/>
            <w:hideMark/>
          </w:tcPr>
          <w:p w14:paraId="78A4BA2B" w14:textId="77777777" w:rsidR="00043ED3" w:rsidRPr="00043ED3" w:rsidRDefault="00043ED3" w:rsidP="00043ED3">
            <w:r w:rsidRPr="00043ED3">
              <w:t>HITL Protocol Applicable:</w:t>
            </w:r>
          </w:p>
        </w:tc>
        <w:tc>
          <w:tcPr>
            <w:tcW w:w="0" w:type="auto"/>
            <w:hideMark/>
          </w:tcPr>
          <w:p w14:paraId="6286FDC1" w14:textId="77777777" w:rsidR="00043ED3" w:rsidRPr="00043ED3" w:rsidRDefault="00043ED3" w:rsidP="00043ED3">
            <w:r w:rsidRPr="00043ED3">
              <w:t>[Yes / No — based on whether Assignor produces client-facing deliverables]</w:t>
            </w:r>
          </w:p>
        </w:tc>
      </w:tr>
      <w:tr w:rsidR="00043ED3" w:rsidRPr="00043ED3" w14:paraId="7CB28E4A" w14:textId="77777777" w:rsidTr="00D0571D">
        <w:tc>
          <w:tcPr>
            <w:tcW w:w="0" w:type="auto"/>
            <w:hideMark/>
          </w:tcPr>
          <w:p w14:paraId="74D49323" w14:textId="77777777" w:rsidR="00043ED3" w:rsidRPr="00043ED3" w:rsidRDefault="00043ED3" w:rsidP="00043ED3">
            <w:r w:rsidRPr="00043ED3">
              <w:t>Background IP Disclosed at Execution:</w:t>
            </w:r>
          </w:p>
        </w:tc>
        <w:tc>
          <w:tcPr>
            <w:tcW w:w="0" w:type="auto"/>
            <w:hideMark/>
          </w:tcPr>
          <w:p w14:paraId="1A1D9A3B" w14:textId="77777777" w:rsidR="00043ED3" w:rsidRPr="00043ED3" w:rsidRDefault="00043ED3" w:rsidP="00043ED3">
            <w:r w:rsidRPr="00043ED3">
              <w:t>[List any pre-existing IP the Assignor brings, or "None"]</w:t>
            </w:r>
          </w:p>
        </w:tc>
      </w:tr>
    </w:tbl>
    <w:p w14:paraId="6909AA50" w14:textId="797961EF" w:rsidR="00043ED3" w:rsidRPr="00043ED3" w:rsidRDefault="00043ED3" w:rsidP="00043ED3"/>
    <w:p w14:paraId="597F5267" w14:textId="77777777" w:rsidR="00D0571D" w:rsidRDefault="00D0571D" w:rsidP="00043ED3">
      <w:pPr>
        <w:numPr>
          <w:ilvl w:val="0"/>
          <w:numId w:val="49"/>
        </w:numPr>
        <w:tabs>
          <w:tab w:val="num" w:pos="360"/>
        </w:tabs>
        <w:rPr>
          <w:b/>
          <w:bCs/>
        </w:rPr>
      </w:pPr>
      <w:r>
        <w:rPr>
          <w:b/>
          <w:bCs/>
        </w:rPr>
        <w:br w:type="page"/>
      </w:r>
    </w:p>
    <w:p w14:paraId="32D79B9A" w14:textId="15C59F5C" w:rsidR="00043ED3" w:rsidRPr="00043ED3" w:rsidRDefault="00043ED3" w:rsidP="00D0571D">
      <w:pPr>
        <w:pStyle w:val="Heading5"/>
      </w:pPr>
      <w:r w:rsidRPr="00043ED3">
        <w:t>QUALIFIED REVIEW ASSEMBLY INJECTION TABLE — DOC_IP</w:t>
      </w:r>
    </w:p>
    <w:p w14:paraId="147922F0" w14:textId="77777777" w:rsidR="00043ED3" w:rsidRPr="00043ED3" w:rsidRDefault="00043ED3" w:rsidP="00043ED3">
      <w:r w:rsidRPr="00043ED3">
        <w:t>The following customizations are applied based on responses from the Lane B Qualified Review intake before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1437"/>
        <w:gridCol w:w="1055"/>
        <w:gridCol w:w="4096"/>
      </w:tblGrid>
      <w:tr w:rsidR="00043ED3" w:rsidRPr="00043ED3" w14:paraId="220AAC5E" w14:textId="77777777" w:rsidTr="009D3230">
        <w:tc>
          <w:tcPr>
            <w:tcW w:w="0" w:type="auto"/>
            <w:hideMark/>
          </w:tcPr>
          <w:p w14:paraId="063E0950" w14:textId="77777777" w:rsidR="00043ED3" w:rsidRPr="00043ED3" w:rsidRDefault="00043ED3" w:rsidP="00043ED3">
            <w:pPr>
              <w:rPr>
                <w:b/>
                <w:bCs/>
              </w:rPr>
            </w:pPr>
            <w:r w:rsidRPr="00043ED3">
              <w:rPr>
                <w:b/>
                <w:bCs/>
              </w:rPr>
              <w:t>Qualified Review Field</w:t>
            </w:r>
          </w:p>
        </w:tc>
        <w:tc>
          <w:tcPr>
            <w:tcW w:w="0" w:type="auto"/>
            <w:hideMark/>
          </w:tcPr>
          <w:p w14:paraId="14F7F76A" w14:textId="77777777" w:rsidR="00043ED3" w:rsidRPr="00043ED3" w:rsidRDefault="00043ED3" w:rsidP="00043ED3">
            <w:pPr>
              <w:rPr>
                <w:b/>
                <w:bCs/>
              </w:rPr>
            </w:pPr>
            <w:r w:rsidRPr="00043ED3">
              <w:rPr>
                <w:b/>
                <w:bCs/>
              </w:rPr>
              <w:t>Condition</w:t>
            </w:r>
          </w:p>
        </w:tc>
        <w:tc>
          <w:tcPr>
            <w:tcW w:w="0" w:type="auto"/>
            <w:hideMark/>
          </w:tcPr>
          <w:p w14:paraId="07DB5D93" w14:textId="77777777" w:rsidR="00043ED3" w:rsidRPr="00043ED3" w:rsidRDefault="00043ED3" w:rsidP="00043ED3">
            <w:pPr>
              <w:rPr>
                <w:b/>
                <w:bCs/>
              </w:rPr>
            </w:pPr>
            <w:r w:rsidRPr="00043ED3">
              <w:rPr>
                <w:b/>
                <w:bCs/>
              </w:rPr>
              <w:t>Section</w:t>
            </w:r>
          </w:p>
        </w:tc>
        <w:tc>
          <w:tcPr>
            <w:tcW w:w="0" w:type="auto"/>
            <w:hideMark/>
          </w:tcPr>
          <w:p w14:paraId="05A18F7F" w14:textId="77777777" w:rsidR="00043ED3" w:rsidRPr="00043ED3" w:rsidRDefault="00043ED3" w:rsidP="00043ED3">
            <w:pPr>
              <w:rPr>
                <w:b/>
                <w:bCs/>
              </w:rPr>
            </w:pPr>
            <w:r w:rsidRPr="00043ED3">
              <w:rPr>
                <w:b/>
                <w:bCs/>
              </w:rPr>
              <w:t>Injection Action</w:t>
            </w:r>
          </w:p>
        </w:tc>
      </w:tr>
      <w:tr w:rsidR="00043ED3" w:rsidRPr="00043ED3" w14:paraId="49351129" w14:textId="77777777" w:rsidTr="009D3230">
        <w:tc>
          <w:tcPr>
            <w:tcW w:w="0" w:type="auto"/>
            <w:hideMark/>
          </w:tcPr>
          <w:p w14:paraId="0E835297" w14:textId="77777777" w:rsidR="00043ED3" w:rsidRPr="00043ED3" w:rsidRDefault="00043ED3" w:rsidP="00043ED3">
            <w:r w:rsidRPr="00043ED3">
              <w:t>"Assignor engagement type?"</w:t>
            </w:r>
          </w:p>
        </w:tc>
        <w:tc>
          <w:tcPr>
            <w:tcW w:w="0" w:type="auto"/>
            <w:hideMark/>
          </w:tcPr>
          <w:p w14:paraId="5F04266C" w14:textId="77777777" w:rsidR="00043ED3" w:rsidRPr="00043ED3" w:rsidRDefault="00043ED3" w:rsidP="00043ED3">
            <w:r w:rsidRPr="00043ED3">
              <w:t>Employee</w:t>
            </w:r>
          </w:p>
        </w:tc>
        <w:tc>
          <w:tcPr>
            <w:tcW w:w="0" w:type="auto"/>
            <w:hideMark/>
          </w:tcPr>
          <w:p w14:paraId="3D42E696" w14:textId="77777777" w:rsidR="00043ED3" w:rsidRPr="00043ED3" w:rsidRDefault="00043ED3" w:rsidP="00043ED3">
            <w:r w:rsidRPr="00043ED3">
              <w:t>§2.3</w:t>
            </w:r>
          </w:p>
        </w:tc>
        <w:tc>
          <w:tcPr>
            <w:tcW w:w="0" w:type="auto"/>
            <w:hideMark/>
          </w:tcPr>
          <w:p w14:paraId="4A94CACE" w14:textId="77777777" w:rsidR="00043ED3" w:rsidRPr="00043ED3" w:rsidRDefault="00043ED3" w:rsidP="00043ED3">
            <w:r w:rsidRPr="00043ED3">
              <w:t>Strengthen work-made-for-hire language. Remove contractor-specific carve-out.</w:t>
            </w:r>
          </w:p>
        </w:tc>
      </w:tr>
      <w:tr w:rsidR="00043ED3" w:rsidRPr="00043ED3" w14:paraId="46F7820C" w14:textId="77777777" w:rsidTr="009D3230">
        <w:tc>
          <w:tcPr>
            <w:tcW w:w="0" w:type="auto"/>
            <w:hideMark/>
          </w:tcPr>
          <w:p w14:paraId="13E020F2" w14:textId="77777777" w:rsidR="00043ED3" w:rsidRPr="00043ED3" w:rsidRDefault="00043ED3" w:rsidP="00043ED3">
            <w:r w:rsidRPr="00043ED3">
              <w:t>"Assignor engagement type?"</w:t>
            </w:r>
          </w:p>
        </w:tc>
        <w:tc>
          <w:tcPr>
            <w:tcW w:w="0" w:type="auto"/>
            <w:hideMark/>
          </w:tcPr>
          <w:p w14:paraId="185CAF98" w14:textId="77777777" w:rsidR="00043ED3" w:rsidRPr="00043ED3" w:rsidRDefault="00043ED3" w:rsidP="00043ED3">
            <w:r w:rsidRPr="00043ED3">
              <w:t>Independent Contractor</w:t>
            </w:r>
          </w:p>
        </w:tc>
        <w:tc>
          <w:tcPr>
            <w:tcW w:w="0" w:type="auto"/>
            <w:hideMark/>
          </w:tcPr>
          <w:p w14:paraId="36C91F3B" w14:textId="77777777" w:rsidR="00043ED3" w:rsidRPr="00043ED3" w:rsidRDefault="00043ED3" w:rsidP="00043ED3">
            <w:r w:rsidRPr="00043ED3">
              <w:t>§2.3</w:t>
            </w:r>
          </w:p>
        </w:tc>
        <w:tc>
          <w:tcPr>
            <w:tcW w:w="0" w:type="auto"/>
            <w:hideMark/>
          </w:tcPr>
          <w:p w14:paraId="5CBFD912" w14:textId="77777777" w:rsidR="00043ED3" w:rsidRPr="00043ED3" w:rsidRDefault="00043ED3" w:rsidP="00043ED3">
            <w:r w:rsidRPr="00043ED3">
              <w:t>Add contractor enumerated categories note. Add §6.3 no-employment-relationship clause.</w:t>
            </w:r>
          </w:p>
        </w:tc>
      </w:tr>
      <w:tr w:rsidR="00043ED3" w:rsidRPr="00043ED3" w14:paraId="5AFC4B03" w14:textId="77777777" w:rsidTr="009D3230">
        <w:tc>
          <w:tcPr>
            <w:tcW w:w="0" w:type="auto"/>
            <w:hideMark/>
          </w:tcPr>
          <w:p w14:paraId="2044DF87" w14:textId="77777777" w:rsidR="00043ED3" w:rsidRPr="00043ED3" w:rsidRDefault="00043ED3" w:rsidP="00043ED3">
            <w:r w:rsidRPr="00043ED3">
              <w:t>"Assignor engagement type?"</w:t>
            </w:r>
          </w:p>
        </w:tc>
        <w:tc>
          <w:tcPr>
            <w:tcW w:w="0" w:type="auto"/>
            <w:hideMark/>
          </w:tcPr>
          <w:p w14:paraId="0D3FF75E" w14:textId="77777777" w:rsidR="00043ED3" w:rsidRPr="00043ED3" w:rsidRDefault="00043ED3" w:rsidP="00043ED3">
            <w:r w:rsidRPr="00043ED3">
              <w:t>Freelancer</w:t>
            </w:r>
          </w:p>
        </w:tc>
        <w:tc>
          <w:tcPr>
            <w:tcW w:w="0" w:type="auto"/>
            <w:hideMark/>
          </w:tcPr>
          <w:p w14:paraId="6A0182E6" w14:textId="77777777" w:rsidR="00043ED3" w:rsidRPr="00043ED3" w:rsidRDefault="00043ED3" w:rsidP="00043ED3">
            <w:r w:rsidRPr="00043ED3">
              <w:t>§2.3, §6.3</w:t>
            </w:r>
          </w:p>
        </w:tc>
        <w:tc>
          <w:tcPr>
            <w:tcW w:w="0" w:type="auto"/>
            <w:hideMark/>
          </w:tcPr>
          <w:p w14:paraId="5707A2C5" w14:textId="77777777" w:rsidR="00043ED3" w:rsidRPr="00043ED3" w:rsidRDefault="00043ED3" w:rsidP="00043ED3">
            <w:r w:rsidRPr="00043ED3">
              <w:t>Same as Independent Contractor. Additionally flag in Counsel Notes that freelancer IP assignment may require specific consideration beyond the engagement fee in some jurisdictions.</w:t>
            </w:r>
          </w:p>
        </w:tc>
      </w:tr>
      <w:tr w:rsidR="00043ED3" w:rsidRPr="00043ED3" w14:paraId="3594E54D" w14:textId="77777777" w:rsidTr="009D3230">
        <w:tc>
          <w:tcPr>
            <w:tcW w:w="0" w:type="auto"/>
            <w:hideMark/>
          </w:tcPr>
          <w:p w14:paraId="1BD69E10" w14:textId="77777777" w:rsidR="00043ED3" w:rsidRPr="00043ED3" w:rsidRDefault="00043ED3" w:rsidP="00043ED3">
            <w:r w:rsidRPr="00043ED3">
              <w:t>"Assignor jurisdiction?"</w:t>
            </w:r>
          </w:p>
        </w:tc>
        <w:tc>
          <w:tcPr>
            <w:tcW w:w="0" w:type="auto"/>
            <w:hideMark/>
          </w:tcPr>
          <w:p w14:paraId="137A9BD7" w14:textId="77777777" w:rsidR="00043ED3" w:rsidRPr="00043ED3" w:rsidRDefault="00043ED3" w:rsidP="00043ED3">
            <w:r w:rsidRPr="00043ED3">
              <w:t>United States</w:t>
            </w:r>
          </w:p>
        </w:tc>
        <w:tc>
          <w:tcPr>
            <w:tcW w:w="0" w:type="auto"/>
            <w:hideMark/>
          </w:tcPr>
          <w:p w14:paraId="61B93A48" w14:textId="77777777" w:rsidR="00043ED3" w:rsidRPr="00043ED3" w:rsidRDefault="00043ED3" w:rsidP="00043ED3">
            <w:r w:rsidRPr="00043ED3">
              <w:t>§3.3</w:t>
            </w:r>
          </w:p>
        </w:tc>
        <w:tc>
          <w:tcPr>
            <w:tcW w:w="0" w:type="auto"/>
            <w:hideMark/>
          </w:tcPr>
          <w:p w14:paraId="19FDB852" w14:textId="77777777" w:rsidR="00043ED3" w:rsidRPr="00043ED3" w:rsidRDefault="00043ED3" w:rsidP="00043ED3">
            <w:r w:rsidRPr="00043ED3">
              <w:t>Default — US provisions primary.</w:t>
            </w:r>
          </w:p>
        </w:tc>
      </w:tr>
      <w:tr w:rsidR="00043ED3" w:rsidRPr="00043ED3" w14:paraId="027742F1" w14:textId="77777777" w:rsidTr="009D3230">
        <w:tc>
          <w:tcPr>
            <w:tcW w:w="0" w:type="auto"/>
            <w:hideMark/>
          </w:tcPr>
          <w:p w14:paraId="2C2D87B3" w14:textId="77777777" w:rsidR="00043ED3" w:rsidRPr="00043ED3" w:rsidRDefault="00043ED3" w:rsidP="00043ED3">
            <w:r w:rsidRPr="00043ED3">
              <w:t>"Assignor jurisdiction?"</w:t>
            </w:r>
          </w:p>
        </w:tc>
        <w:tc>
          <w:tcPr>
            <w:tcW w:w="0" w:type="auto"/>
            <w:hideMark/>
          </w:tcPr>
          <w:p w14:paraId="69BBB7DD" w14:textId="77777777" w:rsidR="00043ED3" w:rsidRPr="00043ED3" w:rsidRDefault="00043ED3" w:rsidP="00043ED3">
            <w:r w:rsidRPr="00043ED3">
              <w:t>United Kingdom</w:t>
            </w:r>
          </w:p>
        </w:tc>
        <w:tc>
          <w:tcPr>
            <w:tcW w:w="0" w:type="auto"/>
            <w:hideMark/>
          </w:tcPr>
          <w:p w14:paraId="61899152" w14:textId="77777777" w:rsidR="00043ED3" w:rsidRPr="00043ED3" w:rsidRDefault="00043ED3" w:rsidP="00043ED3">
            <w:r w:rsidRPr="00043ED3">
              <w:t>§3.3</w:t>
            </w:r>
          </w:p>
        </w:tc>
        <w:tc>
          <w:tcPr>
            <w:tcW w:w="0" w:type="auto"/>
            <w:hideMark/>
          </w:tcPr>
          <w:p w14:paraId="7598D02D" w14:textId="77777777" w:rsidR="00043ED3" w:rsidRPr="00043ED3" w:rsidRDefault="00043ED3" w:rsidP="00043ED3">
            <w:r w:rsidRPr="00043ED3">
              <w:t>Elevate UK CDPA provisions. Confirm written waiver satisfies Sections 77–89.</w:t>
            </w:r>
          </w:p>
        </w:tc>
      </w:tr>
      <w:tr w:rsidR="00043ED3" w:rsidRPr="00043ED3" w14:paraId="5CDBB38C" w14:textId="77777777" w:rsidTr="009D3230">
        <w:tc>
          <w:tcPr>
            <w:tcW w:w="0" w:type="auto"/>
            <w:hideMark/>
          </w:tcPr>
          <w:p w14:paraId="344FBCF1" w14:textId="77777777" w:rsidR="00043ED3" w:rsidRPr="00043ED3" w:rsidRDefault="00043ED3" w:rsidP="00043ED3">
            <w:r w:rsidRPr="00043ED3">
              <w:t>"Assignor jurisdiction?"</w:t>
            </w:r>
          </w:p>
        </w:tc>
        <w:tc>
          <w:tcPr>
            <w:tcW w:w="0" w:type="auto"/>
            <w:hideMark/>
          </w:tcPr>
          <w:p w14:paraId="72103587" w14:textId="77777777" w:rsidR="00043ED3" w:rsidRPr="00043ED3" w:rsidRDefault="00043ED3" w:rsidP="00043ED3">
            <w:r w:rsidRPr="00043ED3">
              <w:t>Canada</w:t>
            </w:r>
          </w:p>
        </w:tc>
        <w:tc>
          <w:tcPr>
            <w:tcW w:w="0" w:type="auto"/>
            <w:hideMark/>
          </w:tcPr>
          <w:p w14:paraId="72E273ED" w14:textId="77777777" w:rsidR="00043ED3" w:rsidRPr="00043ED3" w:rsidRDefault="00043ED3" w:rsidP="00043ED3">
            <w:r w:rsidRPr="00043ED3">
              <w:t>§3.3</w:t>
            </w:r>
          </w:p>
        </w:tc>
        <w:tc>
          <w:tcPr>
            <w:tcW w:w="0" w:type="auto"/>
            <w:hideMark/>
          </w:tcPr>
          <w:p w14:paraId="74863CE9" w14:textId="77777777" w:rsidR="00043ED3" w:rsidRPr="00043ED3" w:rsidRDefault="00043ED3" w:rsidP="00043ED3">
            <w:r w:rsidRPr="00043ED3">
              <w:t>Elevate Canadian Copyright Act provisions. Confirm waiver (not assignment) of moral rights per Section 14.1.</w:t>
            </w:r>
          </w:p>
        </w:tc>
      </w:tr>
      <w:tr w:rsidR="00043ED3" w:rsidRPr="00043ED3" w14:paraId="0123C32C" w14:textId="77777777" w:rsidTr="009D3230">
        <w:tc>
          <w:tcPr>
            <w:tcW w:w="0" w:type="auto"/>
            <w:hideMark/>
          </w:tcPr>
          <w:p w14:paraId="7383FA44" w14:textId="77777777" w:rsidR="00043ED3" w:rsidRPr="00043ED3" w:rsidRDefault="00043ED3" w:rsidP="00043ED3">
            <w:r w:rsidRPr="00043ED3">
              <w:t>"Assignor jurisdiction?"</w:t>
            </w:r>
          </w:p>
        </w:tc>
        <w:tc>
          <w:tcPr>
            <w:tcW w:w="0" w:type="auto"/>
            <w:hideMark/>
          </w:tcPr>
          <w:p w14:paraId="2924FEF0" w14:textId="77777777" w:rsidR="00043ED3" w:rsidRPr="00043ED3" w:rsidRDefault="00043ED3" w:rsidP="00043ED3">
            <w:r w:rsidRPr="00043ED3">
              <w:t>Australia</w:t>
            </w:r>
          </w:p>
        </w:tc>
        <w:tc>
          <w:tcPr>
            <w:tcW w:w="0" w:type="auto"/>
            <w:hideMark/>
          </w:tcPr>
          <w:p w14:paraId="0B54F6F6" w14:textId="77777777" w:rsidR="00043ED3" w:rsidRPr="00043ED3" w:rsidRDefault="00043ED3" w:rsidP="00043ED3">
            <w:r w:rsidRPr="00043ED3">
              <w:t>§3.3</w:t>
            </w:r>
          </w:p>
        </w:tc>
        <w:tc>
          <w:tcPr>
            <w:tcW w:w="0" w:type="auto"/>
            <w:hideMark/>
          </w:tcPr>
          <w:p w14:paraId="5592F091" w14:textId="77777777" w:rsidR="00043ED3" w:rsidRPr="00043ED3" w:rsidRDefault="00043ED3" w:rsidP="00043ED3">
            <w:r w:rsidRPr="00043ED3">
              <w:t>Elevate Australian Copyright Act provisions. Confirm written consent mechanism per Part IX.</w:t>
            </w:r>
          </w:p>
        </w:tc>
      </w:tr>
      <w:tr w:rsidR="00043ED3" w:rsidRPr="00043ED3" w14:paraId="1666682B" w14:textId="77777777" w:rsidTr="009D3230">
        <w:tc>
          <w:tcPr>
            <w:tcW w:w="0" w:type="auto"/>
            <w:hideMark/>
          </w:tcPr>
          <w:p w14:paraId="54030FF4" w14:textId="77777777" w:rsidR="00043ED3" w:rsidRPr="00043ED3" w:rsidRDefault="00043ED3" w:rsidP="00043ED3">
            <w:r w:rsidRPr="00043ED3">
              <w:t>"Assignor jurisdiction?"</w:t>
            </w:r>
          </w:p>
        </w:tc>
        <w:tc>
          <w:tcPr>
            <w:tcW w:w="0" w:type="auto"/>
            <w:hideMark/>
          </w:tcPr>
          <w:p w14:paraId="1487DA7D" w14:textId="77777777" w:rsidR="00043ED3" w:rsidRPr="00043ED3" w:rsidRDefault="00043ED3" w:rsidP="00043ED3">
            <w:r w:rsidRPr="00043ED3">
              <w:t>India</w:t>
            </w:r>
          </w:p>
        </w:tc>
        <w:tc>
          <w:tcPr>
            <w:tcW w:w="0" w:type="auto"/>
            <w:hideMark/>
          </w:tcPr>
          <w:p w14:paraId="3AD599FE" w14:textId="77777777" w:rsidR="00043ED3" w:rsidRPr="00043ED3" w:rsidRDefault="00043ED3" w:rsidP="00043ED3">
            <w:r w:rsidRPr="00043ED3">
              <w:t>§1.5, §3.3</w:t>
            </w:r>
          </w:p>
        </w:tc>
        <w:tc>
          <w:tcPr>
            <w:tcW w:w="0" w:type="auto"/>
            <w:hideMark/>
          </w:tcPr>
          <w:p w14:paraId="2F818209" w14:textId="77777777" w:rsidR="00043ED3" w:rsidRPr="00043ED3" w:rsidRDefault="00043ED3" w:rsidP="00043ED3">
            <w:r w:rsidRPr="00043ED3">
              <w:t>Inject Indian Copyright Act Section 57 provisions. Flag enforceability concern in Counsel Notes.</w:t>
            </w:r>
          </w:p>
        </w:tc>
      </w:tr>
      <w:tr w:rsidR="00043ED3" w:rsidRPr="00043ED3" w14:paraId="5B40B1FE" w14:textId="77777777" w:rsidTr="009D3230">
        <w:tc>
          <w:tcPr>
            <w:tcW w:w="0" w:type="auto"/>
            <w:hideMark/>
          </w:tcPr>
          <w:p w14:paraId="71B6E560" w14:textId="77777777" w:rsidR="00043ED3" w:rsidRPr="00043ED3" w:rsidRDefault="00043ED3" w:rsidP="00043ED3">
            <w:r w:rsidRPr="00043ED3">
              <w:t>"Assignor jurisdiction?"</w:t>
            </w:r>
          </w:p>
        </w:tc>
        <w:tc>
          <w:tcPr>
            <w:tcW w:w="0" w:type="auto"/>
            <w:hideMark/>
          </w:tcPr>
          <w:p w14:paraId="108A9714" w14:textId="77777777" w:rsidR="00043ED3" w:rsidRPr="00043ED3" w:rsidRDefault="00043ED3" w:rsidP="00043ED3">
            <w:r w:rsidRPr="00043ED3">
              <w:t>India</w:t>
            </w:r>
          </w:p>
        </w:tc>
        <w:tc>
          <w:tcPr>
            <w:tcW w:w="0" w:type="auto"/>
            <w:hideMark/>
          </w:tcPr>
          <w:p w14:paraId="2FD28FD7" w14:textId="77777777" w:rsidR="00043ED3" w:rsidRPr="00043ED3" w:rsidRDefault="00043ED3" w:rsidP="00043ED3">
            <w:r w:rsidRPr="00043ED3">
              <w:t>§1.6 (new), §2.1</w:t>
            </w:r>
          </w:p>
        </w:tc>
        <w:tc>
          <w:tcPr>
            <w:tcW w:w="0" w:type="auto"/>
            <w:hideMark/>
          </w:tcPr>
          <w:p w14:paraId="3BE50013" w14:textId="77777777" w:rsidR="00043ED3" w:rsidRPr="00043ED3" w:rsidRDefault="00043ED3" w:rsidP="00043ED3">
            <w:r w:rsidRPr="00043ED3">
              <w:t xml:space="preserve">Inject §19(4) reversion </w:t>
            </w:r>
            <w:proofErr w:type="spellStart"/>
            <w:r w:rsidRPr="00043ED3">
              <w:t>defense</w:t>
            </w:r>
            <w:proofErr w:type="spellEnd"/>
            <w:r w:rsidRPr="00043ED3">
              <w:t>: perpetuity + all territories + all modes of exploitation language. Add Section 1.6 definition. Without this, assignment reverts to Assignor after 5 years under Indian law. Critical — omission creates a ticking time bomb.</w:t>
            </w:r>
          </w:p>
        </w:tc>
      </w:tr>
      <w:tr w:rsidR="00043ED3" w:rsidRPr="00043ED3" w14:paraId="42AA70D8" w14:textId="77777777" w:rsidTr="009D3230">
        <w:tc>
          <w:tcPr>
            <w:tcW w:w="0" w:type="auto"/>
            <w:hideMark/>
          </w:tcPr>
          <w:p w14:paraId="5BF935FD" w14:textId="77777777" w:rsidR="00043ED3" w:rsidRPr="00043ED3" w:rsidRDefault="00043ED3" w:rsidP="00043ED3">
            <w:r w:rsidRPr="00043ED3">
              <w:t xml:space="preserve">"Does your team produce client-facing </w:t>
            </w:r>
            <w:r w:rsidRPr="00043ED3">
              <w:lastRenderedPageBreak/>
              <w:t>deliverables using AI?"</w:t>
            </w:r>
          </w:p>
        </w:tc>
        <w:tc>
          <w:tcPr>
            <w:tcW w:w="0" w:type="auto"/>
            <w:hideMark/>
          </w:tcPr>
          <w:p w14:paraId="02990727" w14:textId="77777777" w:rsidR="00043ED3" w:rsidRPr="00043ED3" w:rsidRDefault="00043ED3" w:rsidP="00043ED3">
            <w:r w:rsidRPr="00043ED3">
              <w:lastRenderedPageBreak/>
              <w:t>YES</w:t>
            </w:r>
          </w:p>
        </w:tc>
        <w:tc>
          <w:tcPr>
            <w:tcW w:w="0" w:type="auto"/>
            <w:hideMark/>
          </w:tcPr>
          <w:p w14:paraId="43B40749" w14:textId="77777777" w:rsidR="00043ED3" w:rsidRPr="00043ED3" w:rsidRDefault="00043ED3" w:rsidP="00043ED3">
            <w:r w:rsidRPr="00043ED3">
              <w:t>Schedule A</w:t>
            </w:r>
          </w:p>
        </w:tc>
        <w:tc>
          <w:tcPr>
            <w:tcW w:w="0" w:type="auto"/>
            <w:hideMark/>
          </w:tcPr>
          <w:p w14:paraId="6C884420" w14:textId="77777777" w:rsidR="00043ED3" w:rsidRPr="00043ED3" w:rsidRDefault="00043ED3" w:rsidP="00043ED3">
            <w:r w:rsidRPr="00043ED3">
              <w:t>Set "HITL Protocol Applicable" to Yes. Cross-reference DOC_SOP as mandatory.</w:t>
            </w:r>
          </w:p>
        </w:tc>
      </w:tr>
      <w:tr w:rsidR="00043ED3" w:rsidRPr="00043ED3" w14:paraId="77E88E59" w14:textId="77777777" w:rsidTr="009D3230">
        <w:tc>
          <w:tcPr>
            <w:tcW w:w="0" w:type="auto"/>
            <w:hideMark/>
          </w:tcPr>
          <w:p w14:paraId="1FB7D3A1" w14:textId="77777777" w:rsidR="00043ED3" w:rsidRPr="00043ED3" w:rsidRDefault="00043ED3" w:rsidP="00043ED3">
            <w:r w:rsidRPr="00043ED3">
              <w:t>"Do you use freelancers or contractors?"</w:t>
            </w:r>
          </w:p>
        </w:tc>
        <w:tc>
          <w:tcPr>
            <w:tcW w:w="0" w:type="auto"/>
            <w:hideMark/>
          </w:tcPr>
          <w:p w14:paraId="6A3E9410" w14:textId="77777777" w:rsidR="00043ED3" w:rsidRPr="00043ED3" w:rsidRDefault="00043ED3" w:rsidP="00043ED3">
            <w:r w:rsidRPr="00043ED3">
              <w:t>YES</w:t>
            </w:r>
          </w:p>
        </w:tc>
        <w:tc>
          <w:tcPr>
            <w:tcW w:w="0" w:type="auto"/>
            <w:hideMark/>
          </w:tcPr>
          <w:p w14:paraId="7DC31C13" w14:textId="77777777" w:rsidR="00043ED3" w:rsidRPr="00043ED3" w:rsidRDefault="00043ED3" w:rsidP="00043ED3">
            <w:r w:rsidRPr="00043ED3">
              <w:t>§1, §6</w:t>
            </w:r>
          </w:p>
        </w:tc>
        <w:tc>
          <w:tcPr>
            <w:tcW w:w="0" w:type="auto"/>
            <w:hideMark/>
          </w:tcPr>
          <w:p w14:paraId="4119052E" w14:textId="77777777" w:rsidR="00043ED3" w:rsidRPr="00043ED3" w:rsidRDefault="00043ED3" w:rsidP="00043ED3">
            <w:r w:rsidRPr="00043ED3">
              <w:t>Ensure Deed template is available in both employee and contractor versions. Contractor version must include §6.3 and must not create employment classification risk.</w:t>
            </w:r>
          </w:p>
        </w:tc>
      </w:tr>
      <w:tr w:rsidR="00043ED3" w:rsidRPr="00043ED3" w14:paraId="081ED872" w14:textId="77777777" w:rsidTr="009D3230">
        <w:tc>
          <w:tcPr>
            <w:tcW w:w="0" w:type="auto"/>
            <w:hideMark/>
          </w:tcPr>
          <w:p w14:paraId="2FA9E7F7" w14:textId="77777777" w:rsidR="00043ED3" w:rsidRPr="00043ED3" w:rsidRDefault="00043ED3" w:rsidP="00043ED3">
            <w:r w:rsidRPr="00043ED3">
              <w:t>"Do your existing employment agreements contain IP assignment clauses?"</w:t>
            </w:r>
          </w:p>
        </w:tc>
        <w:tc>
          <w:tcPr>
            <w:tcW w:w="0" w:type="auto"/>
            <w:hideMark/>
          </w:tcPr>
          <w:p w14:paraId="2434BD7B" w14:textId="77777777" w:rsidR="00043ED3" w:rsidRPr="00043ED3" w:rsidRDefault="00043ED3" w:rsidP="00043ED3">
            <w:r w:rsidRPr="00043ED3">
              <w:t>YES</w:t>
            </w:r>
          </w:p>
        </w:tc>
        <w:tc>
          <w:tcPr>
            <w:tcW w:w="0" w:type="auto"/>
            <w:hideMark/>
          </w:tcPr>
          <w:p w14:paraId="1655EDDB" w14:textId="77777777" w:rsidR="00043ED3" w:rsidRPr="00043ED3" w:rsidRDefault="00043ED3" w:rsidP="00043ED3">
            <w:r w:rsidRPr="00043ED3">
              <w:t>§8.1</w:t>
            </w:r>
          </w:p>
        </w:tc>
        <w:tc>
          <w:tcPr>
            <w:tcW w:w="0" w:type="auto"/>
            <w:hideMark/>
          </w:tcPr>
          <w:p w14:paraId="799299AF" w14:textId="77777777" w:rsidR="00043ED3" w:rsidRPr="00043ED3" w:rsidRDefault="00043ED3" w:rsidP="00043ED3">
            <w:r w:rsidRPr="00043ED3">
              <w:t>Add specific reference to the existing agreement in §8.1 and confirm this Deed supplements rather than replaces. Counsel Notes flag: review for conflict.</w:t>
            </w:r>
          </w:p>
        </w:tc>
      </w:tr>
      <w:tr w:rsidR="00043ED3" w:rsidRPr="00043ED3" w14:paraId="0F853E2B" w14:textId="77777777" w:rsidTr="009D3230">
        <w:tc>
          <w:tcPr>
            <w:tcW w:w="0" w:type="auto"/>
            <w:hideMark/>
          </w:tcPr>
          <w:p w14:paraId="22624949" w14:textId="77777777" w:rsidR="00043ED3" w:rsidRPr="00043ED3" w:rsidRDefault="00043ED3" w:rsidP="00043ED3">
            <w:r w:rsidRPr="00043ED3">
              <w:t>"Do your existing employment agreements contain IP assignment clauses?"</w:t>
            </w:r>
          </w:p>
        </w:tc>
        <w:tc>
          <w:tcPr>
            <w:tcW w:w="0" w:type="auto"/>
            <w:hideMark/>
          </w:tcPr>
          <w:p w14:paraId="2FA22E04" w14:textId="77777777" w:rsidR="00043ED3" w:rsidRPr="00043ED3" w:rsidRDefault="00043ED3" w:rsidP="00043ED3">
            <w:r w:rsidRPr="00043ED3">
              <w:t>NO</w:t>
            </w:r>
          </w:p>
        </w:tc>
        <w:tc>
          <w:tcPr>
            <w:tcW w:w="0" w:type="auto"/>
            <w:hideMark/>
          </w:tcPr>
          <w:p w14:paraId="7BCC27A4" w14:textId="77777777" w:rsidR="00043ED3" w:rsidRPr="00043ED3" w:rsidRDefault="00043ED3" w:rsidP="00043ED3">
            <w:r w:rsidRPr="00043ED3">
              <w:t>§8.1</w:t>
            </w:r>
          </w:p>
        </w:tc>
        <w:tc>
          <w:tcPr>
            <w:tcW w:w="0" w:type="auto"/>
            <w:hideMark/>
          </w:tcPr>
          <w:p w14:paraId="6219B6C3" w14:textId="77777777" w:rsidR="00043ED3" w:rsidRPr="00043ED3" w:rsidRDefault="00043ED3" w:rsidP="00043ED3">
            <w:r w:rsidRPr="00043ED3">
              <w:t>This Deed becomes the primary IP assignment instrument. Elevate importance in delivery walkthrough.</w:t>
            </w:r>
          </w:p>
        </w:tc>
      </w:tr>
      <w:tr w:rsidR="00043ED3" w:rsidRPr="00043ED3" w14:paraId="3794D940" w14:textId="77777777" w:rsidTr="009D3230">
        <w:tc>
          <w:tcPr>
            <w:tcW w:w="0" w:type="auto"/>
            <w:hideMark/>
          </w:tcPr>
          <w:p w14:paraId="05AEBD9C" w14:textId="77777777" w:rsidR="00043ED3" w:rsidRPr="00043ED3" w:rsidRDefault="00043ED3" w:rsidP="00043ED3">
            <w:r w:rsidRPr="00043ED3">
              <w:t>"Governing law jurisdiction?"</w:t>
            </w:r>
          </w:p>
        </w:tc>
        <w:tc>
          <w:tcPr>
            <w:tcW w:w="0" w:type="auto"/>
            <w:hideMark/>
          </w:tcPr>
          <w:p w14:paraId="1BACAFD0" w14:textId="77777777" w:rsidR="00043ED3" w:rsidRPr="00043ED3" w:rsidRDefault="00043ED3" w:rsidP="00043ED3">
            <w:r w:rsidRPr="00043ED3">
              <w:t>{{QR.U12.STATE_OR_PROVINCE}}, {{QR.U12.COUNTRY}}</w:t>
            </w:r>
          </w:p>
        </w:tc>
        <w:tc>
          <w:tcPr>
            <w:tcW w:w="0" w:type="auto"/>
            <w:hideMark/>
          </w:tcPr>
          <w:p w14:paraId="4AE1837F" w14:textId="77777777" w:rsidR="00043ED3" w:rsidRPr="00043ED3" w:rsidRDefault="00043ED3" w:rsidP="00043ED3">
            <w:r w:rsidRPr="00043ED3">
              <w:t>§8.3</w:t>
            </w:r>
          </w:p>
        </w:tc>
        <w:tc>
          <w:tcPr>
            <w:tcW w:w="0" w:type="auto"/>
            <w:hideMark/>
          </w:tcPr>
          <w:p w14:paraId="487E7D2C" w14:textId="77777777" w:rsidR="00043ED3" w:rsidRPr="00043ED3" w:rsidRDefault="00043ED3" w:rsidP="00043ED3">
            <w:r w:rsidRPr="00043ED3">
              <w:t>Insert jurisdiction.</w:t>
            </w:r>
          </w:p>
        </w:tc>
      </w:tr>
    </w:tbl>
    <w:p w14:paraId="645F450A" w14:textId="77777777" w:rsidR="00043ED3" w:rsidRPr="00043ED3" w:rsidRDefault="00043ED3" w:rsidP="00043ED3">
      <w:r w:rsidRPr="00043ED3">
        <w:t>[PRODUCTION NOTE: Remove this table before client delivery. Apply all injections. The Deed must read as a seamless, jurisdiction-appropriate legal instrument.]</w:t>
      </w:r>
    </w:p>
    <w:p w14:paraId="330D5057" w14:textId="77777777" w:rsidR="009D3230" w:rsidRDefault="009D3230" w:rsidP="00043ED3">
      <w:pPr>
        <w:numPr>
          <w:ilvl w:val="0"/>
          <w:numId w:val="49"/>
        </w:numPr>
        <w:tabs>
          <w:tab w:val="num" w:pos="360"/>
        </w:tabs>
        <w:rPr>
          <w:b/>
          <w:bCs/>
        </w:rPr>
      </w:pPr>
      <w:r>
        <w:rPr>
          <w:b/>
          <w:bCs/>
        </w:rPr>
        <w:br w:type="page"/>
      </w:r>
    </w:p>
    <w:p w14:paraId="31B0C577" w14:textId="1F6CA632" w:rsidR="00043ED3" w:rsidRPr="00043ED3" w:rsidRDefault="00043ED3" w:rsidP="009D3230">
      <w:pPr>
        <w:pStyle w:val="Heading7"/>
      </w:pPr>
      <w:r w:rsidRPr="00043ED3">
        <w:lastRenderedPageBreak/>
        <w:t>COUNSEL NOTES</w:t>
      </w:r>
    </w:p>
    <w:p w14:paraId="65942F35" w14:textId="4785725E" w:rsidR="00043ED3" w:rsidRPr="00043ED3" w:rsidRDefault="00043ED3" w:rsidP="009D3230">
      <w:pPr>
        <w:pStyle w:val="Heading8"/>
      </w:pPr>
      <w:r w:rsidRPr="00043ED3">
        <w:t>Implementation Guidance for Local Counsel</w:t>
      </w:r>
    </w:p>
    <w:p w14:paraId="00E40150" w14:textId="77777777" w:rsidR="00043ED3" w:rsidRPr="00043ED3" w:rsidRDefault="00043ED3" w:rsidP="00687E5F">
      <w:pPr>
        <w:pStyle w:val="Heading9"/>
      </w:pPr>
      <w:r w:rsidRPr="00043ED3">
        <w:t>This Annexure accompanies the IP Assignment Deed and is intended to assist local counsel in reviewing, customizing, and finalizing this Deed for the client's specific jurisdiction, workforce structure, and existing contractual framework.</w:t>
      </w:r>
    </w:p>
    <w:p w14:paraId="4613139B" w14:textId="70CF946F" w:rsidR="00043ED3" w:rsidRPr="00043ED3" w:rsidRDefault="00043ED3" w:rsidP="009D3230">
      <w:pPr>
        <w:pStyle w:val="Heading8"/>
      </w:pPr>
      <w:r w:rsidRPr="00043ED3">
        <w:t>Intellectual Property Assignment</w:t>
      </w:r>
    </w:p>
    <w:p w14:paraId="64E40E54" w14:textId="41A2857F" w:rsidR="00043ED3" w:rsidRPr="00F36602" w:rsidRDefault="00043ED3" w:rsidP="00CF43B0">
      <w:pPr>
        <w:pStyle w:val="Heading9"/>
        <w:rPr>
          <w:b/>
          <w:bCs/>
          <w:i/>
          <w:iCs/>
        </w:rPr>
      </w:pPr>
      <w:r w:rsidRPr="00F36602">
        <w:rPr>
          <w:b/>
          <w:bCs/>
          <w:i/>
          <w:iCs/>
        </w:rPr>
        <w:t>The Copyright Gap — Thaler v. Perlmutter</w:t>
      </w:r>
    </w:p>
    <w:p w14:paraId="1C069CD6" w14:textId="77777777" w:rsidR="00043ED3" w:rsidRPr="00043ED3" w:rsidRDefault="00043ED3" w:rsidP="00901A38">
      <w:pPr>
        <w:pStyle w:val="Heading9"/>
        <w:numPr>
          <w:ilvl w:val="0"/>
          <w:numId w:val="0"/>
        </w:numPr>
        <w:ind w:left="1701"/>
      </w:pPr>
      <w:r w:rsidRPr="00043ED3">
        <w:t>The fundamental challenge this Deed addresses: raw AI-generated output may not be copyrightable. Thaler v. Perlmutter (D.D.C. 2023, affirmed D.C. Circuit 2025) held that human authorship is a prerequisite for copyright protection. The US Copyright Office has issued guidance indicating that works reflecting "significant human creative control" may be eligible for registration.</w:t>
      </w:r>
    </w:p>
    <w:p w14:paraId="44BB7BEF" w14:textId="77777777" w:rsidR="00043ED3" w:rsidRPr="00043ED3" w:rsidRDefault="00043ED3" w:rsidP="00901A38">
      <w:pPr>
        <w:pStyle w:val="Heading9"/>
        <w:numPr>
          <w:ilvl w:val="0"/>
          <w:numId w:val="0"/>
        </w:numPr>
        <w:ind w:left="1701"/>
      </w:pPr>
      <w:r w:rsidRPr="00043ED3">
        <w:t>This creates a gap. The Company wants to own the work product its people create using AI tools. But some portion of that work product may exist in a copyright twilight zone — neither clearly protectable nor clearly unprotectable.</w:t>
      </w:r>
    </w:p>
    <w:p w14:paraId="678E5085" w14:textId="77777777" w:rsidR="00043ED3" w:rsidRPr="00043ED3" w:rsidRDefault="00043ED3" w:rsidP="00901A38">
      <w:pPr>
        <w:pStyle w:val="Heading9"/>
        <w:numPr>
          <w:ilvl w:val="0"/>
          <w:numId w:val="0"/>
        </w:numPr>
        <w:ind w:left="1701"/>
      </w:pPr>
      <w:r w:rsidRPr="00043ED3">
        <w:t>The Deed addresses this through a belt-and-suspenders approach:</w:t>
      </w:r>
    </w:p>
    <w:p w14:paraId="59B3F035" w14:textId="77777777" w:rsidR="00043ED3" w:rsidRPr="00043ED3" w:rsidRDefault="00043ED3" w:rsidP="00901A38">
      <w:pPr>
        <w:pStyle w:val="Heading9"/>
        <w:numPr>
          <w:ilvl w:val="3"/>
          <w:numId w:val="78"/>
        </w:numPr>
      </w:pPr>
      <w:r w:rsidRPr="00043ED3">
        <w:rPr>
          <w:b/>
        </w:rPr>
        <w:t>Section 2.1</w:t>
      </w:r>
      <w:r w:rsidRPr="00043ED3">
        <w:t xml:space="preserve"> assigns all rights that exist — if the work is copyrightable, the Company owns the copyright.</w:t>
      </w:r>
    </w:p>
    <w:p w14:paraId="6712FEB0" w14:textId="77777777" w:rsidR="00043ED3" w:rsidRPr="00043ED3" w:rsidRDefault="00043ED3" w:rsidP="00901A38">
      <w:pPr>
        <w:pStyle w:val="Heading9"/>
        <w:numPr>
          <w:ilvl w:val="3"/>
          <w:numId w:val="78"/>
        </w:numPr>
      </w:pPr>
      <w:r w:rsidRPr="00043ED3">
        <w:rPr>
          <w:b/>
        </w:rPr>
        <w:t>Section 2.2</w:t>
      </w:r>
      <w:r w:rsidRPr="00043ED3">
        <w:t xml:space="preserve"> addresses the conditional scenario — if a work is later determined not to be copyrightable, all alternative protections (trade secret, contractual, sui generis) are assigned.</w:t>
      </w:r>
    </w:p>
    <w:p w14:paraId="5EC1932E" w14:textId="77777777" w:rsidR="00043ED3" w:rsidRPr="00043ED3" w:rsidRDefault="00043ED3" w:rsidP="00901A38">
      <w:pPr>
        <w:pStyle w:val="Heading9"/>
        <w:numPr>
          <w:ilvl w:val="3"/>
          <w:numId w:val="78"/>
        </w:numPr>
      </w:pPr>
      <w:r w:rsidRPr="00043ED3">
        <w:rPr>
          <w:b/>
        </w:rPr>
        <w:t>Section 2.2(d)</w:t>
      </w:r>
      <w:r w:rsidRPr="00043ED3">
        <w:t xml:space="preserve"> captures future rights — if new legislation creates protections for AI-assisted works, those rights automatically vest in the Company.</w:t>
      </w:r>
    </w:p>
    <w:p w14:paraId="43384578" w14:textId="77777777" w:rsidR="00043ED3" w:rsidRPr="00043ED3" w:rsidRDefault="00043ED3" w:rsidP="00901A38">
      <w:pPr>
        <w:pStyle w:val="Heading9"/>
        <w:numPr>
          <w:ilvl w:val="3"/>
          <w:numId w:val="78"/>
        </w:numPr>
      </w:pPr>
      <w:r w:rsidRPr="00043ED3">
        <w:rPr>
          <w:b/>
        </w:rPr>
        <w:t>Section 4.2</w:t>
      </w:r>
      <w:r w:rsidRPr="00043ED3">
        <w:t xml:space="preserve"> requires HITL compliance — the operational process that creates the evidence trail supporting human authorship claims.</w:t>
      </w:r>
    </w:p>
    <w:p w14:paraId="60CDECCD" w14:textId="77777777" w:rsidR="00043ED3" w:rsidRPr="00043ED3" w:rsidRDefault="00043ED3" w:rsidP="00901A38">
      <w:pPr>
        <w:pStyle w:val="Heading9"/>
        <w:numPr>
          <w:ilvl w:val="0"/>
          <w:numId w:val="0"/>
        </w:numPr>
        <w:ind w:left="1701"/>
      </w:pPr>
      <w:r w:rsidRPr="00043ED3">
        <w:t>Counsel should evaluate whether the "future rights" automatic assignment in Section 2.2(d) is enforceable in the governing law jurisdiction. Some jurisdictions may require a further instrument for rights that do not exist at the time of assignment.</w:t>
      </w:r>
    </w:p>
    <w:p w14:paraId="57025701" w14:textId="72AA19AC" w:rsidR="00043ED3" w:rsidRPr="00904C1E" w:rsidRDefault="00043ED3" w:rsidP="00904C1E">
      <w:pPr>
        <w:pStyle w:val="Heading9"/>
        <w:rPr>
          <w:b/>
          <w:bCs/>
          <w:i/>
          <w:iCs/>
        </w:rPr>
      </w:pPr>
      <w:r w:rsidRPr="00904C1E">
        <w:rPr>
          <w:b/>
          <w:bCs/>
          <w:i/>
          <w:iCs/>
        </w:rPr>
        <w:t>Work Made for Hire Analysis</w:t>
      </w:r>
    </w:p>
    <w:p w14:paraId="0FD095BC" w14:textId="77777777" w:rsidR="00043ED3" w:rsidRPr="00043ED3" w:rsidRDefault="00043ED3" w:rsidP="00A9455E">
      <w:pPr>
        <w:pStyle w:val="Heading9"/>
        <w:numPr>
          <w:ilvl w:val="0"/>
          <w:numId w:val="0"/>
        </w:numPr>
        <w:ind w:left="1701"/>
      </w:pPr>
      <w:r w:rsidRPr="00043ED3">
        <w:t>Under US law, the work-made-for-hire doctrine operates differently for employees and contractors:</w:t>
      </w:r>
    </w:p>
    <w:p w14:paraId="500D1501" w14:textId="77777777" w:rsidR="00043ED3" w:rsidRPr="00043ED3" w:rsidRDefault="00043ED3" w:rsidP="00A9455E">
      <w:pPr>
        <w:pStyle w:val="Heading9"/>
        <w:numPr>
          <w:ilvl w:val="3"/>
          <w:numId w:val="78"/>
        </w:numPr>
      </w:pPr>
      <w:r w:rsidRPr="00043ED3">
        <w:rPr>
          <w:b/>
        </w:rPr>
        <w:t>Employees:</w:t>
      </w:r>
      <w:r w:rsidRPr="00043ED3">
        <w:t xml:space="preserve"> All works created within the scope of employment are works made for hire. The employer is the author. No further assignment is needed, but the Deed provides belt-and-suspenders protection.</w:t>
      </w:r>
    </w:p>
    <w:p w14:paraId="20EB9AB0" w14:textId="77777777" w:rsidR="00043ED3" w:rsidRPr="00043ED3" w:rsidRDefault="00043ED3" w:rsidP="00A9455E">
      <w:pPr>
        <w:pStyle w:val="Heading9"/>
        <w:numPr>
          <w:ilvl w:val="3"/>
          <w:numId w:val="78"/>
        </w:numPr>
      </w:pPr>
      <w:r w:rsidRPr="00043ED3">
        <w:rPr>
          <w:b/>
        </w:rPr>
        <w:lastRenderedPageBreak/>
        <w:t>Contractors:</w:t>
      </w:r>
      <w:r w:rsidRPr="00043ED3">
        <w:t xml:space="preserve"> Works qualify as works made for hire only if (a) the work falls within one of nine statutory categories (17 U.S.C. § 101) AND (b) there is a written agreement designating the work as a work made for hire. For all other works, the contractor is the initial owner and an assignment is required.</w:t>
      </w:r>
    </w:p>
    <w:p w14:paraId="099A04D1" w14:textId="77777777" w:rsidR="00043ED3" w:rsidRPr="00043ED3" w:rsidRDefault="00043ED3" w:rsidP="00F71A9B">
      <w:pPr>
        <w:pStyle w:val="Heading9"/>
        <w:numPr>
          <w:ilvl w:val="0"/>
          <w:numId w:val="0"/>
        </w:numPr>
        <w:ind w:left="1701"/>
      </w:pPr>
      <w:r w:rsidRPr="00043ED3">
        <w:t>The Deed includes both mechanisms — the work-made-for-hire designation (§2.3) and the present assignment (§2.1) — to ensure coverage regardless of classification.</w:t>
      </w:r>
    </w:p>
    <w:p w14:paraId="74B78636" w14:textId="77777777" w:rsidR="00043ED3" w:rsidRPr="00043ED3" w:rsidRDefault="00043ED3" w:rsidP="00F71A9B">
      <w:pPr>
        <w:pStyle w:val="Heading9"/>
        <w:numPr>
          <w:ilvl w:val="0"/>
          <w:numId w:val="0"/>
        </w:numPr>
        <w:ind w:left="1701"/>
      </w:pPr>
      <w:r w:rsidRPr="00043ED3">
        <w:t>Counsel should evaluate: (a) whether the Assignor's work falls within the nine statutory categories if the Assignor is a contractor; and (b) whether the Assignor's role and engagement terms support a finding of "scope of employment" if the Assignor is an employee.</w:t>
      </w:r>
    </w:p>
    <w:p w14:paraId="3FA4BFFA" w14:textId="14FD641F" w:rsidR="00043ED3" w:rsidRPr="00C21998" w:rsidRDefault="00043ED3" w:rsidP="005510C2">
      <w:pPr>
        <w:pStyle w:val="Heading9"/>
        <w:rPr>
          <w:b/>
          <w:bCs/>
        </w:rPr>
      </w:pPr>
      <w:r w:rsidRPr="00C21998">
        <w:rPr>
          <w:b/>
          <w:bCs/>
        </w:rPr>
        <w:t>Background IP Risk</w:t>
      </w:r>
    </w:p>
    <w:p w14:paraId="2E65A520" w14:textId="77777777" w:rsidR="00043ED3" w:rsidRPr="00043ED3" w:rsidRDefault="00043ED3" w:rsidP="00C21998">
      <w:pPr>
        <w:pStyle w:val="Heading9"/>
        <w:numPr>
          <w:ilvl w:val="0"/>
          <w:numId w:val="0"/>
        </w:numPr>
        <w:ind w:left="1701"/>
      </w:pPr>
      <w:r w:rsidRPr="00043ED3">
        <w:t>Section 2.5 provides a license for Background IP incorporated into AI-Assisted Work Product. The risk: if the Assignor incorporates substantial Background IP and later disputes the scope of the license, the Company's ability to use the work product is compromised.</w:t>
      </w:r>
    </w:p>
    <w:p w14:paraId="0C7C8529" w14:textId="77777777" w:rsidR="00043ED3" w:rsidRPr="00043ED3" w:rsidRDefault="00043ED3" w:rsidP="00C21998">
      <w:pPr>
        <w:pStyle w:val="Heading9"/>
        <w:numPr>
          <w:ilvl w:val="0"/>
          <w:numId w:val="0"/>
        </w:numPr>
        <w:ind w:left="1701"/>
      </w:pPr>
      <w:r w:rsidRPr="00043ED3">
        <w:t>Best practice: require Assignors to disclose all Background IP at the time of execution (Schedule A) and at the time of delivery (Section 4.1). If no Background IP is disclosed, the presumption is that all work product is Assigned IP.</w:t>
      </w:r>
    </w:p>
    <w:p w14:paraId="200D22C7" w14:textId="50414A0B" w:rsidR="00043ED3" w:rsidRPr="00043ED3" w:rsidRDefault="00043ED3" w:rsidP="009D3230">
      <w:pPr>
        <w:pStyle w:val="Heading8"/>
      </w:pPr>
      <w:r w:rsidRPr="00043ED3">
        <w:t>Moral Rights</w:t>
      </w:r>
    </w:p>
    <w:p w14:paraId="32FBFE91" w14:textId="54BEEE05" w:rsidR="00043ED3" w:rsidRPr="00486E74" w:rsidRDefault="00043ED3" w:rsidP="00C21998">
      <w:pPr>
        <w:pStyle w:val="Heading9"/>
        <w:rPr>
          <w:b/>
          <w:bCs/>
        </w:rPr>
      </w:pPr>
      <w:r w:rsidRPr="00486E74">
        <w:rPr>
          <w:b/>
          <w:bCs/>
        </w:rPr>
        <w:t>Jurisdiction-Specific Enforceability</w:t>
      </w:r>
    </w:p>
    <w:p w14:paraId="0861C517" w14:textId="77777777" w:rsidR="00043ED3" w:rsidRPr="00043ED3" w:rsidRDefault="00043ED3" w:rsidP="00486E74">
      <w:pPr>
        <w:pStyle w:val="Heading9"/>
        <w:numPr>
          <w:ilvl w:val="0"/>
          <w:numId w:val="0"/>
        </w:numPr>
        <w:ind w:left="1701"/>
      </w:pPr>
      <w:r w:rsidRPr="00043ED3">
        <w:t>The moral rights waiver in Section 3 is intended to be comprehensive across common law jurisdictions. However, moral rights treatment varies significantly: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980"/>
        <w:gridCol w:w="1485"/>
        <w:gridCol w:w="3773"/>
      </w:tblGrid>
      <w:tr w:rsidR="00043ED3" w:rsidRPr="00043ED3" w14:paraId="23E571F8" w14:textId="77777777" w:rsidTr="00486E74">
        <w:tc>
          <w:tcPr>
            <w:tcW w:w="0" w:type="auto"/>
            <w:vAlign w:val="center"/>
            <w:hideMark/>
          </w:tcPr>
          <w:p w14:paraId="29D2B09D" w14:textId="77777777" w:rsidR="00043ED3" w:rsidRPr="00043ED3" w:rsidRDefault="00043ED3" w:rsidP="00486E74">
            <w:pPr>
              <w:jc w:val="center"/>
              <w:rPr>
                <w:b/>
                <w:bCs/>
              </w:rPr>
            </w:pPr>
            <w:r w:rsidRPr="00043ED3">
              <w:rPr>
                <w:b/>
                <w:bCs/>
              </w:rPr>
              <w:t>Jurisdiction</w:t>
            </w:r>
          </w:p>
        </w:tc>
        <w:tc>
          <w:tcPr>
            <w:tcW w:w="0" w:type="auto"/>
            <w:vAlign w:val="center"/>
            <w:hideMark/>
          </w:tcPr>
          <w:p w14:paraId="12CE45CA" w14:textId="77777777" w:rsidR="00043ED3" w:rsidRPr="00043ED3" w:rsidRDefault="00043ED3" w:rsidP="00486E74">
            <w:pPr>
              <w:jc w:val="center"/>
              <w:rPr>
                <w:b/>
                <w:bCs/>
              </w:rPr>
            </w:pPr>
            <w:r w:rsidRPr="00043ED3">
              <w:rPr>
                <w:b/>
                <w:bCs/>
              </w:rPr>
              <w:t>Can Moral Rights Be Waived?</w:t>
            </w:r>
          </w:p>
        </w:tc>
        <w:tc>
          <w:tcPr>
            <w:tcW w:w="0" w:type="auto"/>
            <w:vAlign w:val="center"/>
            <w:hideMark/>
          </w:tcPr>
          <w:p w14:paraId="0E580631" w14:textId="77777777" w:rsidR="00043ED3" w:rsidRPr="00043ED3" w:rsidRDefault="00043ED3" w:rsidP="00486E74">
            <w:pPr>
              <w:jc w:val="center"/>
              <w:rPr>
                <w:b/>
                <w:bCs/>
              </w:rPr>
            </w:pPr>
            <w:r w:rsidRPr="00043ED3">
              <w:rPr>
                <w:b/>
                <w:bCs/>
              </w:rPr>
              <w:t>Mechanism</w:t>
            </w:r>
          </w:p>
        </w:tc>
        <w:tc>
          <w:tcPr>
            <w:tcW w:w="0" w:type="auto"/>
            <w:vAlign w:val="center"/>
            <w:hideMark/>
          </w:tcPr>
          <w:p w14:paraId="61F234EE" w14:textId="77777777" w:rsidR="00043ED3" w:rsidRPr="00043ED3" w:rsidRDefault="00043ED3" w:rsidP="00486E74">
            <w:pPr>
              <w:jc w:val="center"/>
              <w:rPr>
                <w:b/>
                <w:bCs/>
              </w:rPr>
            </w:pPr>
            <w:r w:rsidRPr="00043ED3">
              <w:rPr>
                <w:b/>
                <w:bCs/>
              </w:rPr>
              <w:t>Notes</w:t>
            </w:r>
          </w:p>
        </w:tc>
      </w:tr>
      <w:tr w:rsidR="00043ED3" w:rsidRPr="00043ED3" w14:paraId="7E33C738" w14:textId="77777777" w:rsidTr="00486E74">
        <w:tc>
          <w:tcPr>
            <w:tcW w:w="0" w:type="auto"/>
            <w:vAlign w:val="center"/>
            <w:hideMark/>
          </w:tcPr>
          <w:p w14:paraId="3451F2F6" w14:textId="77777777" w:rsidR="00043ED3" w:rsidRPr="00043ED3" w:rsidRDefault="00043ED3" w:rsidP="00486E74">
            <w:pPr>
              <w:jc w:val="center"/>
            </w:pPr>
            <w:r w:rsidRPr="00043ED3">
              <w:t>United States</w:t>
            </w:r>
          </w:p>
        </w:tc>
        <w:tc>
          <w:tcPr>
            <w:tcW w:w="0" w:type="auto"/>
            <w:vAlign w:val="center"/>
            <w:hideMark/>
          </w:tcPr>
          <w:p w14:paraId="46E2A63A" w14:textId="77777777" w:rsidR="00043ED3" w:rsidRPr="00043ED3" w:rsidRDefault="00043ED3" w:rsidP="00486E74">
            <w:pPr>
              <w:jc w:val="center"/>
            </w:pPr>
            <w:r w:rsidRPr="00043ED3">
              <w:t>VARA is narrow; waiver permitted</w:t>
            </w:r>
          </w:p>
        </w:tc>
        <w:tc>
          <w:tcPr>
            <w:tcW w:w="0" w:type="auto"/>
            <w:vAlign w:val="center"/>
            <w:hideMark/>
          </w:tcPr>
          <w:p w14:paraId="000FD744" w14:textId="77777777" w:rsidR="00043ED3" w:rsidRPr="00043ED3" w:rsidRDefault="00043ED3" w:rsidP="00486E74">
            <w:pPr>
              <w:jc w:val="center"/>
            </w:pPr>
            <w:r w:rsidRPr="00043ED3">
              <w:t>Written instrument</w:t>
            </w:r>
          </w:p>
        </w:tc>
        <w:tc>
          <w:tcPr>
            <w:tcW w:w="0" w:type="auto"/>
            <w:vAlign w:val="center"/>
            <w:hideMark/>
          </w:tcPr>
          <w:p w14:paraId="7AC1F729" w14:textId="77777777" w:rsidR="00043ED3" w:rsidRPr="00043ED3" w:rsidRDefault="00043ED3" w:rsidP="00486E74">
            <w:pPr>
              <w:jc w:val="center"/>
            </w:pPr>
            <w:r w:rsidRPr="00043ED3">
              <w:t>VARA applies only to works of visual art. Most AI-assisted work product is outside VARA's scope.</w:t>
            </w:r>
          </w:p>
        </w:tc>
      </w:tr>
      <w:tr w:rsidR="00043ED3" w:rsidRPr="00043ED3" w14:paraId="519A47F0" w14:textId="77777777" w:rsidTr="00486E74">
        <w:tc>
          <w:tcPr>
            <w:tcW w:w="0" w:type="auto"/>
            <w:vAlign w:val="center"/>
            <w:hideMark/>
          </w:tcPr>
          <w:p w14:paraId="236EA967" w14:textId="77777777" w:rsidR="00043ED3" w:rsidRPr="00043ED3" w:rsidRDefault="00043ED3" w:rsidP="00486E74">
            <w:pPr>
              <w:jc w:val="center"/>
            </w:pPr>
            <w:r w:rsidRPr="00043ED3">
              <w:t>United Kingdom</w:t>
            </w:r>
          </w:p>
        </w:tc>
        <w:tc>
          <w:tcPr>
            <w:tcW w:w="0" w:type="auto"/>
            <w:vAlign w:val="center"/>
            <w:hideMark/>
          </w:tcPr>
          <w:p w14:paraId="6765AA35" w14:textId="77777777" w:rsidR="00043ED3" w:rsidRPr="00043ED3" w:rsidRDefault="00043ED3" w:rsidP="00486E74">
            <w:pPr>
              <w:jc w:val="center"/>
            </w:pPr>
            <w:r w:rsidRPr="00043ED3">
              <w:t>Yes</w:t>
            </w:r>
          </w:p>
        </w:tc>
        <w:tc>
          <w:tcPr>
            <w:tcW w:w="0" w:type="auto"/>
            <w:vAlign w:val="center"/>
            <w:hideMark/>
          </w:tcPr>
          <w:p w14:paraId="423FB2A2" w14:textId="77777777" w:rsidR="00043ED3" w:rsidRPr="00043ED3" w:rsidRDefault="00043ED3" w:rsidP="00486E74">
            <w:pPr>
              <w:jc w:val="center"/>
            </w:pPr>
            <w:r w:rsidRPr="00043ED3">
              <w:t>Written instrument</w:t>
            </w:r>
          </w:p>
        </w:tc>
        <w:tc>
          <w:tcPr>
            <w:tcW w:w="0" w:type="auto"/>
            <w:vAlign w:val="center"/>
            <w:hideMark/>
          </w:tcPr>
          <w:p w14:paraId="20B4C29A" w14:textId="77777777" w:rsidR="00043ED3" w:rsidRPr="00043ED3" w:rsidRDefault="00043ED3" w:rsidP="00486E74">
            <w:pPr>
              <w:jc w:val="center"/>
            </w:pPr>
            <w:r w:rsidRPr="00043ED3">
              <w:t>Sections 77–89 CDPA 1988. Waiver must be in writing. This Deed satisfies that requirement.</w:t>
            </w:r>
          </w:p>
        </w:tc>
      </w:tr>
      <w:tr w:rsidR="00043ED3" w:rsidRPr="00043ED3" w14:paraId="2F5E92DA" w14:textId="77777777" w:rsidTr="00486E74">
        <w:tc>
          <w:tcPr>
            <w:tcW w:w="0" w:type="auto"/>
            <w:vAlign w:val="center"/>
            <w:hideMark/>
          </w:tcPr>
          <w:p w14:paraId="26C6B2A8" w14:textId="77777777" w:rsidR="00043ED3" w:rsidRPr="00043ED3" w:rsidRDefault="00043ED3" w:rsidP="00486E74">
            <w:pPr>
              <w:jc w:val="center"/>
            </w:pPr>
            <w:r w:rsidRPr="00043ED3">
              <w:t>Canada</w:t>
            </w:r>
          </w:p>
        </w:tc>
        <w:tc>
          <w:tcPr>
            <w:tcW w:w="0" w:type="auto"/>
            <w:vAlign w:val="center"/>
            <w:hideMark/>
          </w:tcPr>
          <w:p w14:paraId="2FC0A329" w14:textId="77777777" w:rsidR="00043ED3" w:rsidRPr="00043ED3" w:rsidRDefault="00043ED3" w:rsidP="00486E74">
            <w:pPr>
              <w:jc w:val="center"/>
            </w:pPr>
            <w:r w:rsidRPr="00043ED3">
              <w:t>Waiver permitted; assignment prohibited</w:t>
            </w:r>
          </w:p>
        </w:tc>
        <w:tc>
          <w:tcPr>
            <w:tcW w:w="0" w:type="auto"/>
            <w:vAlign w:val="center"/>
            <w:hideMark/>
          </w:tcPr>
          <w:p w14:paraId="0C40245B" w14:textId="77777777" w:rsidR="00043ED3" w:rsidRPr="00043ED3" w:rsidRDefault="00043ED3" w:rsidP="00486E74">
            <w:pPr>
              <w:jc w:val="center"/>
            </w:pPr>
            <w:r w:rsidRPr="00043ED3">
              <w:t>Written waiver</w:t>
            </w:r>
          </w:p>
        </w:tc>
        <w:tc>
          <w:tcPr>
            <w:tcW w:w="0" w:type="auto"/>
            <w:vAlign w:val="center"/>
            <w:hideMark/>
          </w:tcPr>
          <w:p w14:paraId="13BF5CFA" w14:textId="77777777" w:rsidR="00043ED3" w:rsidRPr="00043ED3" w:rsidRDefault="00043ED3" w:rsidP="00486E74">
            <w:pPr>
              <w:jc w:val="center"/>
            </w:pPr>
            <w:r w:rsidRPr="00043ED3">
              <w:t>Section 14.1 Canadian Copyright Act. The Deed uses "waiver" language, not "assignment."</w:t>
            </w:r>
          </w:p>
        </w:tc>
      </w:tr>
      <w:tr w:rsidR="00043ED3" w:rsidRPr="00043ED3" w14:paraId="1F94E3AC" w14:textId="77777777" w:rsidTr="00486E74">
        <w:tc>
          <w:tcPr>
            <w:tcW w:w="0" w:type="auto"/>
            <w:vAlign w:val="center"/>
            <w:hideMark/>
          </w:tcPr>
          <w:p w14:paraId="5A34793B" w14:textId="77777777" w:rsidR="00043ED3" w:rsidRPr="00043ED3" w:rsidRDefault="00043ED3" w:rsidP="00486E74">
            <w:pPr>
              <w:jc w:val="center"/>
            </w:pPr>
            <w:r w:rsidRPr="00043ED3">
              <w:lastRenderedPageBreak/>
              <w:t>Australia</w:t>
            </w:r>
          </w:p>
        </w:tc>
        <w:tc>
          <w:tcPr>
            <w:tcW w:w="0" w:type="auto"/>
            <w:vAlign w:val="center"/>
            <w:hideMark/>
          </w:tcPr>
          <w:p w14:paraId="2A1BA394" w14:textId="77777777" w:rsidR="00043ED3" w:rsidRPr="00043ED3" w:rsidRDefault="00043ED3" w:rsidP="00486E74">
            <w:pPr>
              <w:jc w:val="center"/>
            </w:pPr>
            <w:r w:rsidRPr="00043ED3">
              <w:t>Consent permitted</w:t>
            </w:r>
          </w:p>
        </w:tc>
        <w:tc>
          <w:tcPr>
            <w:tcW w:w="0" w:type="auto"/>
            <w:vAlign w:val="center"/>
            <w:hideMark/>
          </w:tcPr>
          <w:p w14:paraId="015F21C3" w14:textId="77777777" w:rsidR="00043ED3" w:rsidRPr="00043ED3" w:rsidRDefault="00043ED3" w:rsidP="00486E74">
            <w:pPr>
              <w:jc w:val="center"/>
            </w:pPr>
            <w:r w:rsidRPr="00043ED3">
              <w:t>Written consent</w:t>
            </w:r>
          </w:p>
        </w:tc>
        <w:tc>
          <w:tcPr>
            <w:tcW w:w="0" w:type="auto"/>
            <w:vAlign w:val="center"/>
            <w:hideMark/>
          </w:tcPr>
          <w:p w14:paraId="399EE3C6" w14:textId="77777777" w:rsidR="00043ED3" w:rsidRPr="00043ED3" w:rsidRDefault="00043ED3" w:rsidP="00486E74">
            <w:pPr>
              <w:jc w:val="center"/>
            </w:pPr>
            <w:r w:rsidRPr="00043ED3">
              <w:t>Part IX Copyright Act 1968. The Deed uses "consent" terminology in Section 3.3(d).</w:t>
            </w:r>
          </w:p>
        </w:tc>
      </w:tr>
      <w:tr w:rsidR="00043ED3" w:rsidRPr="00043ED3" w14:paraId="0F1FCD30" w14:textId="77777777" w:rsidTr="00486E74">
        <w:tc>
          <w:tcPr>
            <w:tcW w:w="0" w:type="auto"/>
            <w:vAlign w:val="center"/>
            <w:hideMark/>
          </w:tcPr>
          <w:p w14:paraId="2DEEFA07" w14:textId="77777777" w:rsidR="00043ED3" w:rsidRPr="00043ED3" w:rsidRDefault="00043ED3" w:rsidP="00486E74">
            <w:pPr>
              <w:jc w:val="center"/>
            </w:pPr>
            <w:r w:rsidRPr="00043ED3">
              <w:t>India</w:t>
            </w:r>
          </w:p>
        </w:tc>
        <w:tc>
          <w:tcPr>
            <w:tcW w:w="0" w:type="auto"/>
            <w:vAlign w:val="center"/>
            <w:hideMark/>
          </w:tcPr>
          <w:p w14:paraId="43FAAF64" w14:textId="77777777" w:rsidR="00043ED3" w:rsidRPr="00043ED3" w:rsidRDefault="00043ED3" w:rsidP="00486E74">
            <w:pPr>
              <w:jc w:val="center"/>
            </w:pPr>
            <w:r w:rsidRPr="00043ED3">
              <w:t>Disputed; courts protective</w:t>
            </w:r>
          </w:p>
        </w:tc>
        <w:tc>
          <w:tcPr>
            <w:tcW w:w="0" w:type="auto"/>
            <w:vAlign w:val="center"/>
            <w:hideMark/>
          </w:tcPr>
          <w:p w14:paraId="032768CC" w14:textId="77777777" w:rsidR="00043ED3" w:rsidRPr="00043ED3" w:rsidRDefault="00043ED3" w:rsidP="00486E74">
            <w:pPr>
              <w:jc w:val="center"/>
            </w:pPr>
            <w:r w:rsidRPr="00043ED3">
              <w:t>Written waiver</w:t>
            </w:r>
          </w:p>
        </w:tc>
        <w:tc>
          <w:tcPr>
            <w:tcW w:w="0" w:type="auto"/>
            <w:vAlign w:val="center"/>
            <w:hideMark/>
          </w:tcPr>
          <w:p w14:paraId="19EC08F1" w14:textId="77777777" w:rsidR="00043ED3" w:rsidRPr="00043ED3" w:rsidRDefault="00043ED3" w:rsidP="00486E74">
            <w:pPr>
              <w:jc w:val="center"/>
            </w:pPr>
            <w:r w:rsidRPr="00043ED3">
              <w:t>Section 57 Copyright Act 1957. Enforceability of waiver is uncertain. Counsel should advise on risk.</w:t>
            </w:r>
          </w:p>
        </w:tc>
      </w:tr>
    </w:tbl>
    <w:p w14:paraId="520F676E" w14:textId="2FC5F352" w:rsidR="00043ED3" w:rsidRPr="00D97962" w:rsidRDefault="00043ED3" w:rsidP="00D97962">
      <w:pPr>
        <w:pStyle w:val="Heading9"/>
        <w:rPr>
          <w:b/>
          <w:bCs/>
        </w:rPr>
      </w:pPr>
      <w:r w:rsidRPr="00D97962">
        <w:rPr>
          <w:b/>
          <w:bCs/>
        </w:rPr>
        <w:lastRenderedPageBreak/>
        <w:t>Indian Copyright Act §19(4) — The Reversion Trap</w:t>
      </w:r>
    </w:p>
    <w:p w14:paraId="33FFBB42" w14:textId="77777777" w:rsidR="00043ED3" w:rsidRPr="00043ED3" w:rsidRDefault="00043ED3" w:rsidP="00750AE0">
      <w:pPr>
        <w:pStyle w:val="Heading9"/>
        <w:numPr>
          <w:ilvl w:val="0"/>
          <w:numId w:val="0"/>
        </w:numPr>
        <w:ind w:left="1701"/>
      </w:pPr>
      <w:r w:rsidRPr="00043ED3">
        <w:t>This is one of the most dangerous provisions in Indian IP law for companies engaging Indian talent. Under §19(4), if the duration of a copyright assignment is not specified, the assignment defaults to five years. After five years, the rights automatically revert to the creator.</w:t>
      </w:r>
    </w:p>
    <w:p w14:paraId="74BF93B6" w14:textId="77777777" w:rsidR="00043ED3" w:rsidRPr="00043ED3" w:rsidRDefault="00043ED3" w:rsidP="00750AE0">
      <w:pPr>
        <w:pStyle w:val="Heading9"/>
        <w:numPr>
          <w:ilvl w:val="0"/>
          <w:numId w:val="0"/>
        </w:numPr>
        <w:ind w:left="1701"/>
      </w:pPr>
      <w:r w:rsidRPr="00043ED3">
        <w:t>The Deed addresses this through explicit perpetuity language in §2.1 and the conditional §1.6 definition. However, Indian courts have historically been protective of creators' rights, and there is limited judicial guidance on whether a "perpetuity" assignment satisfies §19(4) or whether additional specificity (e.g., "for the full duration of copyright protection, including any extensions or renewals") is required.</w:t>
      </w:r>
    </w:p>
    <w:p w14:paraId="7492AAEB" w14:textId="77777777" w:rsidR="00043ED3" w:rsidRPr="00043ED3" w:rsidRDefault="00043ED3" w:rsidP="00750AE0">
      <w:pPr>
        <w:pStyle w:val="Heading9"/>
        <w:numPr>
          <w:ilvl w:val="0"/>
          <w:numId w:val="0"/>
        </w:numPr>
        <w:ind w:left="1701"/>
      </w:pPr>
      <w:r w:rsidRPr="00043ED3">
        <w:t>Counsel should ensure:</w:t>
      </w:r>
    </w:p>
    <w:p w14:paraId="39B3F8AD" w14:textId="77777777" w:rsidR="00043ED3" w:rsidRPr="00043ED3" w:rsidRDefault="00043ED3" w:rsidP="00750AE0">
      <w:pPr>
        <w:pStyle w:val="Heading9"/>
        <w:numPr>
          <w:ilvl w:val="3"/>
          <w:numId w:val="78"/>
        </w:numPr>
      </w:pPr>
      <w:r w:rsidRPr="00043ED3">
        <w:t>The assignment explicitly states duration as perpetual / for the full term of copyright including renewals.</w:t>
      </w:r>
    </w:p>
    <w:p w14:paraId="4857CFB3" w14:textId="77777777" w:rsidR="00043ED3" w:rsidRPr="00043ED3" w:rsidRDefault="00043ED3" w:rsidP="00750AE0">
      <w:pPr>
        <w:pStyle w:val="Heading9"/>
        <w:numPr>
          <w:ilvl w:val="3"/>
          <w:numId w:val="78"/>
        </w:numPr>
      </w:pPr>
      <w:r w:rsidRPr="00043ED3">
        <w:t>The assignment covers "all territories worldwide" (defeating any argument of territorial limitation under §19).</w:t>
      </w:r>
    </w:p>
    <w:p w14:paraId="6BC7F179" w14:textId="77777777" w:rsidR="00043ED3" w:rsidRPr="00043ED3" w:rsidRDefault="00043ED3" w:rsidP="00750AE0">
      <w:pPr>
        <w:pStyle w:val="Heading9"/>
        <w:numPr>
          <w:ilvl w:val="3"/>
          <w:numId w:val="78"/>
        </w:numPr>
      </w:pPr>
      <w:r w:rsidRPr="00043ED3">
        <w:t>The assignment covers "all modes of exploitation whether currently existing or developed in the future" (§19(3) requires specification of modes).</w:t>
      </w:r>
    </w:p>
    <w:p w14:paraId="70879AED" w14:textId="77777777" w:rsidR="00043ED3" w:rsidRPr="00043ED3" w:rsidRDefault="00043ED3" w:rsidP="00750AE0">
      <w:pPr>
        <w:pStyle w:val="Heading9"/>
        <w:numPr>
          <w:ilvl w:val="3"/>
          <w:numId w:val="78"/>
        </w:numPr>
      </w:pPr>
      <w:r w:rsidRPr="00043ED3">
        <w:t>The consideration (§6) is clearly documented as adequate — Indian courts may scrutinize adequacy of consideration for perpetual assignments.</w:t>
      </w:r>
    </w:p>
    <w:p w14:paraId="1D4F6C90" w14:textId="4C09AF23" w:rsidR="00043ED3" w:rsidRPr="00A47298" w:rsidRDefault="00043ED3" w:rsidP="00750AE0">
      <w:pPr>
        <w:pStyle w:val="Heading9"/>
        <w:rPr>
          <w:b/>
          <w:bCs/>
        </w:rPr>
      </w:pPr>
      <w:r w:rsidRPr="00A47298">
        <w:rPr>
          <w:b/>
          <w:bCs/>
        </w:rPr>
        <w:t>The Attribution Question</w:t>
      </w:r>
    </w:p>
    <w:p w14:paraId="0B048A89" w14:textId="77777777" w:rsidR="00043ED3" w:rsidRPr="00043ED3" w:rsidRDefault="00043ED3" w:rsidP="00A47298">
      <w:pPr>
        <w:pStyle w:val="Heading9"/>
        <w:numPr>
          <w:ilvl w:val="0"/>
          <w:numId w:val="0"/>
        </w:numPr>
        <w:ind w:left="1701"/>
      </w:pPr>
      <w:r w:rsidRPr="00043ED3">
        <w:t>In AI-assisted work, attribution is ambiguous. Who is the "author" — the human who wrote the prompt, the AI that generated the output, or the human who edited the result? The moral rights waiver in Section 3 eliminates this question for commercial purposes by waiving the Assignor's right to claim attribution regardless of their level of contribution. This is standard commercial practice in work-for-hire contexts.</w:t>
      </w:r>
    </w:p>
    <w:p w14:paraId="4843626A" w14:textId="1326C757" w:rsidR="00043ED3" w:rsidRPr="00043ED3" w:rsidRDefault="00043ED3" w:rsidP="00A47298">
      <w:pPr>
        <w:pStyle w:val="Heading8"/>
      </w:pPr>
      <w:r w:rsidRPr="00043ED3">
        <w:t>Employment Classification</w:t>
      </w:r>
    </w:p>
    <w:p w14:paraId="5C2362A2" w14:textId="478C0C97" w:rsidR="00043ED3" w:rsidRPr="00A47298" w:rsidRDefault="00043ED3" w:rsidP="00A47298">
      <w:pPr>
        <w:pStyle w:val="Heading9"/>
        <w:rPr>
          <w:b/>
          <w:bCs/>
        </w:rPr>
      </w:pPr>
      <w:r w:rsidRPr="00A47298">
        <w:rPr>
          <w:b/>
          <w:bCs/>
        </w:rPr>
        <w:t>Contractor Classification Risk</w:t>
      </w:r>
    </w:p>
    <w:p w14:paraId="548BD0CB" w14:textId="77777777" w:rsidR="00043ED3" w:rsidRPr="00043ED3" w:rsidRDefault="00043ED3" w:rsidP="00A47298">
      <w:pPr>
        <w:pStyle w:val="Heading9"/>
        <w:numPr>
          <w:ilvl w:val="0"/>
          <w:numId w:val="0"/>
        </w:numPr>
        <w:ind w:left="1701"/>
      </w:pPr>
      <w:r w:rsidRPr="00043ED3">
        <w:t>Requiring contractors to sign detailed IP assignment deeds, follow specific workflows (DOC_SOP), and comply with company policies (DOC_HND) can be cited as evidence of an employment relationship in jurisdictions with strict classification rules (California AB5, UK IR35, EU Platform Workers Directive).</w:t>
      </w:r>
    </w:p>
    <w:p w14:paraId="12D5E3D3" w14:textId="77777777" w:rsidR="00043ED3" w:rsidRPr="00043ED3" w:rsidRDefault="00043ED3" w:rsidP="00A47298">
      <w:pPr>
        <w:pStyle w:val="Heading9"/>
        <w:numPr>
          <w:ilvl w:val="0"/>
          <w:numId w:val="0"/>
        </w:numPr>
        <w:ind w:left="1701"/>
      </w:pPr>
      <w:r w:rsidRPr="00043ED3">
        <w:t>Mitigations built into this Deed:</w:t>
      </w:r>
    </w:p>
    <w:p w14:paraId="3291D498" w14:textId="77777777" w:rsidR="00043ED3" w:rsidRPr="00043ED3" w:rsidRDefault="00043ED3" w:rsidP="00A47298">
      <w:pPr>
        <w:pStyle w:val="Heading9"/>
        <w:numPr>
          <w:ilvl w:val="3"/>
          <w:numId w:val="78"/>
        </w:numPr>
      </w:pPr>
      <w:r w:rsidRPr="00043ED3">
        <w:t>Section 6.3 (conditional) explicitly states no employment relationship is created.</w:t>
      </w:r>
    </w:p>
    <w:p w14:paraId="1F9594E0" w14:textId="77777777" w:rsidR="00043ED3" w:rsidRPr="00043ED3" w:rsidRDefault="00043ED3" w:rsidP="00A47298">
      <w:pPr>
        <w:pStyle w:val="Heading9"/>
        <w:numPr>
          <w:ilvl w:val="3"/>
          <w:numId w:val="78"/>
        </w:numPr>
      </w:pPr>
      <w:r w:rsidRPr="00043ED3">
        <w:t>Section 8.6 reinforces the no-employment-relationship position.</w:t>
      </w:r>
    </w:p>
    <w:p w14:paraId="487D1E0E" w14:textId="77777777" w:rsidR="00043ED3" w:rsidRPr="00043ED3" w:rsidRDefault="00043ED3" w:rsidP="00A47298">
      <w:pPr>
        <w:pStyle w:val="Heading9"/>
        <w:numPr>
          <w:ilvl w:val="3"/>
          <w:numId w:val="78"/>
        </w:numPr>
      </w:pPr>
      <w:r w:rsidRPr="00043ED3">
        <w:lastRenderedPageBreak/>
        <w:t>The Deed is structured as a standalone IP instrument, not as operational control over the Assignor's work.</w:t>
      </w:r>
    </w:p>
    <w:p w14:paraId="02F6E046" w14:textId="77777777" w:rsidR="00043ED3" w:rsidRPr="00043ED3" w:rsidRDefault="00043ED3" w:rsidP="00B737CE">
      <w:pPr>
        <w:pStyle w:val="Heading9"/>
        <w:numPr>
          <w:ilvl w:val="0"/>
          <w:numId w:val="0"/>
        </w:numPr>
        <w:ind w:left="1701"/>
      </w:pPr>
      <w:r w:rsidRPr="00043ED3">
        <w:t>Counsel should evaluate whether the cumulative effect of DOC_IP + DOC_HND + DOC_SOP creates classification risk for the client's contractor relationships.</w:t>
      </w:r>
    </w:p>
    <w:p w14:paraId="54068118" w14:textId="58DA4A31" w:rsidR="00043ED3" w:rsidRPr="00043ED3" w:rsidRDefault="00043ED3" w:rsidP="00B737CE">
      <w:pPr>
        <w:pStyle w:val="Heading8"/>
      </w:pPr>
      <w:r w:rsidRPr="00043ED3">
        <w:t>Cross-Document Dependencies</w:t>
      </w:r>
    </w:p>
    <w:p w14:paraId="1893613F" w14:textId="527537B2" w:rsidR="00043ED3" w:rsidRPr="00B737CE" w:rsidRDefault="00043ED3" w:rsidP="00B737CE">
      <w:pPr>
        <w:pStyle w:val="Heading9"/>
        <w:rPr>
          <w:b/>
          <w:bCs/>
          <w:i/>
          <w:iCs/>
        </w:rPr>
      </w:pPr>
      <w:r w:rsidRPr="00B737CE">
        <w:rPr>
          <w:b/>
          <w:bCs/>
          <w:i/>
          <w:iCs/>
        </w:rPr>
        <w:t>DOC_IP ↔ DOC_HND</w:t>
      </w:r>
    </w:p>
    <w:p w14:paraId="69066B1A" w14:textId="77777777" w:rsidR="00043ED3" w:rsidRPr="00043ED3" w:rsidRDefault="00043ED3" w:rsidP="00B737CE">
      <w:pPr>
        <w:pStyle w:val="Heading9"/>
        <w:numPr>
          <w:ilvl w:val="0"/>
          <w:numId w:val="0"/>
        </w:numPr>
        <w:ind w:left="1701"/>
      </w:pPr>
      <w:r w:rsidRPr="00043ED3">
        <w:t>DOC_HND Section 4.1 states that all AI-assisted work product belongs to the Company. DOC_IP is the legal mechanism that effects that ownership. The Handbook creates the policy expectation; the Deed creates the legal assignment. Both must be deployed together.</w:t>
      </w:r>
    </w:p>
    <w:p w14:paraId="3647ADA5" w14:textId="3CE30444" w:rsidR="00043ED3" w:rsidRPr="00B737CE" w:rsidRDefault="00043ED3" w:rsidP="00B737CE">
      <w:pPr>
        <w:pStyle w:val="Heading9"/>
        <w:rPr>
          <w:b/>
          <w:bCs/>
          <w:i/>
          <w:iCs/>
        </w:rPr>
      </w:pPr>
      <w:r w:rsidRPr="00B737CE">
        <w:rPr>
          <w:b/>
          <w:bCs/>
          <w:i/>
          <w:iCs/>
        </w:rPr>
        <w:t>DOC_IP ↔ DOC_SOP</w:t>
      </w:r>
    </w:p>
    <w:p w14:paraId="76DD6DAD" w14:textId="77777777" w:rsidR="00043ED3" w:rsidRPr="00043ED3" w:rsidRDefault="00043ED3" w:rsidP="00B737CE">
      <w:pPr>
        <w:pStyle w:val="Heading9"/>
        <w:numPr>
          <w:ilvl w:val="0"/>
          <w:numId w:val="0"/>
        </w:numPr>
        <w:ind w:left="1701"/>
      </w:pPr>
      <w:r w:rsidRPr="00043ED3">
        <w:t>DOC_IP assigns the rights. DOC_SOP creates the evidence trail that supports those rights. Section 4.2 of this Deed requires HITL compliance where the Protocol applies. Without the SOP, the Company has an assignment deed for rights that may be difficult to prove exist (because the human creative contribution is undocumented).</w:t>
      </w:r>
    </w:p>
    <w:p w14:paraId="27C584C7" w14:textId="4A2348BC" w:rsidR="00043ED3" w:rsidRPr="00B2633E" w:rsidRDefault="00043ED3" w:rsidP="00B737CE">
      <w:pPr>
        <w:pStyle w:val="Heading9"/>
        <w:rPr>
          <w:b/>
          <w:bCs/>
          <w:i/>
          <w:iCs/>
        </w:rPr>
      </w:pPr>
      <w:r w:rsidRPr="00B2633E">
        <w:rPr>
          <w:b/>
          <w:bCs/>
          <w:i/>
          <w:iCs/>
        </w:rPr>
        <w:t>DOC_IP ↔ Existing Agreements</w:t>
      </w:r>
    </w:p>
    <w:p w14:paraId="5F8394BE" w14:textId="77777777" w:rsidR="00043ED3" w:rsidRPr="00043ED3" w:rsidRDefault="00043ED3" w:rsidP="00F46DE1">
      <w:pPr>
        <w:pStyle w:val="Heading9"/>
        <w:numPr>
          <w:ilvl w:val="0"/>
          <w:numId w:val="0"/>
        </w:numPr>
        <w:ind w:left="1701"/>
      </w:pPr>
      <w:r w:rsidRPr="00043ED3">
        <w:t>Section 8.1 addresses the relationship between this Deed and existing IP assignment provisions. Counsel must review the client's existing employment agreements and contractor terms to identify conflicts. Common issues:</w:t>
      </w:r>
    </w:p>
    <w:p w14:paraId="55EE1DAE" w14:textId="77777777" w:rsidR="00043ED3" w:rsidRPr="00043ED3" w:rsidRDefault="00043ED3" w:rsidP="00F46DE1">
      <w:pPr>
        <w:pStyle w:val="Heading9"/>
        <w:numPr>
          <w:ilvl w:val="3"/>
          <w:numId w:val="78"/>
        </w:numPr>
      </w:pPr>
      <w:r w:rsidRPr="00043ED3">
        <w:t>Existing agreement assigns "all work product" but does not address AI-assisted works — this Deed fills the gap.</w:t>
      </w:r>
    </w:p>
    <w:p w14:paraId="2AF58231" w14:textId="77777777" w:rsidR="00043ED3" w:rsidRPr="00043ED3" w:rsidRDefault="00043ED3" w:rsidP="00F46DE1">
      <w:pPr>
        <w:pStyle w:val="Heading9"/>
        <w:numPr>
          <w:ilvl w:val="3"/>
          <w:numId w:val="78"/>
        </w:numPr>
      </w:pPr>
      <w:r w:rsidRPr="00043ED3">
        <w:t>Existing agreement has a narrow scope of assignment — this Deed broadens it for AI-assisted works.</w:t>
      </w:r>
    </w:p>
    <w:p w14:paraId="27904D72" w14:textId="77777777" w:rsidR="00043ED3" w:rsidRPr="00043ED3" w:rsidRDefault="00043ED3" w:rsidP="00F46DE1">
      <w:pPr>
        <w:pStyle w:val="Heading9"/>
        <w:numPr>
          <w:ilvl w:val="3"/>
          <w:numId w:val="78"/>
        </w:numPr>
      </w:pPr>
      <w:r w:rsidRPr="00043ED3">
        <w:t xml:space="preserve">Existing agreement conflicts with this Deed's moral rights waiver — resolve in </w:t>
      </w:r>
      <w:proofErr w:type="spellStart"/>
      <w:r w:rsidRPr="00043ED3">
        <w:t>favor</w:t>
      </w:r>
      <w:proofErr w:type="spellEnd"/>
      <w:r w:rsidRPr="00043ED3">
        <w:t xml:space="preserve"> of whichever provision is more comprehensive.</w:t>
      </w:r>
    </w:p>
    <w:p w14:paraId="65F7D85E" w14:textId="5E875788" w:rsidR="00F46DE1" w:rsidRDefault="00F46DE1" w:rsidP="00043ED3">
      <w:r>
        <w:br w:type="page"/>
      </w:r>
    </w:p>
    <w:p w14:paraId="703472B3" w14:textId="3F577517" w:rsidR="00043ED3" w:rsidRPr="00043ED3" w:rsidRDefault="00043ED3" w:rsidP="00F46DE1">
      <w:pPr>
        <w:pStyle w:val="Heading7"/>
      </w:pPr>
      <w:r w:rsidRPr="00043ED3">
        <w:lastRenderedPageBreak/>
        <w:t>ARCHITECT NOTES</w:t>
      </w:r>
    </w:p>
    <w:p w14:paraId="27213417" w14:textId="77777777" w:rsidR="00043ED3" w:rsidRPr="00043ED3" w:rsidRDefault="00043ED3" w:rsidP="001639C7">
      <w:pPr>
        <w:pStyle w:val="Heading9"/>
        <w:numPr>
          <w:ilvl w:val="0"/>
          <w:numId w:val="0"/>
        </w:numPr>
        <w:ind w:left="1701"/>
      </w:pPr>
      <w:r w:rsidRPr="00043ED3">
        <w:t>Internal Use Only. Not included in client deliverables.</w:t>
      </w:r>
    </w:p>
    <w:p w14:paraId="3FD821F5" w14:textId="1305A51E" w:rsidR="00043ED3" w:rsidRPr="00043ED3" w:rsidRDefault="00043ED3" w:rsidP="001639C7">
      <w:pPr>
        <w:pStyle w:val="Heading8"/>
      </w:pPr>
      <w:r w:rsidRPr="00043ED3">
        <w:t>Strategic Design Notes</w:t>
      </w:r>
    </w:p>
    <w:p w14:paraId="619B9868" w14:textId="0C9FD5A5" w:rsidR="00043ED3" w:rsidRPr="000A39C5" w:rsidRDefault="00043ED3" w:rsidP="001639C7">
      <w:pPr>
        <w:pStyle w:val="Heading9"/>
        <w:rPr>
          <w:b/>
          <w:bCs/>
        </w:rPr>
      </w:pPr>
      <w:r w:rsidRPr="000A39C5">
        <w:rPr>
          <w:b/>
          <w:bCs/>
        </w:rPr>
        <w:t>The IP Deed as the Legal Foundation</w:t>
      </w:r>
    </w:p>
    <w:p w14:paraId="2932B6E8" w14:textId="77777777" w:rsidR="00043ED3" w:rsidRPr="00043ED3" w:rsidRDefault="00043ED3" w:rsidP="000A39C5">
      <w:pPr>
        <w:pStyle w:val="Heading9"/>
        <w:numPr>
          <w:ilvl w:val="0"/>
          <w:numId w:val="0"/>
        </w:numPr>
        <w:ind w:left="1701"/>
      </w:pPr>
      <w:r w:rsidRPr="00043ED3">
        <w:t>DOC_IP is the most legally significant document in the Workplace Shield. The Handbook is a policy. The Scanner is a survey. The SOP is a workflow. But the IP Deed is the instrument that actually transfers ownership. Without it, the Company has governance but no rights. With it, the Company can defend its IP position in court, register copyrights, and make warranties of ownership to its clients.</w:t>
      </w:r>
    </w:p>
    <w:p w14:paraId="199FB60E" w14:textId="7747BD52" w:rsidR="00043ED3" w:rsidRPr="000A39C5" w:rsidRDefault="00043ED3" w:rsidP="001639C7">
      <w:pPr>
        <w:pStyle w:val="Heading9"/>
        <w:rPr>
          <w:b/>
          <w:bCs/>
        </w:rPr>
      </w:pPr>
      <w:r w:rsidRPr="000A39C5">
        <w:rPr>
          <w:b/>
          <w:bCs/>
        </w:rPr>
        <w:t>The Thaler Bridge</w:t>
      </w:r>
    </w:p>
    <w:p w14:paraId="1F17ED69" w14:textId="77777777" w:rsidR="00043ED3" w:rsidRPr="00043ED3" w:rsidRDefault="00043ED3" w:rsidP="000A39C5">
      <w:pPr>
        <w:pStyle w:val="Heading9"/>
        <w:numPr>
          <w:ilvl w:val="0"/>
          <w:numId w:val="0"/>
        </w:numPr>
        <w:ind w:left="1701"/>
      </w:pPr>
      <w:r w:rsidRPr="00043ED3">
        <w:t>The "conditional assignment" in Section 2.2 is the key differentiator from generic IP assignment templates. Most templates assign "all copyrights." If the work is not copyrightable (per Thaler), that assignment is empty — you assigned nothing. Section 2.2 bridges the gap by assigning alternative rights (trade secret, contractual, sui generis) and capturing future rights. No generic template does this.</w:t>
      </w:r>
    </w:p>
    <w:p w14:paraId="73FBA311" w14:textId="691ACE65" w:rsidR="00043ED3" w:rsidRPr="000A39C5" w:rsidRDefault="00043ED3" w:rsidP="001639C7">
      <w:pPr>
        <w:pStyle w:val="Heading9"/>
        <w:rPr>
          <w:b/>
          <w:bCs/>
        </w:rPr>
      </w:pPr>
      <w:r w:rsidRPr="000A39C5">
        <w:rPr>
          <w:b/>
          <w:bCs/>
        </w:rPr>
        <w:t>The Moral Rights Waiver as Premium Justification</w:t>
      </w:r>
    </w:p>
    <w:p w14:paraId="17ABBFC9" w14:textId="77777777" w:rsidR="00043ED3" w:rsidRPr="00043ED3" w:rsidRDefault="00043ED3" w:rsidP="000A39C5">
      <w:pPr>
        <w:pStyle w:val="Heading9"/>
        <w:numPr>
          <w:ilvl w:val="0"/>
          <w:numId w:val="0"/>
        </w:numPr>
        <w:ind w:left="1701"/>
      </w:pPr>
      <w:r w:rsidRPr="00043ED3">
        <w:t>The multi-jurisdictional moral rights waiver (Section 3) is one of the clearest demonstrations of why the Workplace Shield is worth $997 instead of a $50 template. A generic template says "Contractor assigns all IP." Ours specifically addresses UK CDPA Sections 77-89, Canadian Copyright Act Section 14.1, Australian Copyright Act Part IX, and (conditionally) Indian Copyright Act Section 57 — with jurisdiction-specific mechanisms (waiver vs. consent vs. written instrument) that match local legal requirements. This is what counsel stamps without rebuilding.</w:t>
      </w:r>
    </w:p>
    <w:p w14:paraId="32E93832" w14:textId="446CE9E8" w:rsidR="00043ED3" w:rsidRPr="000A39C5" w:rsidRDefault="00043ED3" w:rsidP="001639C7">
      <w:pPr>
        <w:pStyle w:val="Heading9"/>
        <w:rPr>
          <w:b/>
          <w:bCs/>
        </w:rPr>
      </w:pPr>
      <w:r w:rsidRPr="000A39C5">
        <w:rPr>
          <w:b/>
          <w:bCs/>
        </w:rPr>
        <w:t>Paired Deployment with DOC_SOP</w:t>
      </w:r>
    </w:p>
    <w:p w14:paraId="381D9627" w14:textId="77777777" w:rsidR="00043ED3" w:rsidRPr="00043ED3" w:rsidRDefault="00043ED3" w:rsidP="000A39C5">
      <w:pPr>
        <w:pStyle w:val="Heading9"/>
        <w:numPr>
          <w:ilvl w:val="0"/>
          <w:numId w:val="0"/>
        </w:numPr>
        <w:ind w:left="1701"/>
      </w:pPr>
      <w:r w:rsidRPr="00043ED3">
        <w:t>In the delivery walkthrough, always present DOC_IP and DOC_SOP together: "The IP Deed says the company owns it. The HITL Protocol proves the company deserves to own it. One without the other is incomplete. The Deed gives you the legal claim. The Protocol gives you the evidence to defend it."</w:t>
      </w:r>
    </w:p>
    <w:p w14:paraId="621634A7" w14:textId="22A0DCC0" w:rsidR="00043ED3" w:rsidRPr="000A39C5" w:rsidRDefault="00043ED3" w:rsidP="001639C7">
      <w:pPr>
        <w:pStyle w:val="Heading9"/>
        <w:rPr>
          <w:b/>
          <w:bCs/>
        </w:rPr>
      </w:pPr>
      <w:r w:rsidRPr="000A39C5">
        <w:rPr>
          <w:b/>
          <w:bCs/>
        </w:rPr>
        <w:t>Lane A Cross-Sell</w:t>
      </w:r>
    </w:p>
    <w:p w14:paraId="08EEC662" w14:textId="77777777" w:rsidR="00043ED3" w:rsidRPr="00043ED3" w:rsidRDefault="00043ED3" w:rsidP="000A39C5">
      <w:pPr>
        <w:pStyle w:val="Heading9"/>
        <w:numPr>
          <w:ilvl w:val="0"/>
          <w:numId w:val="0"/>
        </w:numPr>
        <w:ind w:left="1701"/>
      </w:pPr>
      <w:r w:rsidRPr="00043ED3">
        <w:lastRenderedPageBreak/>
        <w:t>The IP Deed addresses internal ownership — who owns the work between the company and its people. It does not address what happens when the company delivers that work to its customers. The customer-facing IP provisions live in DOC_TOS §6 (Output Rights). When a client asks "but can I warrant to MY customers that I own this?", the answer involves Lane A architecture that the Workplace Shield does not include.</w:t>
      </w:r>
    </w:p>
    <w:p w14:paraId="4B3D5DAA" w14:textId="70E6CB5C" w:rsidR="000A39C5" w:rsidRDefault="000A39C5" w:rsidP="00043ED3">
      <w:r>
        <w:br w:type="page"/>
      </w:r>
    </w:p>
    <w:p w14:paraId="0C3F2837" w14:textId="2A9852A8" w:rsidR="00043ED3" w:rsidRPr="00043ED3" w:rsidRDefault="00043ED3" w:rsidP="000A39C5">
      <w:pPr>
        <w:pStyle w:val="Heading7"/>
      </w:pPr>
      <w:r w:rsidRPr="00043ED3">
        <w:lastRenderedPageBreak/>
        <w:t>PRODUCTION NOTES</w:t>
      </w:r>
    </w:p>
    <w:p w14:paraId="6DF67735" w14:textId="77777777" w:rsidR="00043ED3" w:rsidRPr="00043ED3" w:rsidRDefault="00043ED3" w:rsidP="000A39C5">
      <w:pPr>
        <w:pStyle w:val="Heading9"/>
        <w:numPr>
          <w:ilvl w:val="0"/>
          <w:numId w:val="0"/>
        </w:numPr>
        <w:ind w:left="1701"/>
      </w:pPr>
      <w:r w:rsidRPr="00043ED3">
        <w:t>For Delivery Team. Remove before client delivery.</w:t>
      </w:r>
    </w:p>
    <w:p w14:paraId="2348130F" w14:textId="7AB5E6E8" w:rsidR="00043ED3" w:rsidRPr="00043ED3" w:rsidRDefault="00043ED3" w:rsidP="000C3C1A">
      <w:pPr>
        <w:pStyle w:val="Heading8"/>
      </w:pPr>
      <w:r w:rsidRPr="00043ED3">
        <w:t>Deliverable Checklist — DOC_IP</w:t>
      </w:r>
    </w:p>
    <w:p w14:paraId="1F0FE205" w14:textId="77777777" w:rsidR="00043ED3" w:rsidRPr="00043ED3" w:rsidRDefault="00043ED3" w:rsidP="000C3C1A">
      <w:pPr>
        <w:pStyle w:val="Heading3"/>
        <w:numPr>
          <w:ilvl w:val="3"/>
          <w:numId w:val="49"/>
        </w:numPr>
      </w:pPr>
      <w:r w:rsidRPr="00043ED3">
        <w:t>Review-Ready Draft notice present (top of document)</w:t>
      </w:r>
    </w:p>
    <w:p w14:paraId="3F5E9CCD" w14:textId="77777777" w:rsidR="00043ED3" w:rsidRPr="00043ED3" w:rsidRDefault="00043ED3" w:rsidP="000C3C1A">
      <w:pPr>
        <w:pStyle w:val="Heading3"/>
        <w:numPr>
          <w:ilvl w:val="3"/>
          <w:numId w:val="49"/>
        </w:numPr>
      </w:pPr>
      <w:r w:rsidRPr="00043ED3">
        <w:rPr>
          <w:b/>
          <w:bCs/>
        </w:rPr>
        <w:t>Qualified Review Assembly Map applied — all conditions evaluated against client's Qualified Review responses</w:t>
      </w:r>
    </w:p>
    <w:p w14:paraId="2BB24D26" w14:textId="77777777" w:rsidR="00043ED3" w:rsidRPr="00043ED3" w:rsidRDefault="00043ED3" w:rsidP="000C3C1A">
      <w:pPr>
        <w:pStyle w:val="Heading3"/>
        <w:numPr>
          <w:ilvl w:val="3"/>
          <w:numId w:val="49"/>
        </w:numPr>
      </w:pPr>
      <w:r w:rsidRPr="00043ED3">
        <w:rPr>
          <w:b/>
          <w:bCs/>
        </w:rPr>
        <w:t>All [CONDITIONAL] sections populated or removed per Qualified Review responses</w:t>
      </w:r>
    </w:p>
    <w:p w14:paraId="72467B20" w14:textId="77777777" w:rsidR="00043ED3" w:rsidRPr="00043ED3" w:rsidRDefault="00043ED3" w:rsidP="000C3C1A">
      <w:pPr>
        <w:pStyle w:val="Heading3"/>
        <w:numPr>
          <w:ilvl w:val="3"/>
          <w:numId w:val="49"/>
        </w:numPr>
      </w:pPr>
      <w:r w:rsidRPr="00043ED3">
        <w:rPr>
          <w:b/>
          <w:bCs/>
        </w:rPr>
        <w:t>Qualified Review Assembly Map REMOVED from final deliverable</w:t>
      </w:r>
    </w:p>
    <w:p w14:paraId="14EE700A" w14:textId="77777777" w:rsidR="00043ED3" w:rsidRPr="00043ED3" w:rsidRDefault="00043ED3" w:rsidP="000C3C1A">
      <w:pPr>
        <w:pStyle w:val="Heading3"/>
        <w:numPr>
          <w:ilvl w:val="3"/>
          <w:numId w:val="49"/>
        </w:numPr>
      </w:pPr>
      <w:r w:rsidRPr="00043ED3">
        <w:rPr>
          <w:b/>
          <w:bCs/>
        </w:rPr>
        <w:t>All [CONDITIONAL] markers removed from final deliverable</w:t>
      </w:r>
    </w:p>
    <w:p w14:paraId="1A4CFB63" w14:textId="77777777" w:rsidR="00043ED3" w:rsidRPr="00043ED3" w:rsidRDefault="00043ED3" w:rsidP="000C3C1A">
      <w:pPr>
        <w:pStyle w:val="Heading3"/>
        <w:numPr>
          <w:ilvl w:val="3"/>
          <w:numId w:val="49"/>
        </w:numPr>
      </w:pPr>
      <w:r w:rsidRPr="00043ED3">
        <w:t>{{QR.U01.LEGAL_ENTITY_NAME}} populated throughout</w:t>
      </w:r>
    </w:p>
    <w:p w14:paraId="1654D0F2" w14:textId="77777777" w:rsidR="00043ED3" w:rsidRPr="00043ED3" w:rsidRDefault="00043ED3" w:rsidP="000C3C1A">
      <w:pPr>
        <w:pStyle w:val="Heading3"/>
        <w:numPr>
          <w:ilvl w:val="3"/>
          <w:numId w:val="49"/>
        </w:numPr>
      </w:pPr>
      <w:r w:rsidRPr="00043ED3">
        <w:t>[ENTITY TYPE] and [JURISDICTION] populated in Recitals</w:t>
      </w:r>
    </w:p>
    <w:p w14:paraId="4EE08E6F" w14:textId="77777777" w:rsidR="00043ED3" w:rsidRPr="00043ED3" w:rsidRDefault="00043ED3" w:rsidP="000C3C1A">
      <w:pPr>
        <w:pStyle w:val="Heading3"/>
        <w:numPr>
          <w:ilvl w:val="3"/>
          <w:numId w:val="49"/>
        </w:numPr>
      </w:pPr>
      <w:r w:rsidRPr="00043ED3">
        <w:t>[EFFECTIVE DATE] populated</w:t>
      </w:r>
    </w:p>
    <w:p w14:paraId="17C50CD9" w14:textId="77777777" w:rsidR="00043ED3" w:rsidRPr="00043ED3" w:rsidRDefault="00043ED3" w:rsidP="000C3C1A">
      <w:pPr>
        <w:pStyle w:val="Heading3"/>
        <w:numPr>
          <w:ilvl w:val="3"/>
          <w:numId w:val="49"/>
        </w:numPr>
      </w:pPr>
      <w:r w:rsidRPr="00043ED3">
        <w:t>{{QR.U12.STATE_OR_PROVINCE}}, {{QR.U12.COUNTRY}} populated in §8.3</w:t>
      </w:r>
    </w:p>
    <w:p w14:paraId="7D8A901C" w14:textId="77777777" w:rsidR="00043ED3" w:rsidRPr="00043ED3" w:rsidRDefault="00043ED3" w:rsidP="000C3C1A">
      <w:pPr>
        <w:pStyle w:val="Heading3"/>
        <w:numPr>
          <w:ilvl w:val="3"/>
          <w:numId w:val="49"/>
        </w:numPr>
      </w:pPr>
      <w:r w:rsidRPr="00043ED3">
        <w:t>Engagement type correctly reflected (Employee / Contractor / Freelancer)</w:t>
      </w:r>
    </w:p>
    <w:p w14:paraId="47C7739D" w14:textId="77777777" w:rsidR="00043ED3" w:rsidRPr="00043ED3" w:rsidRDefault="00043ED3" w:rsidP="000C3C1A">
      <w:pPr>
        <w:pStyle w:val="Heading3"/>
        <w:numPr>
          <w:ilvl w:val="3"/>
          <w:numId w:val="49"/>
        </w:numPr>
      </w:pPr>
      <w:r w:rsidRPr="00043ED3">
        <w:t>Moral rights waiver jurisdictions match Assignor's location</w:t>
      </w:r>
    </w:p>
    <w:p w14:paraId="49AB282C" w14:textId="77777777" w:rsidR="00043ED3" w:rsidRPr="00043ED3" w:rsidRDefault="00043ED3" w:rsidP="000C3C1A">
      <w:pPr>
        <w:pStyle w:val="Heading3"/>
        <w:numPr>
          <w:ilvl w:val="3"/>
          <w:numId w:val="49"/>
        </w:numPr>
      </w:pPr>
      <w:r w:rsidRPr="00043ED3">
        <w:t>India provisions included/excluded per Qualified Review response</w:t>
      </w:r>
    </w:p>
    <w:p w14:paraId="46310D88" w14:textId="77777777" w:rsidR="00043ED3" w:rsidRPr="00043ED3" w:rsidRDefault="00043ED3" w:rsidP="000C3C1A">
      <w:pPr>
        <w:pStyle w:val="Heading3"/>
        <w:numPr>
          <w:ilvl w:val="3"/>
          <w:numId w:val="49"/>
        </w:numPr>
      </w:pPr>
      <w:r w:rsidRPr="00043ED3">
        <w:t>Work-made-for-hire clause appropriate for engagement type</w:t>
      </w:r>
    </w:p>
    <w:p w14:paraId="62E0E34F" w14:textId="77777777" w:rsidR="00043ED3" w:rsidRPr="00043ED3" w:rsidRDefault="00043ED3" w:rsidP="000C3C1A">
      <w:pPr>
        <w:pStyle w:val="Heading3"/>
        <w:numPr>
          <w:ilvl w:val="3"/>
          <w:numId w:val="49"/>
        </w:numPr>
      </w:pPr>
      <w:r w:rsidRPr="00043ED3">
        <w:t>Schedule A fully populated</w:t>
      </w:r>
    </w:p>
    <w:p w14:paraId="687D43C9" w14:textId="77777777" w:rsidR="00043ED3" w:rsidRPr="00043ED3" w:rsidRDefault="00043ED3" w:rsidP="000C3C1A">
      <w:pPr>
        <w:pStyle w:val="Heading3"/>
        <w:numPr>
          <w:ilvl w:val="3"/>
          <w:numId w:val="49"/>
        </w:numPr>
      </w:pPr>
      <w:r w:rsidRPr="00043ED3">
        <w:t>Annexure B (Architect Notes) REMOVED before delivery</w:t>
      </w:r>
    </w:p>
    <w:p w14:paraId="289E5A0D" w14:textId="77777777" w:rsidR="00043ED3" w:rsidRPr="00043ED3" w:rsidRDefault="00043ED3" w:rsidP="000C3C1A">
      <w:pPr>
        <w:pStyle w:val="Heading3"/>
        <w:numPr>
          <w:ilvl w:val="3"/>
          <w:numId w:val="49"/>
        </w:numPr>
      </w:pPr>
      <w:r w:rsidRPr="00043ED3">
        <w:t>Production Notes REMOVED before delivery</w:t>
      </w:r>
    </w:p>
    <w:p w14:paraId="5DF16B01" w14:textId="77777777" w:rsidR="00043ED3" w:rsidRPr="00043ED3" w:rsidRDefault="00043ED3" w:rsidP="000C3C1A">
      <w:pPr>
        <w:pStyle w:val="Heading3"/>
        <w:numPr>
          <w:ilvl w:val="3"/>
          <w:numId w:val="49"/>
        </w:numPr>
      </w:pPr>
      <w:r w:rsidRPr="00043ED3">
        <w:t>Annexure A (Counsel Notes) INCLUDED in delivery</w:t>
      </w:r>
    </w:p>
    <w:p w14:paraId="11A2EDBE" w14:textId="77777777" w:rsidR="00043ED3" w:rsidRPr="00043ED3" w:rsidRDefault="00043ED3" w:rsidP="000C3C1A">
      <w:pPr>
        <w:pStyle w:val="Heading3"/>
        <w:numPr>
          <w:ilvl w:val="3"/>
          <w:numId w:val="49"/>
        </w:numPr>
      </w:pPr>
      <w:r w:rsidRPr="00043ED3">
        <w:t>Cross-reference to DOC_HND verified (client has received or will receive DOC_HND)</w:t>
      </w:r>
    </w:p>
    <w:p w14:paraId="32874679" w14:textId="77777777" w:rsidR="00043ED3" w:rsidRPr="00043ED3" w:rsidRDefault="00043ED3" w:rsidP="000C3C1A">
      <w:pPr>
        <w:pStyle w:val="Heading3"/>
        <w:numPr>
          <w:ilvl w:val="3"/>
          <w:numId w:val="49"/>
        </w:numPr>
      </w:pPr>
      <w:r w:rsidRPr="00043ED3">
        <w:t>Cross-reference to DOC_SOP verified (client has received or will receive DOC_SOP)</w:t>
      </w:r>
    </w:p>
    <w:p w14:paraId="0AA76F7F" w14:textId="77777777" w:rsidR="00043ED3" w:rsidRPr="00043ED3" w:rsidRDefault="00043ED3" w:rsidP="000C3C1A">
      <w:pPr>
        <w:pStyle w:val="Heading3"/>
        <w:numPr>
          <w:ilvl w:val="3"/>
          <w:numId w:val="49"/>
        </w:numPr>
      </w:pPr>
      <w:r w:rsidRPr="00043ED3">
        <w:t>Existing employment/contractor agreement reviewed for conflicts (§8.1)</w:t>
      </w:r>
    </w:p>
    <w:p w14:paraId="546CFEF4" w14:textId="77777777" w:rsidR="00043ED3" w:rsidRPr="00043ED3" w:rsidRDefault="00043ED3" w:rsidP="000C3C1A">
      <w:pPr>
        <w:pStyle w:val="Heading3"/>
        <w:numPr>
          <w:ilvl w:val="3"/>
          <w:numId w:val="49"/>
        </w:numPr>
      </w:pPr>
      <w:r w:rsidRPr="00043ED3">
        <w:t>No references to "law firm," "legal advice," or "attorney-client"</w:t>
      </w:r>
    </w:p>
    <w:p w14:paraId="747DA9BC" w14:textId="77777777" w:rsidR="00043ED3" w:rsidRPr="00043ED3" w:rsidRDefault="00043ED3" w:rsidP="000C3C1A">
      <w:pPr>
        <w:pStyle w:val="Heading3"/>
        <w:numPr>
          <w:ilvl w:val="3"/>
          <w:numId w:val="49"/>
        </w:numPr>
      </w:pPr>
      <w:r w:rsidRPr="00043ED3">
        <w:t>No references to internal pricing, sales strategy, or upsell mechanics</w:t>
      </w:r>
    </w:p>
    <w:p w14:paraId="13E57BFF" w14:textId="77777777" w:rsidR="00043ED3" w:rsidRPr="00043ED3" w:rsidRDefault="00043ED3" w:rsidP="000C3C1A">
      <w:pPr>
        <w:pStyle w:val="Heading3"/>
        <w:numPr>
          <w:ilvl w:val="3"/>
          <w:numId w:val="49"/>
        </w:numPr>
      </w:pPr>
      <w:r w:rsidRPr="00043ED3">
        <w:t>Formatted for professional delivery — this is a legal instrument and must look like one</w:t>
      </w:r>
    </w:p>
    <w:p w14:paraId="65D2B249" w14:textId="77777777" w:rsidR="00043ED3" w:rsidRPr="00043ED3" w:rsidRDefault="00043ED3" w:rsidP="000C3C1A">
      <w:pPr>
        <w:pStyle w:val="Heading3"/>
        <w:numPr>
          <w:ilvl w:val="3"/>
          <w:numId w:val="49"/>
        </w:numPr>
      </w:pPr>
      <w:r w:rsidRPr="00043ED3">
        <w:t>Spell check and grammar check completed</w:t>
      </w:r>
    </w:p>
    <w:p w14:paraId="5F0E93C0" w14:textId="5482662F" w:rsidR="00043ED3" w:rsidRPr="00043ED3" w:rsidRDefault="00043ED3" w:rsidP="00692EB0">
      <w:pPr>
        <w:pStyle w:val="Heading8"/>
      </w:pPr>
      <w:r w:rsidRPr="00043ED3">
        <w:lastRenderedPageBreak/>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1"/>
        <w:gridCol w:w="1470"/>
      </w:tblGrid>
      <w:tr w:rsidR="00043ED3" w:rsidRPr="00043ED3" w14:paraId="1A18A65C" w14:textId="77777777" w:rsidTr="00692EB0">
        <w:tc>
          <w:tcPr>
            <w:tcW w:w="0" w:type="auto"/>
            <w:hideMark/>
          </w:tcPr>
          <w:p w14:paraId="4D4728E8" w14:textId="77777777" w:rsidR="00043ED3" w:rsidRPr="00043ED3" w:rsidRDefault="00043ED3" w:rsidP="00043ED3">
            <w:pPr>
              <w:rPr>
                <w:b/>
                <w:bCs/>
              </w:rPr>
            </w:pPr>
            <w:r w:rsidRPr="00043ED3">
              <w:rPr>
                <w:b/>
                <w:bCs/>
              </w:rPr>
              <w:t>Component</w:t>
            </w:r>
          </w:p>
        </w:tc>
        <w:tc>
          <w:tcPr>
            <w:tcW w:w="0" w:type="auto"/>
            <w:hideMark/>
          </w:tcPr>
          <w:p w14:paraId="3DF9254C" w14:textId="77777777" w:rsidR="00043ED3" w:rsidRPr="00043ED3" w:rsidRDefault="00043ED3" w:rsidP="00043ED3">
            <w:pPr>
              <w:rPr>
                <w:b/>
                <w:bCs/>
              </w:rPr>
            </w:pPr>
            <w:r w:rsidRPr="00043ED3">
              <w:rPr>
                <w:b/>
                <w:bCs/>
              </w:rPr>
              <w:t>Included?</w:t>
            </w:r>
          </w:p>
        </w:tc>
      </w:tr>
      <w:tr w:rsidR="00043ED3" w:rsidRPr="00043ED3" w14:paraId="6989A5F2" w14:textId="77777777" w:rsidTr="00692EB0">
        <w:tc>
          <w:tcPr>
            <w:tcW w:w="0" w:type="auto"/>
            <w:hideMark/>
          </w:tcPr>
          <w:p w14:paraId="3EB2D16B" w14:textId="77777777" w:rsidR="00043ED3" w:rsidRPr="00043ED3" w:rsidRDefault="00043ED3" w:rsidP="00043ED3">
            <w:r w:rsidRPr="00043ED3">
              <w:t>Recitals + Sections 1–8 + Execution + Schedule A</w:t>
            </w:r>
          </w:p>
        </w:tc>
        <w:tc>
          <w:tcPr>
            <w:tcW w:w="0" w:type="auto"/>
            <w:hideMark/>
          </w:tcPr>
          <w:p w14:paraId="6D18BFF9" w14:textId="77777777" w:rsidR="00043ED3" w:rsidRPr="00043ED3" w:rsidRDefault="00043ED3" w:rsidP="00043ED3">
            <w:r w:rsidRPr="00043ED3">
              <w:t>Yes</w:t>
            </w:r>
          </w:p>
        </w:tc>
      </w:tr>
      <w:tr w:rsidR="00043ED3" w:rsidRPr="00043ED3" w14:paraId="1EF770CC" w14:textId="77777777" w:rsidTr="00692EB0">
        <w:tc>
          <w:tcPr>
            <w:tcW w:w="0" w:type="auto"/>
            <w:hideMark/>
          </w:tcPr>
          <w:p w14:paraId="60B023BB" w14:textId="77777777" w:rsidR="00043ED3" w:rsidRPr="00043ED3" w:rsidRDefault="00043ED3" w:rsidP="00043ED3">
            <w:r w:rsidRPr="00043ED3">
              <w:t>Annexure A (Counsel Notes)</w:t>
            </w:r>
          </w:p>
        </w:tc>
        <w:tc>
          <w:tcPr>
            <w:tcW w:w="0" w:type="auto"/>
            <w:hideMark/>
          </w:tcPr>
          <w:p w14:paraId="6057AF92" w14:textId="77777777" w:rsidR="00043ED3" w:rsidRPr="00043ED3" w:rsidRDefault="00043ED3" w:rsidP="00043ED3">
            <w:r w:rsidRPr="00043ED3">
              <w:t>Yes</w:t>
            </w:r>
          </w:p>
        </w:tc>
      </w:tr>
      <w:tr w:rsidR="00043ED3" w:rsidRPr="00043ED3" w14:paraId="6336877B" w14:textId="77777777" w:rsidTr="00692EB0">
        <w:tc>
          <w:tcPr>
            <w:tcW w:w="0" w:type="auto"/>
            <w:hideMark/>
          </w:tcPr>
          <w:p w14:paraId="15AF0626" w14:textId="77777777" w:rsidR="00043ED3" w:rsidRPr="00043ED3" w:rsidRDefault="00043ED3" w:rsidP="00043ED3">
            <w:r w:rsidRPr="00043ED3">
              <w:t>Annexure B (Architect Notes)</w:t>
            </w:r>
          </w:p>
        </w:tc>
        <w:tc>
          <w:tcPr>
            <w:tcW w:w="0" w:type="auto"/>
            <w:hideMark/>
          </w:tcPr>
          <w:p w14:paraId="768B9094" w14:textId="77777777" w:rsidR="00043ED3" w:rsidRPr="00043ED3" w:rsidRDefault="00043ED3" w:rsidP="00043ED3">
            <w:r w:rsidRPr="00043ED3">
              <w:t>No — remove</w:t>
            </w:r>
          </w:p>
        </w:tc>
      </w:tr>
      <w:tr w:rsidR="00043ED3" w:rsidRPr="00043ED3" w14:paraId="4B780EFA" w14:textId="77777777" w:rsidTr="00692EB0">
        <w:tc>
          <w:tcPr>
            <w:tcW w:w="0" w:type="auto"/>
            <w:hideMark/>
          </w:tcPr>
          <w:p w14:paraId="3DF8747E" w14:textId="77777777" w:rsidR="00043ED3" w:rsidRPr="00043ED3" w:rsidRDefault="00043ED3" w:rsidP="00043ED3">
            <w:r w:rsidRPr="00043ED3">
              <w:t>Qualified Review Assembly Map</w:t>
            </w:r>
          </w:p>
        </w:tc>
        <w:tc>
          <w:tcPr>
            <w:tcW w:w="0" w:type="auto"/>
            <w:hideMark/>
          </w:tcPr>
          <w:p w14:paraId="7F99D472" w14:textId="77777777" w:rsidR="00043ED3" w:rsidRPr="00043ED3" w:rsidRDefault="00043ED3" w:rsidP="00043ED3">
            <w:r w:rsidRPr="00043ED3">
              <w:t>No — remove</w:t>
            </w:r>
          </w:p>
        </w:tc>
      </w:tr>
      <w:tr w:rsidR="00043ED3" w:rsidRPr="00043ED3" w14:paraId="42B518C9" w14:textId="77777777" w:rsidTr="00692EB0">
        <w:tc>
          <w:tcPr>
            <w:tcW w:w="0" w:type="auto"/>
            <w:hideMark/>
          </w:tcPr>
          <w:p w14:paraId="57E36682" w14:textId="77777777" w:rsidR="00043ED3" w:rsidRPr="00043ED3" w:rsidRDefault="00043ED3" w:rsidP="00043ED3">
            <w:r w:rsidRPr="00043ED3">
              <w:t>Production Notes</w:t>
            </w:r>
          </w:p>
        </w:tc>
        <w:tc>
          <w:tcPr>
            <w:tcW w:w="0" w:type="auto"/>
            <w:hideMark/>
          </w:tcPr>
          <w:p w14:paraId="49E07353" w14:textId="77777777" w:rsidR="00043ED3" w:rsidRPr="00043ED3" w:rsidRDefault="00043ED3" w:rsidP="00043ED3">
            <w:r w:rsidRPr="00043ED3">
              <w:t>No — remove</w:t>
            </w:r>
          </w:p>
        </w:tc>
      </w:tr>
    </w:tbl>
    <w:p w14:paraId="3884A47F" w14:textId="60F0DAB3" w:rsidR="00043ED3" w:rsidRPr="00043ED3" w:rsidRDefault="00043ED3" w:rsidP="00692EB0">
      <w:pPr>
        <w:pStyle w:val="Heading8"/>
      </w:pPr>
      <w:r w:rsidRPr="00043ED3">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3057"/>
        <w:gridCol w:w="1973"/>
        <w:gridCol w:w="1832"/>
      </w:tblGrid>
      <w:tr w:rsidR="00043ED3" w:rsidRPr="00043ED3" w14:paraId="09B4211E" w14:textId="77777777" w:rsidTr="00692EB0">
        <w:tc>
          <w:tcPr>
            <w:tcW w:w="0" w:type="auto"/>
            <w:hideMark/>
          </w:tcPr>
          <w:p w14:paraId="53A76EEE" w14:textId="77777777" w:rsidR="00043ED3" w:rsidRPr="00043ED3" w:rsidRDefault="00043ED3" w:rsidP="00692EB0">
            <w:pPr>
              <w:spacing w:after="0"/>
              <w:rPr>
                <w:b/>
                <w:bCs/>
              </w:rPr>
            </w:pPr>
            <w:r w:rsidRPr="00043ED3">
              <w:rPr>
                <w:b/>
                <w:bCs/>
              </w:rPr>
              <w:t>Feature</w:t>
            </w:r>
          </w:p>
        </w:tc>
        <w:tc>
          <w:tcPr>
            <w:tcW w:w="0" w:type="auto"/>
            <w:hideMark/>
          </w:tcPr>
          <w:p w14:paraId="595795A6" w14:textId="77777777" w:rsidR="00043ED3" w:rsidRPr="00043ED3" w:rsidRDefault="00043ED3" w:rsidP="00692EB0">
            <w:pPr>
              <w:spacing w:after="0"/>
              <w:rPr>
                <w:b/>
                <w:bCs/>
              </w:rPr>
            </w:pPr>
            <w:r w:rsidRPr="00043ED3">
              <w:rPr>
                <w:b/>
                <w:bCs/>
              </w:rPr>
              <w:t>Our DOC_IP</w:t>
            </w:r>
          </w:p>
        </w:tc>
        <w:tc>
          <w:tcPr>
            <w:tcW w:w="0" w:type="auto"/>
            <w:hideMark/>
          </w:tcPr>
          <w:p w14:paraId="1014DE72" w14:textId="77777777" w:rsidR="00043ED3" w:rsidRPr="00043ED3" w:rsidRDefault="00043ED3" w:rsidP="00692EB0">
            <w:pPr>
              <w:spacing w:after="0"/>
              <w:rPr>
                <w:b/>
                <w:bCs/>
              </w:rPr>
            </w:pPr>
            <w:r w:rsidRPr="00043ED3">
              <w:rPr>
                <w:b/>
                <w:bCs/>
              </w:rPr>
              <w:t>Generic IP Assignment Templates</w:t>
            </w:r>
          </w:p>
        </w:tc>
        <w:tc>
          <w:tcPr>
            <w:tcW w:w="0" w:type="auto"/>
            <w:hideMark/>
          </w:tcPr>
          <w:p w14:paraId="0BA6666D" w14:textId="77777777" w:rsidR="00043ED3" w:rsidRPr="00043ED3" w:rsidRDefault="00043ED3" w:rsidP="00692EB0">
            <w:pPr>
              <w:spacing w:after="0"/>
              <w:rPr>
                <w:b/>
                <w:bCs/>
              </w:rPr>
            </w:pPr>
            <w:r w:rsidRPr="00043ED3">
              <w:rPr>
                <w:b/>
                <w:bCs/>
              </w:rPr>
              <w:t>Big Law IP Deeds</w:t>
            </w:r>
          </w:p>
        </w:tc>
      </w:tr>
      <w:tr w:rsidR="00043ED3" w:rsidRPr="00043ED3" w14:paraId="01784B10" w14:textId="77777777" w:rsidTr="00692EB0">
        <w:tc>
          <w:tcPr>
            <w:tcW w:w="0" w:type="auto"/>
            <w:hideMark/>
          </w:tcPr>
          <w:p w14:paraId="5E67343E" w14:textId="77777777" w:rsidR="00043ED3" w:rsidRPr="00043ED3" w:rsidRDefault="00043ED3" w:rsidP="00692EB0">
            <w:pPr>
              <w:spacing w:after="0"/>
            </w:pPr>
            <w:r w:rsidRPr="00043ED3">
              <w:t>AI-specific definitions</w:t>
            </w:r>
          </w:p>
        </w:tc>
        <w:tc>
          <w:tcPr>
            <w:tcW w:w="0" w:type="auto"/>
            <w:hideMark/>
          </w:tcPr>
          <w:p w14:paraId="384C1F24" w14:textId="77777777" w:rsidR="00043ED3" w:rsidRPr="00043ED3" w:rsidRDefault="00043ED3" w:rsidP="00692EB0">
            <w:pPr>
              <w:spacing w:after="0"/>
            </w:pPr>
            <w:r w:rsidRPr="00043ED3">
              <w:t>Yes — AI Tools, AI-Assisted Work Product, Human Creative Contributions</w:t>
            </w:r>
          </w:p>
        </w:tc>
        <w:tc>
          <w:tcPr>
            <w:tcW w:w="0" w:type="auto"/>
            <w:hideMark/>
          </w:tcPr>
          <w:p w14:paraId="5B538224" w14:textId="77777777" w:rsidR="00043ED3" w:rsidRPr="00043ED3" w:rsidRDefault="00043ED3" w:rsidP="00692EB0">
            <w:pPr>
              <w:spacing w:after="0"/>
            </w:pPr>
            <w:r w:rsidRPr="00043ED3">
              <w:t>Not addressed</w:t>
            </w:r>
          </w:p>
        </w:tc>
        <w:tc>
          <w:tcPr>
            <w:tcW w:w="0" w:type="auto"/>
            <w:hideMark/>
          </w:tcPr>
          <w:p w14:paraId="2DB485A8" w14:textId="77777777" w:rsidR="00043ED3" w:rsidRPr="00043ED3" w:rsidRDefault="00043ED3" w:rsidP="00692EB0">
            <w:pPr>
              <w:spacing w:after="0"/>
            </w:pPr>
            <w:r w:rsidRPr="00043ED3">
              <w:t>Custom per engagement</w:t>
            </w:r>
          </w:p>
        </w:tc>
      </w:tr>
      <w:tr w:rsidR="00043ED3" w:rsidRPr="00043ED3" w14:paraId="6CEC149D" w14:textId="77777777" w:rsidTr="00692EB0">
        <w:tc>
          <w:tcPr>
            <w:tcW w:w="0" w:type="auto"/>
            <w:hideMark/>
          </w:tcPr>
          <w:p w14:paraId="7EE44DCB" w14:textId="77777777" w:rsidR="00043ED3" w:rsidRPr="00043ED3" w:rsidRDefault="00043ED3" w:rsidP="00692EB0">
            <w:pPr>
              <w:spacing w:after="0"/>
            </w:pPr>
            <w:r w:rsidRPr="00043ED3">
              <w:t>Thaler conditional assignment</w:t>
            </w:r>
          </w:p>
        </w:tc>
        <w:tc>
          <w:tcPr>
            <w:tcW w:w="0" w:type="auto"/>
            <w:hideMark/>
          </w:tcPr>
          <w:p w14:paraId="178972AA" w14:textId="77777777" w:rsidR="00043ED3" w:rsidRPr="00043ED3" w:rsidRDefault="00043ED3" w:rsidP="00692EB0">
            <w:pPr>
              <w:spacing w:after="0"/>
            </w:pPr>
            <w:r w:rsidRPr="00043ED3">
              <w:t>Yes — belt-and-suspenders for copyrightable and non-copyrightable output</w:t>
            </w:r>
          </w:p>
        </w:tc>
        <w:tc>
          <w:tcPr>
            <w:tcW w:w="0" w:type="auto"/>
            <w:hideMark/>
          </w:tcPr>
          <w:p w14:paraId="0F00A3D3" w14:textId="77777777" w:rsidR="00043ED3" w:rsidRPr="00043ED3" w:rsidRDefault="00043ED3" w:rsidP="00692EB0">
            <w:pPr>
              <w:spacing w:after="0"/>
            </w:pPr>
            <w:r w:rsidRPr="00043ED3">
              <w:t>Not addressed</w:t>
            </w:r>
          </w:p>
        </w:tc>
        <w:tc>
          <w:tcPr>
            <w:tcW w:w="0" w:type="auto"/>
            <w:hideMark/>
          </w:tcPr>
          <w:p w14:paraId="269994BE" w14:textId="77777777" w:rsidR="00043ED3" w:rsidRPr="00043ED3" w:rsidRDefault="00043ED3" w:rsidP="00692EB0">
            <w:pPr>
              <w:spacing w:after="0"/>
            </w:pPr>
            <w:r w:rsidRPr="00043ED3">
              <w:t>May address if counsel is AI-aware</w:t>
            </w:r>
          </w:p>
        </w:tc>
      </w:tr>
      <w:tr w:rsidR="00043ED3" w:rsidRPr="00043ED3" w14:paraId="3FF19469" w14:textId="77777777" w:rsidTr="00692EB0">
        <w:tc>
          <w:tcPr>
            <w:tcW w:w="0" w:type="auto"/>
            <w:hideMark/>
          </w:tcPr>
          <w:p w14:paraId="37DFB1D6" w14:textId="77777777" w:rsidR="00043ED3" w:rsidRPr="00043ED3" w:rsidRDefault="00043ED3" w:rsidP="00692EB0">
            <w:pPr>
              <w:spacing w:after="0"/>
            </w:pPr>
            <w:r w:rsidRPr="00043ED3">
              <w:t>Future rights capture</w:t>
            </w:r>
          </w:p>
        </w:tc>
        <w:tc>
          <w:tcPr>
            <w:tcW w:w="0" w:type="auto"/>
            <w:hideMark/>
          </w:tcPr>
          <w:p w14:paraId="1BB640AD" w14:textId="77777777" w:rsidR="00043ED3" w:rsidRPr="00043ED3" w:rsidRDefault="00043ED3" w:rsidP="00692EB0">
            <w:pPr>
              <w:spacing w:after="0"/>
            </w:pPr>
            <w:r w:rsidRPr="00043ED3">
              <w:t>Yes — automatic assignment of future AI-related IP protections</w:t>
            </w:r>
          </w:p>
        </w:tc>
        <w:tc>
          <w:tcPr>
            <w:tcW w:w="0" w:type="auto"/>
            <w:hideMark/>
          </w:tcPr>
          <w:p w14:paraId="39DBEFD6" w14:textId="77777777" w:rsidR="00043ED3" w:rsidRPr="00043ED3" w:rsidRDefault="00043ED3" w:rsidP="00692EB0">
            <w:pPr>
              <w:spacing w:after="0"/>
            </w:pPr>
            <w:r w:rsidRPr="00043ED3">
              <w:t>Not addressed</w:t>
            </w:r>
          </w:p>
        </w:tc>
        <w:tc>
          <w:tcPr>
            <w:tcW w:w="0" w:type="auto"/>
            <w:hideMark/>
          </w:tcPr>
          <w:p w14:paraId="458CA70E" w14:textId="77777777" w:rsidR="00043ED3" w:rsidRPr="00043ED3" w:rsidRDefault="00043ED3" w:rsidP="00692EB0">
            <w:pPr>
              <w:spacing w:after="0"/>
            </w:pPr>
            <w:r w:rsidRPr="00043ED3">
              <w:t>Custom per engagement</w:t>
            </w:r>
          </w:p>
        </w:tc>
      </w:tr>
      <w:tr w:rsidR="00043ED3" w:rsidRPr="00043ED3" w14:paraId="1960044D" w14:textId="77777777" w:rsidTr="00692EB0">
        <w:tc>
          <w:tcPr>
            <w:tcW w:w="0" w:type="auto"/>
            <w:hideMark/>
          </w:tcPr>
          <w:p w14:paraId="31D74F32" w14:textId="77777777" w:rsidR="00043ED3" w:rsidRPr="00043ED3" w:rsidRDefault="00043ED3" w:rsidP="00692EB0">
            <w:pPr>
              <w:spacing w:after="0"/>
            </w:pPr>
            <w:r w:rsidRPr="00043ED3">
              <w:t>Multi-jurisdiction moral rights</w:t>
            </w:r>
          </w:p>
        </w:tc>
        <w:tc>
          <w:tcPr>
            <w:tcW w:w="0" w:type="auto"/>
            <w:hideMark/>
          </w:tcPr>
          <w:p w14:paraId="2C05FCD8" w14:textId="77777777" w:rsidR="00043ED3" w:rsidRPr="00043ED3" w:rsidRDefault="00043ED3" w:rsidP="00692EB0">
            <w:pPr>
              <w:spacing w:after="0"/>
            </w:pPr>
            <w:r w:rsidRPr="00043ED3">
              <w:t>Yes — US, UK, Canada, Australia + India conditional</w:t>
            </w:r>
          </w:p>
        </w:tc>
        <w:tc>
          <w:tcPr>
            <w:tcW w:w="0" w:type="auto"/>
            <w:hideMark/>
          </w:tcPr>
          <w:p w14:paraId="7CC1AF79" w14:textId="77777777" w:rsidR="00043ED3" w:rsidRPr="00043ED3" w:rsidRDefault="00043ED3" w:rsidP="00692EB0">
            <w:pPr>
              <w:spacing w:after="0"/>
            </w:pPr>
            <w:r w:rsidRPr="00043ED3">
              <w:t>Usually single-jurisdiction</w:t>
            </w:r>
          </w:p>
        </w:tc>
        <w:tc>
          <w:tcPr>
            <w:tcW w:w="0" w:type="auto"/>
            <w:hideMark/>
          </w:tcPr>
          <w:p w14:paraId="2D75C053" w14:textId="77777777" w:rsidR="00043ED3" w:rsidRPr="00043ED3" w:rsidRDefault="00043ED3" w:rsidP="00692EB0">
            <w:pPr>
              <w:spacing w:after="0"/>
            </w:pPr>
            <w:r w:rsidRPr="00043ED3">
              <w:t>Custom per engagement</w:t>
            </w:r>
          </w:p>
        </w:tc>
      </w:tr>
      <w:tr w:rsidR="00043ED3" w:rsidRPr="00043ED3" w14:paraId="2CE3E044" w14:textId="77777777" w:rsidTr="00692EB0">
        <w:tc>
          <w:tcPr>
            <w:tcW w:w="0" w:type="auto"/>
            <w:hideMark/>
          </w:tcPr>
          <w:p w14:paraId="1391B0C7" w14:textId="77777777" w:rsidR="00043ED3" w:rsidRPr="00043ED3" w:rsidRDefault="00043ED3" w:rsidP="00692EB0">
            <w:pPr>
              <w:spacing w:after="0"/>
            </w:pPr>
            <w:r w:rsidRPr="00043ED3">
              <w:t>HITL Protocol integration</w:t>
            </w:r>
          </w:p>
        </w:tc>
        <w:tc>
          <w:tcPr>
            <w:tcW w:w="0" w:type="auto"/>
            <w:hideMark/>
          </w:tcPr>
          <w:p w14:paraId="57377B9D" w14:textId="77777777" w:rsidR="00043ED3" w:rsidRPr="00043ED3" w:rsidRDefault="00043ED3" w:rsidP="00692EB0">
            <w:pPr>
              <w:spacing w:after="0"/>
            </w:pPr>
            <w:r w:rsidRPr="00043ED3">
              <w:t>Yes — §4.2 links to DOC_SOP evidence trail</w:t>
            </w:r>
          </w:p>
        </w:tc>
        <w:tc>
          <w:tcPr>
            <w:tcW w:w="0" w:type="auto"/>
            <w:hideMark/>
          </w:tcPr>
          <w:p w14:paraId="068E0E28" w14:textId="77777777" w:rsidR="00043ED3" w:rsidRPr="00043ED3" w:rsidRDefault="00043ED3" w:rsidP="00692EB0">
            <w:pPr>
              <w:spacing w:after="0"/>
            </w:pPr>
            <w:r w:rsidRPr="00043ED3">
              <w:t>Not addressed</w:t>
            </w:r>
          </w:p>
        </w:tc>
        <w:tc>
          <w:tcPr>
            <w:tcW w:w="0" w:type="auto"/>
            <w:hideMark/>
          </w:tcPr>
          <w:p w14:paraId="12C1B906" w14:textId="77777777" w:rsidR="00043ED3" w:rsidRPr="00043ED3" w:rsidRDefault="00043ED3" w:rsidP="00692EB0">
            <w:pPr>
              <w:spacing w:after="0"/>
            </w:pPr>
            <w:r w:rsidRPr="00043ED3">
              <w:t>Not addressed</w:t>
            </w:r>
          </w:p>
        </w:tc>
      </w:tr>
      <w:tr w:rsidR="00043ED3" w:rsidRPr="00043ED3" w14:paraId="4C17F17F" w14:textId="77777777" w:rsidTr="00692EB0">
        <w:tc>
          <w:tcPr>
            <w:tcW w:w="0" w:type="auto"/>
            <w:hideMark/>
          </w:tcPr>
          <w:p w14:paraId="3D1F5650" w14:textId="77777777" w:rsidR="00043ED3" w:rsidRPr="00043ED3" w:rsidRDefault="00043ED3" w:rsidP="00692EB0">
            <w:pPr>
              <w:spacing w:after="0"/>
            </w:pPr>
            <w:r w:rsidRPr="00043ED3">
              <w:t>Background IP framework</w:t>
            </w:r>
          </w:p>
        </w:tc>
        <w:tc>
          <w:tcPr>
            <w:tcW w:w="0" w:type="auto"/>
            <w:hideMark/>
          </w:tcPr>
          <w:p w14:paraId="763F0B15" w14:textId="77777777" w:rsidR="00043ED3" w:rsidRPr="00043ED3" w:rsidRDefault="00043ED3" w:rsidP="00692EB0">
            <w:pPr>
              <w:spacing w:after="0"/>
            </w:pPr>
            <w:r w:rsidRPr="00043ED3">
              <w:t>Yes — disclosure + license mechanism</w:t>
            </w:r>
          </w:p>
        </w:tc>
        <w:tc>
          <w:tcPr>
            <w:tcW w:w="0" w:type="auto"/>
            <w:hideMark/>
          </w:tcPr>
          <w:p w14:paraId="6B992487" w14:textId="77777777" w:rsidR="00043ED3" w:rsidRPr="00043ED3" w:rsidRDefault="00043ED3" w:rsidP="00692EB0">
            <w:pPr>
              <w:spacing w:after="0"/>
            </w:pPr>
            <w:r w:rsidRPr="00043ED3">
              <w:t>Sometimes</w:t>
            </w:r>
          </w:p>
        </w:tc>
        <w:tc>
          <w:tcPr>
            <w:tcW w:w="0" w:type="auto"/>
            <w:hideMark/>
          </w:tcPr>
          <w:p w14:paraId="6D1B51A4" w14:textId="77777777" w:rsidR="00043ED3" w:rsidRPr="00043ED3" w:rsidRDefault="00043ED3" w:rsidP="00692EB0">
            <w:pPr>
              <w:spacing w:after="0"/>
            </w:pPr>
            <w:r w:rsidRPr="00043ED3">
              <w:t>Yes</w:t>
            </w:r>
          </w:p>
        </w:tc>
      </w:tr>
      <w:tr w:rsidR="00043ED3" w:rsidRPr="00043ED3" w14:paraId="153B149E" w14:textId="77777777" w:rsidTr="00692EB0">
        <w:tc>
          <w:tcPr>
            <w:tcW w:w="0" w:type="auto"/>
            <w:hideMark/>
          </w:tcPr>
          <w:p w14:paraId="4D9864C9" w14:textId="77777777" w:rsidR="00043ED3" w:rsidRPr="00043ED3" w:rsidRDefault="00043ED3" w:rsidP="00692EB0">
            <w:pPr>
              <w:spacing w:after="0"/>
            </w:pPr>
            <w:r w:rsidRPr="00043ED3">
              <w:t>Power of attorney</w:t>
            </w:r>
          </w:p>
        </w:tc>
        <w:tc>
          <w:tcPr>
            <w:tcW w:w="0" w:type="auto"/>
            <w:hideMark/>
          </w:tcPr>
          <w:p w14:paraId="6A5F5014" w14:textId="77777777" w:rsidR="00043ED3" w:rsidRPr="00043ED3" w:rsidRDefault="00043ED3" w:rsidP="00692EB0">
            <w:pPr>
              <w:spacing w:after="0"/>
            </w:pPr>
            <w:r w:rsidRPr="00043ED3">
              <w:t>Yes — irrevocable appointment</w:t>
            </w:r>
          </w:p>
        </w:tc>
        <w:tc>
          <w:tcPr>
            <w:tcW w:w="0" w:type="auto"/>
            <w:hideMark/>
          </w:tcPr>
          <w:p w14:paraId="65900008" w14:textId="77777777" w:rsidR="00043ED3" w:rsidRPr="00043ED3" w:rsidRDefault="00043ED3" w:rsidP="00692EB0">
            <w:pPr>
              <w:spacing w:after="0"/>
            </w:pPr>
            <w:r w:rsidRPr="00043ED3">
              <w:t>Sometimes</w:t>
            </w:r>
          </w:p>
        </w:tc>
        <w:tc>
          <w:tcPr>
            <w:tcW w:w="0" w:type="auto"/>
            <w:hideMark/>
          </w:tcPr>
          <w:p w14:paraId="605E1AE8" w14:textId="77777777" w:rsidR="00043ED3" w:rsidRPr="00043ED3" w:rsidRDefault="00043ED3" w:rsidP="00692EB0">
            <w:pPr>
              <w:spacing w:after="0"/>
            </w:pPr>
            <w:r w:rsidRPr="00043ED3">
              <w:t>Yes</w:t>
            </w:r>
          </w:p>
        </w:tc>
      </w:tr>
      <w:tr w:rsidR="00043ED3" w:rsidRPr="00043ED3" w14:paraId="30EA5417" w14:textId="77777777" w:rsidTr="00692EB0">
        <w:tc>
          <w:tcPr>
            <w:tcW w:w="0" w:type="auto"/>
            <w:hideMark/>
          </w:tcPr>
          <w:p w14:paraId="1692BF2D" w14:textId="77777777" w:rsidR="00043ED3" w:rsidRPr="00043ED3" w:rsidRDefault="00043ED3" w:rsidP="00692EB0">
            <w:pPr>
              <w:spacing w:after="0"/>
            </w:pPr>
            <w:r w:rsidRPr="00043ED3">
              <w:t>Employee + Contractor versions</w:t>
            </w:r>
          </w:p>
        </w:tc>
        <w:tc>
          <w:tcPr>
            <w:tcW w:w="0" w:type="auto"/>
            <w:hideMark/>
          </w:tcPr>
          <w:p w14:paraId="16BCE9A8" w14:textId="77777777" w:rsidR="00043ED3" w:rsidRPr="00043ED3" w:rsidRDefault="00043ED3" w:rsidP="00692EB0">
            <w:pPr>
              <w:spacing w:after="0"/>
            </w:pPr>
            <w:r w:rsidRPr="00043ED3">
              <w:t>Yes — conditional injection</w:t>
            </w:r>
          </w:p>
        </w:tc>
        <w:tc>
          <w:tcPr>
            <w:tcW w:w="0" w:type="auto"/>
            <w:hideMark/>
          </w:tcPr>
          <w:p w14:paraId="685C905F" w14:textId="77777777" w:rsidR="00043ED3" w:rsidRPr="00043ED3" w:rsidRDefault="00043ED3" w:rsidP="00692EB0">
            <w:pPr>
              <w:spacing w:after="0"/>
            </w:pPr>
            <w:r w:rsidRPr="00043ED3">
              <w:t>Usually separate documents</w:t>
            </w:r>
          </w:p>
        </w:tc>
        <w:tc>
          <w:tcPr>
            <w:tcW w:w="0" w:type="auto"/>
            <w:hideMark/>
          </w:tcPr>
          <w:p w14:paraId="421B6B25" w14:textId="77777777" w:rsidR="00043ED3" w:rsidRPr="00043ED3" w:rsidRDefault="00043ED3" w:rsidP="00692EB0">
            <w:pPr>
              <w:spacing w:after="0"/>
            </w:pPr>
            <w:r w:rsidRPr="00043ED3">
              <w:t>Separate documents</w:t>
            </w:r>
          </w:p>
        </w:tc>
      </w:tr>
      <w:tr w:rsidR="00043ED3" w:rsidRPr="00043ED3" w14:paraId="0D9E10CB" w14:textId="77777777" w:rsidTr="00692EB0">
        <w:tc>
          <w:tcPr>
            <w:tcW w:w="0" w:type="auto"/>
            <w:hideMark/>
          </w:tcPr>
          <w:p w14:paraId="28A8D48B" w14:textId="77777777" w:rsidR="00043ED3" w:rsidRPr="00043ED3" w:rsidRDefault="00043ED3" w:rsidP="00692EB0">
            <w:pPr>
              <w:spacing w:after="0"/>
            </w:pPr>
            <w:r w:rsidRPr="00043ED3">
              <w:t>Cost</w:t>
            </w:r>
          </w:p>
        </w:tc>
        <w:tc>
          <w:tcPr>
            <w:tcW w:w="0" w:type="auto"/>
            <w:hideMark/>
          </w:tcPr>
          <w:p w14:paraId="6FEE9855" w14:textId="77777777" w:rsidR="00043ED3" w:rsidRPr="00043ED3" w:rsidRDefault="00043ED3" w:rsidP="00692EB0">
            <w:pPr>
              <w:spacing w:after="0"/>
            </w:pPr>
            <w:r w:rsidRPr="00043ED3">
              <w:t>Included in Workplace Shield ($997)</w:t>
            </w:r>
          </w:p>
        </w:tc>
        <w:tc>
          <w:tcPr>
            <w:tcW w:w="0" w:type="auto"/>
            <w:hideMark/>
          </w:tcPr>
          <w:p w14:paraId="2F56EBCB" w14:textId="77777777" w:rsidR="00043ED3" w:rsidRPr="00043ED3" w:rsidRDefault="00043ED3" w:rsidP="00692EB0">
            <w:pPr>
              <w:spacing w:after="0"/>
            </w:pPr>
            <w:r w:rsidRPr="00043ED3">
              <w:t>Free–$50</w:t>
            </w:r>
          </w:p>
        </w:tc>
        <w:tc>
          <w:tcPr>
            <w:tcW w:w="0" w:type="auto"/>
            <w:hideMark/>
          </w:tcPr>
          <w:p w14:paraId="34A0886A" w14:textId="77777777" w:rsidR="00043ED3" w:rsidRPr="00043ED3" w:rsidRDefault="00043ED3" w:rsidP="00692EB0">
            <w:pPr>
              <w:spacing w:after="0"/>
            </w:pPr>
            <w:r w:rsidRPr="00043ED3">
              <w:t>$5,000–$15,000</w:t>
            </w:r>
          </w:p>
        </w:tc>
      </w:tr>
    </w:tbl>
    <w:p w14:paraId="03F6FDC3" w14:textId="45E0813E" w:rsidR="00043ED3" w:rsidRPr="00043ED3" w:rsidRDefault="00043ED3" w:rsidP="00043ED3"/>
    <w:p w14:paraId="3571D64A" w14:textId="77777777" w:rsidR="00043ED3" w:rsidRPr="00043ED3" w:rsidRDefault="00043ED3" w:rsidP="00043ED3">
      <w:r w:rsidRPr="00043ED3">
        <w:rPr>
          <w:b/>
          <w:bCs/>
        </w:rPr>
        <w:t>[END OF DOCUMENT]</w:t>
      </w:r>
    </w:p>
    <w:p w14:paraId="6C576009" w14:textId="77777777" w:rsidR="00924A6F" w:rsidRPr="00924A6F" w:rsidRDefault="00924A6F" w:rsidP="00924A6F"/>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DOC_AI_B_IP | Bound QR fields: 8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B02</w:t>
              <w:br/>
              <w:t>Workforce composition</w:t>
              <w:br/>
              <w:t>NONE</w:t>
            </w:r>
          </w:p>
        </w:tc>
        <w:tc>
          <w:tcPr>
            <w:tcW w:type="dxa" w:w="3960"/>
            <w:vAlign w:val="top"/>
          </w:tcPr>
          <w:p>
            <w:pPr>
              <w:spacing w:after="0" w:before="0" w:line="240" w:lineRule="auto"/>
            </w:pPr>
            <w:r/>
            <w:r>
              <w:rPr>
                <w:rFonts w:ascii="Aptos" w:hAnsi="Aptos"/>
                <w:b w:val="0"/>
                <w:i w:val="0"/>
                <w:sz w:val="14"/>
              </w:rPr>
              <w:t>{{QR.B02.EMPLOYEES_IN_SCOPE}}</w:t>
              <w:br/>
              <w:t>{{QR.B02.CONTRACTORS_USED}}</w:t>
              <w:br/>
              <w:t>{{QR.B02.FREELANCERS_USED}}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Scope, acknowledgement, contractor variants and IP deed versions</w:t>
            </w:r>
          </w:p>
        </w:tc>
      </w:tr>
      <w:tr>
        <w:trPr>
          <w:cantSplit/>
        </w:trPr>
        <w:tc>
          <w:tcPr>
            <w:tcW w:type="dxa" w:w="1512"/>
            <w:vAlign w:val="top"/>
            <w:shd w:fill="E9EDF2"/>
          </w:tcPr>
          <w:p>
            <w:pPr>
              <w:spacing w:after="0" w:before="0" w:line="240" w:lineRule="auto"/>
            </w:pPr>
            <w:r/>
            <w:r>
              <w:rPr>
                <w:rFonts w:ascii="Aptos" w:hAnsi="Aptos"/>
                <w:b/>
                <w:i w:val="0"/>
                <w:sz w:val="14"/>
              </w:rPr>
              <w:t>B05</w:t>
              <w:br/>
              <w:t>Client-facing AI-assisted deliverables</w:t>
              <w:br/>
              <w:t>PARTIAL</w:t>
            </w:r>
          </w:p>
        </w:tc>
        <w:tc>
          <w:tcPr>
            <w:tcW w:type="dxa" w:w="3960"/>
            <w:vAlign w:val="top"/>
          </w:tcPr>
          <w:p>
            <w:pPr>
              <w:spacing w:after="0" w:before="0" w:line="240" w:lineRule="auto"/>
            </w:pPr>
            <w:r/>
            <w:r>
              <w:rPr>
                <w:rFonts w:ascii="Aptos" w:hAnsi="Aptos"/>
                <w:b w:val="0"/>
                <w:i w:val="0"/>
                <w:sz w:val="14"/>
              </w:rPr>
              <w:t>{{QR.B05.CLIENT_FACING_AI_DELIVERABLES}}</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Mandatory HITL protocol; IP deed flags; survey weighting</w:t>
            </w:r>
          </w:p>
        </w:tc>
      </w:tr>
      <w:tr>
        <w:trPr>
          <w:cantSplit/>
        </w:trPr>
        <w:tc>
          <w:tcPr>
            <w:tcW w:type="dxa" w:w="1512"/>
            <w:vAlign w:val="top"/>
            <w:shd w:fill="E9EDF2"/>
          </w:tcPr>
          <w:p>
            <w:pPr>
              <w:spacing w:after="0" w:before="0" w:line="240" w:lineRule="auto"/>
            </w:pPr>
            <w:r/>
            <w:r>
              <w:rPr>
                <w:rFonts w:ascii="Aptos" w:hAnsi="Aptos"/>
                <w:b/>
                <w:i w:val="0"/>
                <w:sz w:val="14"/>
              </w:rPr>
              <w:t>B14</w:t>
              <w:br/>
              <w:t>Existing employment IP-assignment posture</w:t>
              <w:br/>
              <w:t>NONE</w:t>
            </w:r>
          </w:p>
        </w:tc>
        <w:tc>
          <w:tcPr>
            <w:tcW w:type="dxa" w:w="3960"/>
            <w:vAlign w:val="top"/>
          </w:tcPr>
          <w:p>
            <w:pPr>
              <w:spacing w:after="0" w:before="0" w:line="240" w:lineRule="auto"/>
            </w:pPr>
            <w:r/>
            <w:r>
              <w:rPr>
                <w:rFonts w:ascii="Aptos" w:hAnsi="Aptos"/>
                <w:b w:val="0"/>
                <w:i w:val="0"/>
                <w:sz w:val="14"/>
              </w:rPr>
              <w:t>{{QR.B14.EXISTING_IP_ASSIGNMENT_CLAUSE}}</w:t>
              <w:br/>
              <w:t>{{QR.B14.AGREEMENT_REFERENCE}}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Supplement-versus-primary deed language and conflict note</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U02</w:t>
              <w:br/>
              <w:t>Entity type</w:t>
              <w:br/>
              <w:t>FULL</w:t>
            </w:r>
          </w:p>
        </w:tc>
        <w:tc>
          <w:tcPr>
            <w:tcW w:type="dxa" w:w="3960"/>
            <w:vAlign w:val="top"/>
          </w:tcPr>
          <w:p>
            <w:pPr>
              <w:spacing w:after="0" w:before="0" w:line="240" w:lineRule="auto"/>
            </w:pPr>
            <w:r/>
            <w:r>
              <w:rPr>
                <w:rFonts w:ascii="Aptos" w:hAnsi="Aptos"/>
                <w:b w:val="0"/>
                <w:i w:val="0"/>
                <w:sz w:val="14"/>
              </w:rPr>
              <w:t>{{QR.U02.ENTITY_TYPE}}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Company recital entity description</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U12</w:t>
              <w:br/>
              <w:t>Governing law</w:t>
              <w:br/>
              <w:t>FULL</w:t>
            </w:r>
          </w:p>
        </w:tc>
        <w:tc>
          <w:tcPr>
            <w:tcW w:type="dxa" w:w="3960"/>
            <w:vAlign w:val="top"/>
          </w:tcPr>
          <w:p>
            <w:pPr>
              <w:spacing w:after="0" w:before="0" w:line="240" w:lineRule="auto"/>
            </w:pPr>
            <w:r/>
            <w:r>
              <w:rPr>
                <w:rFonts w:ascii="Aptos" w:hAnsi="Aptos"/>
                <w:b w:val="0"/>
                <w:i w:val="0"/>
                <w:sz w:val="14"/>
              </w:rPr>
              <w:t>{{QR.U12.COUNTRY}}</w:t>
              <w:br/>
              <w:t>{{QR.U12.STATE_OR_PROVINCE}}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Governing-law clauses and jurisdiction-specific variants</w:t>
            </w:r>
          </w:p>
        </w:tc>
      </w:tr>
    </w:tbl>
    <w:p>
      <w:pPr>
        <w:spacing w:before="100"/>
      </w:pPr>
      <w:r>
        <w:rPr>
          <w:rFonts w:ascii="Aptos" w:hAnsi="Aptos"/>
          <w:b/>
          <w:i w:val="0"/>
          <w:color w:val="A00000"/>
          <w:sz w:val="15"/>
        </w:rPr>
        <w:t>END QR ASSEMBLY CONTROL SCHEDULE</w:t>
      </w:r>
    </w:p>
    <w:sectPr w:rsidR="00924A6F" w:rsidRPr="00924A6F"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6AFF" w14:textId="77777777" w:rsidR="00FF0E66" w:rsidRDefault="00FF0E66" w:rsidP="00F24812">
      <w:pPr>
        <w:spacing w:after="0" w:line="240" w:lineRule="auto"/>
      </w:pPr>
      <w:r>
        <w:separator/>
      </w:r>
    </w:p>
  </w:endnote>
  <w:endnote w:type="continuationSeparator" w:id="0">
    <w:p w14:paraId="70FAE287" w14:textId="77777777" w:rsidR="00FF0E66" w:rsidRDefault="00FF0E66"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DOC_IP_AI_B</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03EEB746" w:rsidR="00616D20" w:rsidRPr="00D95124" w:rsidRDefault="00616D20" w:rsidP="00D95124">
          <w:pPr>
            <w:pStyle w:val="Footer"/>
            <w:rPr>
              <w:sz w:val="16"/>
              <w:szCs w:val="16"/>
              <w:lang w:val="en-US"/>
            </w:rPr>
          </w:pPr>
          <w:r w:rsidRPr="00D95124">
            <w:rPr>
              <w:sz w:val="16"/>
              <w:szCs w:val="16"/>
            </w:rPr>
            <w:t>DOC_IP_AI_B</w:t>
          </w:r>
          <w:r>
            <w:rPr>
              <w:sz w:val="16"/>
              <w:szCs w:val="16"/>
            </w:rPr>
          </w:r>
          <w:r w:rsidR="00C30596" w:rsidRPr="00C30596">
            <w:rPr>
              <w:sz w:val="16"/>
              <w:szCs w:val="16"/>
            </w:rPr>
          </w:r>
          <w:r w:rsidR="00B52FF6">
            <w:rPr>
              <w:sz w:val="16"/>
              <w:szCs w:val="16"/>
            </w:rPr>
          </w:r>
          <w:r w:rsidR="00C30596" w:rsidRPr="00C30596">
            <w:rPr>
              <w:sz w:val="16"/>
              <w:szCs w:val="16"/>
            </w:rPr>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482D" w14:textId="77777777" w:rsidR="00FF0E66" w:rsidRDefault="00FF0E66" w:rsidP="00F24812">
      <w:pPr>
        <w:spacing w:after="0" w:line="240" w:lineRule="auto"/>
      </w:pPr>
      <w:r>
        <w:separator/>
      </w:r>
    </w:p>
  </w:footnote>
  <w:footnote w:type="continuationSeparator" w:id="0">
    <w:p w14:paraId="1507469F" w14:textId="77777777" w:rsidR="00FF0E66" w:rsidRDefault="00FF0E66"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4BD"/>
    <w:multiLevelType w:val="multilevel"/>
    <w:tmpl w:val="EE2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474F"/>
    <w:multiLevelType w:val="multilevel"/>
    <w:tmpl w:val="52E2FA3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5"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41F4DD3"/>
    <w:multiLevelType w:val="multilevel"/>
    <w:tmpl w:val="C50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B512D"/>
    <w:multiLevelType w:val="multilevel"/>
    <w:tmpl w:val="007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0423B"/>
    <w:multiLevelType w:val="multilevel"/>
    <w:tmpl w:val="47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19684A"/>
    <w:multiLevelType w:val="multilevel"/>
    <w:tmpl w:val="DBD06FB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07B25E4B"/>
    <w:multiLevelType w:val="multilevel"/>
    <w:tmpl w:val="ECA06E22"/>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FC6567"/>
    <w:multiLevelType w:val="multilevel"/>
    <w:tmpl w:val="B8A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AC2C8F"/>
    <w:multiLevelType w:val="multilevel"/>
    <w:tmpl w:val="71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F3232D"/>
    <w:multiLevelType w:val="multilevel"/>
    <w:tmpl w:val="6F1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93123D"/>
    <w:multiLevelType w:val="multilevel"/>
    <w:tmpl w:val="E49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DE21F4"/>
    <w:multiLevelType w:val="multilevel"/>
    <w:tmpl w:val="88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6"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105823F4"/>
    <w:multiLevelType w:val="multilevel"/>
    <w:tmpl w:val="F84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676621"/>
    <w:multiLevelType w:val="multilevel"/>
    <w:tmpl w:val="7F3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D9780F"/>
    <w:multiLevelType w:val="multilevel"/>
    <w:tmpl w:val="33E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6D1488"/>
    <w:multiLevelType w:val="multilevel"/>
    <w:tmpl w:val="9BE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5B2ECA"/>
    <w:multiLevelType w:val="multilevel"/>
    <w:tmpl w:val="597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162203"/>
    <w:multiLevelType w:val="multilevel"/>
    <w:tmpl w:val="309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8345AB"/>
    <w:multiLevelType w:val="multilevel"/>
    <w:tmpl w:val="E31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F206B6"/>
    <w:multiLevelType w:val="multilevel"/>
    <w:tmpl w:val="3A3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ABE1895"/>
    <w:multiLevelType w:val="multilevel"/>
    <w:tmpl w:val="8CD0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B7B6FF2"/>
    <w:multiLevelType w:val="multilevel"/>
    <w:tmpl w:val="CC4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CA76BEE"/>
    <w:multiLevelType w:val="hybridMultilevel"/>
    <w:tmpl w:val="B3F8B2B2"/>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213B63"/>
    <w:multiLevelType w:val="hybridMultilevel"/>
    <w:tmpl w:val="28EA1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EF00969"/>
    <w:multiLevelType w:val="multilevel"/>
    <w:tmpl w:val="9F9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2"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2A8419F"/>
    <w:multiLevelType w:val="multilevel"/>
    <w:tmpl w:val="412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A627A7"/>
    <w:multiLevelType w:val="multilevel"/>
    <w:tmpl w:val="13FE622A"/>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lvlText w:val="%1-%2.%3 | "/>
      <w:lvlJc w:val="right"/>
      <w:pPr>
        <w:tabs>
          <w:tab w:val="num" w:pos="1701"/>
        </w:tabs>
        <w:ind w:left="1701" w:hanging="567"/>
      </w:pPr>
      <w:rPr>
        <w:rFonts w:ascii="Garamond" w:hAnsi="Garamond" w:hint="default"/>
        <w:b/>
        <w:i w:val="0"/>
        <w:sz w:val="22"/>
      </w:rPr>
    </w:lvl>
    <w:lvl w:ilvl="3">
      <w:start w:val="1"/>
      <w:numFmt w:val="bullet"/>
      <w:lvlText w:val=""/>
      <w:lvlJc w:val="left"/>
      <w:pPr>
        <w:ind w:left="2061" w:hanging="360"/>
      </w:pPr>
      <w:rPr>
        <w:rFonts w:ascii="Symbol" w:hAnsi="Symbol"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08"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D06269"/>
    <w:multiLevelType w:val="multilevel"/>
    <w:tmpl w:val="51F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3A1F55"/>
    <w:multiLevelType w:val="multilevel"/>
    <w:tmpl w:val="702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063166"/>
    <w:multiLevelType w:val="multilevel"/>
    <w:tmpl w:val="A76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8"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2"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AA400E4"/>
    <w:multiLevelType w:val="multilevel"/>
    <w:tmpl w:val="BA9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5C3156"/>
    <w:multiLevelType w:val="multilevel"/>
    <w:tmpl w:val="C7D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30"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1"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E0231B1"/>
    <w:multiLevelType w:val="multilevel"/>
    <w:tmpl w:val="0F3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39"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07E1C1A"/>
    <w:multiLevelType w:val="multilevel"/>
    <w:tmpl w:val="85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672579"/>
    <w:multiLevelType w:val="multilevel"/>
    <w:tmpl w:val="7BBE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3DF38F3"/>
    <w:multiLevelType w:val="multilevel"/>
    <w:tmpl w:val="166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6360628"/>
    <w:multiLevelType w:val="multilevel"/>
    <w:tmpl w:val="981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8927508"/>
    <w:multiLevelType w:val="multilevel"/>
    <w:tmpl w:val="20A0FEE6"/>
    <w:lvl w:ilvl="0">
      <w:start w:val="1"/>
      <w:numFmt w:val="decimal"/>
      <w:pStyle w:val="Heading1"/>
      <w:isLgl/>
      <w:lvlText w:val="SECTION %1:"/>
      <w:lvlJc w:val="left"/>
      <w:pPr>
        <w:ind w:left="0" w:firstLine="0"/>
      </w:pPr>
      <w:rPr>
        <w:rFonts w:ascii="Garamond" w:hAnsi="Garamond" w:hint="default"/>
        <w:b/>
        <w:i w:val="0"/>
        <w:caps/>
      </w:rPr>
    </w:lvl>
    <w:lvl w:ilvl="1">
      <w:start w:val="1"/>
      <w:numFmt w:val="decimal"/>
      <w:pStyle w:val="Heading2"/>
      <w:isLgl/>
      <w:suff w:val="space"/>
      <w:lvlText w:val="%1.%2:"/>
      <w:lvlJc w:val="left"/>
      <w:pPr>
        <w:ind w:left="680" w:hanging="680"/>
      </w:pPr>
      <w:rPr>
        <w:rFonts w:ascii="Garamond" w:hAnsi="Garamond" w:hint="default"/>
        <w:b/>
        <w:i w:val="0"/>
        <w:sz w:val="22"/>
      </w:rPr>
    </w:lvl>
    <w:lvl w:ilvl="2">
      <w:start w:val="1"/>
      <w:numFmt w:val="upperLetter"/>
      <w:pStyle w:val="Heading3"/>
      <w:isLgl/>
      <w:lvlText w:val="%2. %3 | "/>
      <w:lvlJc w:val="left"/>
      <w:pPr>
        <w:tabs>
          <w:tab w:val="num" w:pos="1225"/>
        </w:tabs>
        <w:ind w:left="1225" w:hanging="941"/>
      </w:pPr>
      <w:rPr>
        <w:rFonts w:ascii="Garamond" w:hAnsi="Garamond" w:hint="default"/>
        <w:b/>
        <w:bCs/>
        <w:i w:val="0"/>
        <w:iCs w:val="0"/>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60"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4"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6"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DD84E11"/>
    <w:multiLevelType w:val="multilevel"/>
    <w:tmpl w:val="6D3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F7001E"/>
    <w:multiLevelType w:val="multilevel"/>
    <w:tmpl w:val="65D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4B2D4A"/>
    <w:multiLevelType w:val="multilevel"/>
    <w:tmpl w:val="4A2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AE07D4"/>
    <w:multiLevelType w:val="multilevel"/>
    <w:tmpl w:val="01E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737616"/>
    <w:multiLevelType w:val="multilevel"/>
    <w:tmpl w:val="E98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5AE6014"/>
    <w:multiLevelType w:val="multilevel"/>
    <w:tmpl w:val="39C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9"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0"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85063DC"/>
    <w:multiLevelType w:val="multilevel"/>
    <w:tmpl w:val="5AD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49A91421"/>
    <w:multiLevelType w:val="multilevel"/>
    <w:tmpl w:val="E28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BA370C"/>
    <w:multiLevelType w:val="multilevel"/>
    <w:tmpl w:val="1D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4C6D3BE7"/>
    <w:multiLevelType w:val="hybridMultilevel"/>
    <w:tmpl w:val="E17E24BC"/>
    <w:lvl w:ilvl="0" w:tplc="DE96AAAA">
      <w:start w:val="1"/>
      <w:numFmt w:val="upperLetter"/>
      <w:lvlText w:val="%1."/>
      <w:lvlJc w:val="left"/>
      <w:pPr>
        <w:ind w:left="1585" w:hanging="360"/>
      </w:pPr>
      <w:rPr>
        <w:rFonts w:hint="default"/>
      </w:rPr>
    </w:lvl>
    <w:lvl w:ilvl="1" w:tplc="40090019" w:tentative="1">
      <w:start w:val="1"/>
      <w:numFmt w:val="lowerLetter"/>
      <w:lvlText w:val="%2."/>
      <w:lvlJc w:val="left"/>
      <w:pPr>
        <w:ind w:left="2305" w:hanging="360"/>
      </w:pPr>
    </w:lvl>
    <w:lvl w:ilvl="2" w:tplc="4009001B" w:tentative="1">
      <w:start w:val="1"/>
      <w:numFmt w:val="lowerRoman"/>
      <w:lvlText w:val="%3."/>
      <w:lvlJc w:val="right"/>
      <w:pPr>
        <w:ind w:left="3025" w:hanging="180"/>
      </w:pPr>
    </w:lvl>
    <w:lvl w:ilvl="3" w:tplc="4009000F" w:tentative="1">
      <w:start w:val="1"/>
      <w:numFmt w:val="decimal"/>
      <w:lvlText w:val="%4."/>
      <w:lvlJc w:val="left"/>
      <w:pPr>
        <w:ind w:left="3745" w:hanging="360"/>
      </w:pPr>
    </w:lvl>
    <w:lvl w:ilvl="4" w:tplc="40090019" w:tentative="1">
      <w:start w:val="1"/>
      <w:numFmt w:val="lowerLetter"/>
      <w:lvlText w:val="%5."/>
      <w:lvlJc w:val="left"/>
      <w:pPr>
        <w:ind w:left="4465" w:hanging="360"/>
      </w:pPr>
    </w:lvl>
    <w:lvl w:ilvl="5" w:tplc="4009001B" w:tentative="1">
      <w:start w:val="1"/>
      <w:numFmt w:val="lowerRoman"/>
      <w:lvlText w:val="%6."/>
      <w:lvlJc w:val="right"/>
      <w:pPr>
        <w:ind w:left="5185" w:hanging="180"/>
      </w:pPr>
    </w:lvl>
    <w:lvl w:ilvl="6" w:tplc="4009000F" w:tentative="1">
      <w:start w:val="1"/>
      <w:numFmt w:val="decimal"/>
      <w:lvlText w:val="%7."/>
      <w:lvlJc w:val="left"/>
      <w:pPr>
        <w:ind w:left="5905" w:hanging="360"/>
      </w:pPr>
    </w:lvl>
    <w:lvl w:ilvl="7" w:tplc="40090019" w:tentative="1">
      <w:start w:val="1"/>
      <w:numFmt w:val="lowerLetter"/>
      <w:lvlText w:val="%8."/>
      <w:lvlJc w:val="left"/>
      <w:pPr>
        <w:ind w:left="6625" w:hanging="360"/>
      </w:pPr>
    </w:lvl>
    <w:lvl w:ilvl="8" w:tplc="4009001B" w:tentative="1">
      <w:start w:val="1"/>
      <w:numFmt w:val="lowerRoman"/>
      <w:lvlText w:val="%9."/>
      <w:lvlJc w:val="right"/>
      <w:pPr>
        <w:ind w:left="7345" w:hanging="180"/>
      </w:pPr>
    </w:lvl>
  </w:abstractNum>
  <w:abstractNum w:abstractNumId="202"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5" w15:restartNumberingAfterBreak="0">
    <w:nsid w:val="4ED2095F"/>
    <w:multiLevelType w:val="multilevel"/>
    <w:tmpl w:val="78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F96D37"/>
    <w:multiLevelType w:val="multilevel"/>
    <w:tmpl w:val="42E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9"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211" w15:restartNumberingAfterBreak="0">
    <w:nsid w:val="51334B88"/>
    <w:multiLevelType w:val="multilevel"/>
    <w:tmpl w:val="AA4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3"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65648E"/>
    <w:multiLevelType w:val="multilevel"/>
    <w:tmpl w:val="9084B964"/>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0"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65469C"/>
    <w:multiLevelType w:val="multilevel"/>
    <w:tmpl w:val="957407C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5"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6DB6896"/>
    <w:multiLevelType w:val="multilevel"/>
    <w:tmpl w:val="208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1F0CB2"/>
    <w:multiLevelType w:val="multilevel"/>
    <w:tmpl w:val="531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384817"/>
    <w:multiLevelType w:val="multilevel"/>
    <w:tmpl w:val="CBB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0"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95852D7"/>
    <w:multiLevelType w:val="multilevel"/>
    <w:tmpl w:val="96F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6" w15:restartNumberingAfterBreak="0">
    <w:nsid w:val="5A622E40"/>
    <w:multiLevelType w:val="multilevel"/>
    <w:tmpl w:val="F87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407447"/>
    <w:multiLevelType w:val="multilevel"/>
    <w:tmpl w:val="399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2D688D"/>
    <w:multiLevelType w:val="multilevel"/>
    <w:tmpl w:val="5FC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3"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7"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20270D"/>
    <w:multiLevelType w:val="multilevel"/>
    <w:tmpl w:val="C2A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57"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2216861"/>
    <w:multiLevelType w:val="multilevel"/>
    <w:tmpl w:val="13F40016"/>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bullet"/>
      <w:lvlText w:val=""/>
      <w:lvlJc w:val="left"/>
      <w:pPr>
        <w:ind w:left="1834"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2"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267C7A"/>
    <w:multiLevelType w:val="multilevel"/>
    <w:tmpl w:val="496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5F0503"/>
    <w:multiLevelType w:val="multilevel"/>
    <w:tmpl w:val="EDD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67"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8E66A8"/>
    <w:multiLevelType w:val="multilevel"/>
    <w:tmpl w:val="4F9EBC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65A40A63"/>
    <w:multiLevelType w:val="multilevel"/>
    <w:tmpl w:val="6D4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4"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6CC6B72"/>
    <w:multiLevelType w:val="multilevel"/>
    <w:tmpl w:val="884E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8"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9"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12007F"/>
    <w:multiLevelType w:val="multilevel"/>
    <w:tmpl w:val="576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AD656CA"/>
    <w:multiLevelType w:val="multilevel"/>
    <w:tmpl w:val="8E3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57242E"/>
    <w:multiLevelType w:val="multilevel"/>
    <w:tmpl w:val="D0FAAD6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7"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CE96835"/>
    <w:multiLevelType w:val="hybridMultilevel"/>
    <w:tmpl w:val="2952B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2"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EFB500C"/>
    <w:multiLevelType w:val="multilevel"/>
    <w:tmpl w:val="3D4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F1F4D77"/>
    <w:multiLevelType w:val="multilevel"/>
    <w:tmpl w:val="139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F3D56F5"/>
    <w:multiLevelType w:val="multilevel"/>
    <w:tmpl w:val="73D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EA44F2"/>
    <w:multiLevelType w:val="multilevel"/>
    <w:tmpl w:val="734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ED19F5"/>
    <w:multiLevelType w:val="hybridMultilevel"/>
    <w:tmpl w:val="1EB2D6BA"/>
    <w:lvl w:ilvl="0" w:tplc="40090015">
      <w:start w:val="1"/>
      <w:numFmt w:val="upperLetter"/>
      <w:lvlText w:val="%1."/>
      <w:lvlJc w:val="left"/>
      <w:pPr>
        <w:ind w:left="1945" w:hanging="360"/>
      </w:pPr>
    </w:lvl>
    <w:lvl w:ilvl="1" w:tplc="40090019" w:tentative="1">
      <w:start w:val="1"/>
      <w:numFmt w:val="lowerLetter"/>
      <w:lvlText w:val="%2."/>
      <w:lvlJc w:val="left"/>
      <w:pPr>
        <w:ind w:left="2665" w:hanging="360"/>
      </w:pPr>
    </w:lvl>
    <w:lvl w:ilvl="2" w:tplc="4009001B" w:tentative="1">
      <w:start w:val="1"/>
      <w:numFmt w:val="lowerRoman"/>
      <w:lvlText w:val="%3."/>
      <w:lvlJc w:val="right"/>
      <w:pPr>
        <w:ind w:left="3385" w:hanging="180"/>
      </w:pPr>
    </w:lvl>
    <w:lvl w:ilvl="3" w:tplc="4009000F" w:tentative="1">
      <w:start w:val="1"/>
      <w:numFmt w:val="decimal"/>
      <w:lvlText w:val="%4."/>
      <w:lvlJc w:val="left"/>
      <w:pPr>
        <w:ind w:left="4105" w:hanging="360"/>
      </w:pPr>
    </w:lvl>
    <w:lvl w:ilvl="4" w:tplc="40090019" w:tentative="1">
      <w:start w:val="1"/>
      <w:numFmt w:val="lowerLetter"/>
      <w:lvlText w:val="%5."/>
      <w:lvlJc w:val="left"/>
      <w:pPr>
        <w:ind w:left="4825" w:hanging="360"/>
      </w:pPr>
    </w:lvl>
    <w:lvl w:ilvl="5" w:tplc="4009001B" w:tentative="1">
      <w:start w:val="1"/>
      <w:numFmt w:val="lowerRoman"/>
      <w:lvlText w:val="%6."/>
      <w:lvlJc w:val="right"/>
      <w:pPr>
        <w:ind w:left="5545" w:hanging="180"/>
      </w:pPr>
    </w:lvl>
    <w:lvl w:ilvl="6" w:tplc="4009000F" w:tentative="1">
      <w:start w:val="1"/>
      <w:numFmt w:val="decimal"/>
      <w:lvlText w:val="%7."/>
      <w:lvlJc w:val="left"/>
      <w:pPr>
        <w:ind w:left="6265" w:hanging="360"/>
      </w:pPr>
    </w:lvl>
    <w:lvl w:ilvl="7" w:tplc="40090019" w:tentative="1">
      <w:start w:val="1"/>
      <w:numFmt w:val="lowerLetter"/>
      <w:lvlText w:val="%8."/>
      <w:lvlJc w:val="left"/>
      <w:pPr>
        <w:ind w:left="6985" w:hanging="360"/>
      </w:pPr>
    </w:lvl>
    <w:lvl w:ilvl="8" w:tplc="4009001B" w:tentative="1">
      <w:start w:val="1"/>
      <w:numFmt w:val="lowerRoman"/>
      <w:lvlText w:val="%9."/>
      <w:lvlJc w:val="right"/>
      <w:pPr>
        <w:ind w:left="7705" w:hanging="180"/>
      </w:pPr>
    </w:lvl>
  </w:abstractNum>
  <w:abstractNum w:abstractNumId="299"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1"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0CA3942"/>
    <w:multiLevelType w:val="hybridMultilevel"/>
    <w:tmpl w:val="91F61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70CD3656"/>
    <w:multiLevelType w:val="multilevel"/>
    <w:tmpl w:val="936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71355A46"/>
    <w:multiLevelType w:val="multilevel"/>
    <w:tmpl w:val="F3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1784C17"/>
    <w:multiLevelType w:val="multilevel"/>
    <w:tmpl w:val="B2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7C7837"/>
    <w:multiLevelType w:val="multilevel"/>
    <w:tmpl w:val="674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3A26CEF"/>
    <w:multiLevelType w:val="multilevel"/>
    <w:tmpl w:val="F0DCB68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9"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20"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58700D7"/>
    <w:multiLevelType w:val="multilevel"/>
    <w:tmpl w:val="D29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3"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6B01362"/>
    <w:multiLevelType w:val="multilevel"/>
    <w:tmpl w:val="B24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0"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B86C5F"/>
    <w:multiLevelType w:val="multilevel"/>
    <w:tmpl w:val="8CFC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CE668B7"/>
    <w:multiLevelType w:val="multilevel"/>
    <w:tmpl w:val="F9D8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9" w15:restartNumberingAfterBreak="0">
    <w:nsid w:val="7DFA3932"/>
    <w:multiLevelType w:val="multilevel"/>
    <w:tmpl w:val="D8F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319"/>
  </w:num>
  <w:num w:numId="2" w16cid:durableId="1597715409">
    <w:abstractNumId w:val="4"/>
  </w:num>
  <w:num w:numId="3" w16cid:durableId="1194617649">
    <w:abstractNumId w:val="266"/>
  </w:num>
  <w:num w:numId="4" w16cid:durableId="1834099383">
    <w:abstractNumId w:val="217"/>
  </w:num>
  <w:num w:numId="5" w16cid:durableId="379941336">
    <w:abstractNumId w:val="30"/>
  </w:num>
  <w:num w:numId="6" w16cid:durableId="2048673740">
    <w:abstractNumId w:val="129"/>
  </w:num>
  <w:num w:numId="7" w16cid:durableId="63918932">
    <w:abstractNumId w:val="3"/>
  </w:num>
  <w:num w:numId="8" w16cid:durableId="486945699">
    <w:abstractNumId w:val="142"/>
  </w:num>
  <w:num w:numId="9" w16cid:durableId="201600972">
    <w:abstractNumId w:val="245"/>
  </w:num>
  <w:num w:numId="10" w16cid:durableId="1935356157">
    <w:abstractNumId w:val="61"/>
  </w:num>
  <w:num w:numId="11" w16cid:durableId="1023435981">
    <w:abstractNumId w:val="200"/>
  </w:num>
  <w:num w:numId="12" w16cid:durableId="1413622958">
    <w:abstractNumId w:val="232"/>
  </w:num>
  <w:num w:numId="13" w16cid:durableId="873464833">
    <w:abstractNumId w:val="168"/>
  </w:num>
  <w:num w:numId="14" w16cid:durableId="1102339666">
    <w:abstractNumId w:val="192"/>
  </w:num>
  <w:num w:numId="15" w16cid:durableId="1044644082">
    <w:abstractNumId w:val="271"/>
  </w:num>
  <w:num w:numId="16" w16cid:durableId="977339267">
    <w:abstractNumId w:val="309"/>
  </w:num>
  <w:num w:numId="17" w16cid:durableId="546526228">
    <w:abstractNumId w:val="229"/>
  </w:num>
  <w:num w:numId="18" w16cid:durableId="890506804">
    <w:abstractNumId w:val="328"/>
  </w:num>
  <w:num w:numId="19" w16cid:durableId="1021976300">
    <w:abstractNumId w:val="259"/>
  </w:num>
  <w:num w:numId="20" w16cid:durableId="315769518">
    <w:abstractNumId w:val="154"/>
  </w:num>
  <w:num w:numId="21" w16cid:durableId="1643536015">
    <w:abstractNumId w:val="183"/>
  </w:num>
  <w:num w:numId="22" w16cid:durableId="1249340451">
    <w:abstractNumId w:val="111"/>
  </w:num>
  <w:num w:numId="23" w16cid:durableId="801116667">
    <w:abstractNumId w:val="158"/>
  </w:num>
  <w:num w:numId="24" w16cid:durableId="1856994052">
    <w:abstractNumId w:val="333"/>
  </w:num>
  <w:num w:numId="25" w16cid:durableId="2043550439">
    <w:abstractNumId w:val="27"/>
  </w:num>
  <w:num w:numId="26" w16cid:durableId="1682048645">
    <w:abstractNumId w:val="317"/>
  </w:num>
  <w:num w:numId="27" w16cid:durableId="433670612">
    <w:abstractNumId w:val="243"/>
  </w:num>
  <w:num w:numId="28" w16cid:durableId="1861891909">
    <w:abstractNumId w:val="127"/>
  </w:num>
  <w:num w:numId="29" w16cid:durableId="1600526384">
    <w:abstractNumId w:val="343"/>
  </w:num>
  <w:num w:numId="30" w16cid:durableId="1406761904">
    <w:abstractNumId w:val="135"/>
  </w:num>
  <w:num w:numId="31" w16cid:durableId="1027873275">
    <w:abstractNumId w:val="220"/>
  </w:num>
  <w:num w:numId="32" w16cid:durableId="112596705">
    <w:abstractNumId w:val="280"/>
  </w:num>
  <w:num w:numId="33" w16cid:durableId="398869457">
    <w:abstractNumId w:val="14"/>
  </w:num>
  <w:num w:numId="34" w16cid:durableId="1380856730">
    <w:abstractNumId w:val="330"/>
  </w:num>
  <w:num w:numId="35" w16cid:durableId="388653644">
    <w:abstractNumId w:val="247"/>
  </w:num>
  <w:num w:numId="36" w16cid:durableId="325019078">
    <w:abstractNumId w:val="230"/>
  </w:num>
  <w:num w:numId="37" w16cid:durableId="1847943384">
    <w:abstractNumId w:val="84"/>
  </w:num>
  <w:num w:numId="38" w16cid:durableId="1761245718">
    <w:abstractNumId w:val="307"/>
  </w:num>
  <w:num w:numId="39" w16cid:durableId="21056250">
    <w:abstractNumId w:val="316"/>
  </w:num>
  <w:num w:numId="40" w16cid:durableId="820780089">
    <w:abstractNumId w:val="337"/>
  </w:num>
  <w:num w:numId="41" w16cid:durableId="1944923347">
    <w:abstractNumId w:val="229"/>
    <w:lvlOverride w:ilvl="0">
      <w:startOverride w:val="1"/>
    </w:lvlOverride>
  </w:num>
  <w:num w:numId="42" w16cid:durableId="2015260972">
    <w:abstractNumId w:val="214"/>
  </w:num>
  <w:num w:numId="43" w16cid:durableId="272396599">
    <w:abstractNumId w:val="74"/>
  </w:num>
  <w:num w:numId="44" w16cid:durableId="1353190888">
    <w:abstractNumId w:val="278"/>
  </w:num>
  <w:num w:numId="45" w16cid:durableId="211498953">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57"/>
  </w:num>
  <w:num w:numId="50" w16cid:durableId="102344039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50"/>
  </w:num>
  <w:num w:numId="52" w16cid:durableId="344869196">
    <w:abstractNumId w:val="117"/>
  </w:num>
  <w:num w:numId="53" w16cid:durableId="31329451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218"/>
  </w:num>
  <w:num w:numId="55" w16cid:durableId="698509231">
    <w:abstractNumId w:val="39"/>
  </w:num>
  <w:num w:numId="56" w16cid:durableId="169183287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57"/>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57"/>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256"/>
  </w:num>
  <w:num w:numId="77" w16cid:durableId="895356645">
    <w:abstractNumId w:val="2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59"/>
  </w:num>
  <w:num w:numId="79" w16cid:durableId="248194708">
    <w:abstractNumId w:val="314"/>
  </w:num>
  <w:num w:numId="80" w16cid:durableId="365255621">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83"/>
  </w:num>
  <w:num w:numId="83" w16cid:durableId="1076249298">
    <w:abstractNumId w:val="67"/>
  </w:num>
  <w:num w:numId="84" w16cid:durableId="1263996855">
    <w:abstractNumId w:val="63"/>
  </w:num>
  <w:num w:numId="85" w16cid:durableId="1688869911">
    <w:abstractNumId w:val="41"/>
  </w:num>
  <w:num w:numId="86" w16cid:durableId="138575118">
    <w:abstractNumId w:val="237"/>
  </w:num>
  <w:num w:numId="87" w16cid:durableId="1881749481">
    <w:abstractNumId w:val="138"/>
  </w:num>
  <w:num w:numId="88" w16cid:durableId="1175341118">
    <w:abstractNumId w:val="118"/>
  </w:num>
  <w:num w:numId="89" w16cid:durableId="2005743399">
    <w:abstractNumId w:val="249"/>
  </w:num>
  <w:num w:numId="90" w16cid:durableId="314653332">
    <w:abstractNumId w:val="71"/>
  </w:num>
  <w:num w:numId="91" w16cid:durableId="1111512797">
    <w:abstractNumId w:val="37"/>
  </w:num>
  <w:num w:numId="92" w16cid:durableId="870995144">
    <w:abstractNumId w:val="114"/>
  </w:num>
  <w:num w:numId="93" w16cid:durableId="1317295683">
    <w:abstractNumId w:val="106"/>
  </w:num>
  <w:num w:numId="94" w16cid:durableId="777869722">
    <w:abstractNumId w:val="54"/>
  </w:num>
  <w:num w:numId="95" w16cid:durableId="404382047">
    <w:abstractNumId w:val="178"/>
  </w:num>
  <w:num w:numId="96" w16cid:durableId="1188450491">
    <w:abstractNumId w:val="221"/>
  </w:num>
  <w:num w:numId="97" w16cid:durableId="1056129401">
    <w:abstractNumId w:val="287"/>
  </w:num>
  <w:num w:numId="98" w16cid:durableId="1062100352">
    <w:abstractNumId w:val="144"/>
  </w:num>
  <w:num w:numId="99" w16cid:durableId="75707310">
    <w:abstractNumId w:val="94"/>
  </w:num>
  <w:num w:numId="100" w16cid:durableId="433794472">
    <w:abstractNumId w:val="231"/>
  </w:num>
  <w:num w:numId="101" w16cid:durableId="691303566">
    <w:abstractNumId w:val="160"/>
  </w:num>
  <w:num w:numId="102" w16cid:durableId="132531210">
    <w:abstractNumId w:val="153"/>
  </w:num>
  <w:num w:numId="103" w16cid:durableId="615672992">
    <w:abstractNumId w:val="13"/>
  </w:num>
  <w:num w:numId="104" w16cid:durableId="225146652">
    <w:abstractNumId w:val="315"/>
  </w:num>
  <w:num w:numId="105" w16cid:durableId="2096896407">
    <w:abstractNumId w:val="207"/>
  </w:num>
  <w:num w:numId="106" w16cid:durableId="226769626">
    <w:abstractNumId w:val="244"/>
  </w:num>
  <w:num w:numId="107" w16cid:durableId="526409077">
    <w:abstractNumId w:val="197"/>
  </w:num>
  <w:num w:numId="108" w16cid:durableId="1734234313">
    <w:abstractNumId w:val="69"/>
  </w:num>
  <w:num w:numId="109" w16cid:durableId="2106076045">
    <w:abstractNumId w:val="282"/>
  </w:num>
  <w:num w:numId="110" w16cid:durableId="1826779108">
    <w:abstractNumId w:val="126"/>
  </w:num>
  <w:num w:numId="111" w16cid:durableId="1593078456">
    <w:abstractNumId w:val="296"/>
  </w:num>
  <w:num w:numId="112" w16cid:durableId="1214120840">
    <w:abstractNumId w:val="252"/>
  </w:num>
  <w:num w:numId="113" w16cid:durableId="1511212424">
    <w:abstractNumId w:val="145"/>
  </w:num>
  <w:num w:numId="114" w16cid:durableId="58093519">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222"/>
  </w:num>
  <w:num w:numId="116" w16cid:durableId="1404139133">
    <w:abstractNumId w:val="268"/>
  </w:num>
  <w:num w:numId="117" w16cid:durableId="271129902">
    <w:abstractNumId w:val="288"/>
  </w:num>
  <w:num w:numId="118" w16cid:durableId="1064569415">
    <w:abstractNumId w:val="78"/>
  </w:num>
  <w:num w:numId="119" w16cid:durableId="1635330903">
    <w:abstractNumId w:val="0"/>
  </w:num>
  <w:num w:numId="120" w16cid:durableId="168377316">
    <w:abstractNumId w:val="326"/>
  </w:num>
  <w:num w:numId="121" w16cid:durableId="281766608">
    <w:abstractNumId w:val="209"/>
  </w:num>
  <w:num w:numId="122" w16cid:durableId="396900918">
    <w:abstractNumId w:val="301"/>
  </w:num>
  <w:num w:numId="123" w16cid:durableId="2084906021">
    <w:abstractNumId w:val="289"/>
  </w:num>
  <w:num w:numId="124" w16cid:durableId="1073310473">
    <w:abstractNumId w:val="233"/>
  </w:num>
  <w:num w:numId="125" w16cid:durableId="517692546">
    <w:abstractNumId w:val="26"/>
  </w:num>
  <w:num w:numId="126" w16cid:durableId="93865899">
    <w:abstractNumId w:val="182"/>
  </w:num>
  <w:num w:numId="127" w16cid:durableId="658507202">
    <w:abstractNumId w:val="121"/>
  </w:num>
  <w:num w:numId="128" w16cid:durableId="897013022">
    <w:abstractNumId w:val="92"/>
  </w:num>
  <w:num w:numId="129" w16cid:durableId="1426150319">
    <w:abstractNumId w:val="130"/>
  </w:num>
  <w:num w:numId="130" w16cid:durableId="399183292">
    <w:abstractNumId w:val="68"/>
  </w:num>
  <w:num w:numId="131" w16cid:durableId="191069781">
    <w:abstractNumId w:val="31"/>
  </w:num>
  <w:num w:numId="132" w16cid:durableId="101264803">
    <w:abstractNumId w:val="181"/>
  </w:num>
  <w:num w:numId="133" w16cid:durableId="1292445969">
    <w:abstractNumId w:val="24"/>
  </w:num>
  <w:num w:numId="134" w16cid:durableId="682703275">
    <w:abstractNumId w:val="70"/>
  </w:num>
  <w:num w:numId="135" w16cid:durableId="110560321">
    <w:abstractNumId w:val="93"/>
  </w:num>
  <w:num w:numId="136" w16cid:durableId="2029675491">
    <w:abstractNumId w:val="240"/>
  </w:num>
  <w:num w:numId="137" w16cid:durableId="67651616">
    <w:abstractNumId w:val="173"/>
  </w:num>
  <w:num w:numId="138" w16cid:durableId="340668539">
    <w:abstractNumId w:val="166"/>
  </w:num>
  <w:num w:numId="139" w16cid:durableId="1081027155">
    <w:abstractNumId w:val="89"/>
  </w:num>
  <w:num w:numId="140" w16cid:durableId="1403219367">
    <w:abstractNumId w:val="303"/>
  </w:num>
  <w:num w:numId="141" w16cid:durableId="1122263661">
    <w:abstractNumId w:val="260"/>
  </w:num>
  <w:num w:numId="142" w16cid:durableId="2029021990">
    <w:abstractNumId w:val="198"/>
  </w:num>
  <w:num w:numId="143" w16cid:durableId="83957109">
    <w:abstractNumId w:val="311"/>
  </w:num>
  <w:num w:numId="144" w16cid:durableId="595868113">
    <w:abstractNumId w:val="202"/>
  </w:num>
  <w:num w:numId="145" w16cid:durableId="1582106315">
    <w:abstractNumId w:val="156"/>
  </w:num>
  <w:num w:numId="146" w16cid:durableId="375931214">
    <w:abstractNumId w:val="155"/>
  </w:num>
  <w:num w:numId="147" w16cid:durableId="330374846">
    <w:abstractNumId w:val="5"/>
  </w:num>
  <w:num w:numId="148" w16cid:durableId="64493273">
    <w:abstractNumId w:val="53"/>
  </w:num>
  <w:num w:numId="149" w16cid:durableId="2052150575">
    <w:abstractNumId w:val="137"/>
  </w:num>
  <w:num w:numId="150" w16cid:durableId="1110777433">
    <w:abstractNumId w:val="100"/>
  </w:num>
  <w:num w:numId="151" w16cid:durableId="1325204450">
    <w:abstractNumId w:val="332"/>
  </w:num>
  <w:num w:numId="152" w16cid:durableId="1825537872">
    <w:abstractNumId w:val="90"/>
  </w:num>
  <w:num w:numId="153" w16cid:durableId="1658416333">
    <w:abstractNumId w:val="262"/>
  </w:num>
  <w:num w:numId="154" w16cid:durableId="1149514612">
    <w:abstractNumId w:val="161"/>
  </w:num>
  <w:num w:numId="155" w16cid:durableId="200674703">
    <w:abstractNumId w:val="86"/>
  </w:num>
  <w:num w:numId="156" w16cid:durableId="519662616">
    <w:abstractNumId w:val="258"/>
  </w:num>
  <w:num w:numId="157" w16cid:durableId="956519828">
    <w:abstractNumId w:val="62"/>
  </w:num>
  <w:num w:numId="158" w16cid:durableId="60952391">
    <w:abstractNumId w:val="273"/>
  </w:num>
  <w:num w:numId="159" w16cid:durableId="1579098321">
    <w:abstractNumId w:val="212"/>
  </w:num>
  <w:num w:numId="160" w16cid:durableId="1997874004">
    <w:abstractNumId w:val="116"/>
  </w:num>
  <w:num w:numId="161" w16cid:durableId="2065055405">
    <w:abstractNumId w:val="320"/>
  </w:num>
  <w:num w:numId="162" w16cid:durableId="1016346625">
    <w:abstractNumId w:val="179"/>
  </w:num>
  <w:num w:numId="163" w16cid:durableId="1929993901">
    <w:abstractNumId w:val="132"/>
  </w:num>
  <w:num w:numId="164" w16cid:durableId="2095011701">
    <w:abstractNumId w:val="241"/>
  </w:num>
  <w:num w:numId="165" w16cid:durableId="1282834253">
    <w:abstractNumId w:val="302"/>
  </w:num>
  <w:num w:numId="166" w16cid:durableId="1549294968">
    <w:abstractNumId w:val="6"/>
  </w:num>
  <w:num w:numId="167" w16cid:durableId="59836350">
    <w:abstractNumId w:val="46"/>
  </w:num>
  <w:num w:numId="168" w16cid:durableId="15665814">
    <w:abstractNumId w:val="113"/>
  </w:num>
  <w:num w:numId="169" w16cid:durableId="901866911">
    <w:abstractNumId w:val="186"/>
  </w:num>
  <w:num w:numId="170" w16cid:durableId="1810512279">
    <w:abstractNumId w:val="213"/>
  </w:num>
  <w:num w:numId="171" w16cid:durableId="542911203">
    <w:abstractNumId w:val="98"/>
  </w:num>
  <w:num w:numId="172" w16cid:durableId="71466217">
    <w:abstractNumId w:val="21"/>
  </w:num>
  <w:num w:numId="173" w16cid:durableId="721709633">
    <w:abstractNumId w:val="190"/>
  </w:num>
  <w:num w:numId="174" w16cid:durableId="560823491">
    <w:abstractNumId w:val="7"/>
  </w:num>
  <w:num w:numId="175" w16cid:durableId="93748477">
    <w:abstractNumId w:val="23"/>
  </w:num>
  <w:num w:numId="176" w16cid:durableId="590046358">
    <w:abstractNumId w:val="187"/>
  </w:num>
  <w:num w:numId="177" w16cid:durableId="814613142">
    <w:abstractNumId w:val="124"/>
  </w:num>
  <w:num w:numId="178" w16cid:durableId="992757728">
    <w:abstractNumId w:val="323"/>
  </w:num>
  <w:num w:numId="179" w16cid:durableId="237785261">
    <w:abstractNumId w:val="110"/>
  </w:num>
  <w:num w:numId="180" w16cid:durableId="1770587684">
    <w:abstractNumId w:val="196"/>
  </w:num>
  <w:num w:numId="181" w16cid:durableId="985931366">
    <w:abstractNumId w:val="203"/>
  </w:num>
  <w:num w:numId="182" w16cid:durableId="122583111">
    <w:abstractNumId w:val="253"/>
  </w:num>
  <w:num w:numId="183" w16cid:durableId="81997263">
    <w:abstractNumId w:val="340"/>
  </w:num>
  <w:num w:numId="184" w16cid:durableId="2136899428">
    <w:abstractNumId w:val="79"/>
  </w:num>
  <w:num w:numId="185" w16cid:durableId="264844639">
    <w:abstractNumId w:val="279"/>
  </w:num>
  <w:num w:numId="186" w16cid:durableId="1959676181">
    <w:abstractNumId w:val="195"/>
  </w:num>
  <w:num w:numId="187" w16cid:durableId="1823042130">
    <w:abstractNumId w:val="341"/>
  </w:num>
  <w:num w:numId="188" w16cid:durableId="1349260820">
    <w:abstractNumId w:val="44"/>
  </w:num>
  <w:num w:numId="189" w16cid:durableId="538051463">
    <w:abstractNumId w:val="99"/>
  </w:num>
  <w:num w:numId="190" w16cid:durableId="78604041">
    <w:abstractNumId w:val="38"/>
  </w:num>
  <w:num w:numId="191" w16cid:durableId="193079676">
    <w:abstractNumId w:val="82"/>
  </w:num>
  <w:num w:numId="192" w16cid:durableId="777412645">
    <w:abstractNumId w:val="149"/>
  </w:num>
  <w:num w:numId="193" w16cid:durableId="1495994649">
    <w:abstractNumId w:val="167"/>
  </w:num>
  <w:num w:numId="194" w16cid:durableId="780684107">
    <w:abstractNumId w:val="105"/>
  </w:num>
  <w:num w:numId="195" w16cid:durableId="1290818916">
    <w:abstractNumId w:val="170"/>
  </w:num>
  <w:num w:numId="196" w16cid:durableId="970743181">
    <w:abstractNumId w:val="88"/>
  </w:num>
  <w:num w:numId="197" w16cid:durableId="654846010">
    <w:abstractNumId w:val="102"/>
  </w:num>
  <w:num w:numId="198" w16cid:durableId="629046148">
    <w:abstractNumId w:val="304"/>
  </w:num>
  <w:num w:numId="199" w16cid:durableId="1122265645">
    <w:abstractNumId w:val="163"/>
  </w:num>
  <w:num w:numId="200" w16cid:durableId="1429158924">
    <w:abstractNumId w:val="18"/>
  </w:num>
  <w:num w:numId="201" w16cid:durableId="243805100">
    <w:abstractNumId w:val="235"/>
  </w:num>
  <w:num w:numId="202" w16cid:durableId="803814999">
    <w:abstractNumId w:val="133"/>
  </w:num>
  <w:num w:numId="203" w16cid:durableId="1921020614">
    <w:abstractNumId w:val="204"/>
  </w:num>
  <w:num w:numId="204" w16cid:durableId="279578578">
    <w:abstractNumId w:val="291"/>
  </w:num>
  <w:num w:numId="205" w16cid:durableId="34502456">
    <w:abstractNumId w:val="123"/>
  </w:num>
  <w:num w:numId="206" w16cid:durableId="1327633238">
    <w:abstractNumId w:val="338"/>
  </w:num>
  <w:num w:numId="207" w16cid:durableId="1246723770">
    <w:abstractNumId w:val="47"/>
  </w:num>
  <w:num w:numId="208" w16cid:durableId="1425758427">
    <w:abstractNumId w:val="17"/>
  </w:num>
  <w:num w:numId="209" w16cid:durableId="1941529328">
    <w:abstractNumId w:val="42"/>
  </w:num>
  <w:num w:numId="210" w16cid:durableId="265235269">
    <w:abstractNumId w:val="267"/>
  </w:num>
  <w:num w:numId="211" w16cid:durableId="116263557">
    <w:abstractNumId w:val="169"/>
  </w:num>
  <w:num w:numId="212" w16cid:durableId="1141077736">
    <w:abstractNumId w:val="143"/>
  </w:num>
  <w:num w:numId="213" w16cid:durableId="1547253750">
    <w:abstractNumId w:val="329"/>
  </w:num>
  <w:num w:numId="214" w16cid:durableId="1437018457">
    <w:abstractNumId w:val="48"/>
  </w:num>
  <w:num w:numId="215" w16cid:durableId="1301498088">
    <w:abstractNumId w:val="300"/>
  </w:num>
  <w:num w:numId="216" w16cid:durableId="2020889144">
    <w:abstractNumId w:val="97"/>
  </w:num>
  <w:num w:numId="217" w16cid:durableId="2063825057">
    <w:abstractNumId w:val="15"/>
  </w:num>
  <w:num w:numId="218" w16cid:durableId="1415518194">
    <w:abstractNumId w:val="43"/>
  </w:num>
  <w:num w:numId="219" w16cid:durableId="1806577750">
    <w:abstractNumId w:val="274"/>
  </w:num>
  <w:num w:numId="220" w16cid:durableId="1838961049">
    <w:abstractNumId w:val="33"/>
  </w:num>
  <w:num w:numId="221" w16cid:durableId="682245714">
    <w:abstractNumId w:val="73"/>
  </w:num>
  <w:num w:numId="222" w16cid:durableId="219293900">
    <w:abstractNumId w:val="64"/>
  </w:num>
  <w:num w:numId="223" w16cid:durableId="2111512108">
    <w:abstractNumId w:val="254"/>
  </w:num>
  <w:num w:numId="224" w16cid:durableId="306399477">
    <w:abstractNumId w:val="136"/>
  </w:num>
  <w:num w:numId="225" w16cid:durableId="1283415137">
    <w:abstractNumId w:val="122"/>
  </w:num>
  <w:num w:numId="226" w16cid:durableId="1618675706">
    <w:abstractNumId w:val="150"/>
  </w:num>
  <w:num w:numId="227" w16cid:durableId="27873270">
    <w:abstractNumId w:val="175"/>
  </w:num>
  <w:num w:numId="228" w16cid:durableId="397290259">
    <w:abstractNumId w:val="276"/>
  </w:num>
  <w:num w:numId="229" w16cid:durableId="81687900">
    <w:abstractNumId w:val="184"/>
  </w:num>
  <w:num w:numId="230" w16cid:durableId="245498477">
    <w:abstractNumId w:val="55"/>
  </w:num>
  <w:num w:numId="231" w16cid:durableId="1217549489">
    <w:abstractNumId w:val="139"/>
  </w:num>
  <w:num w:numId="232" w16cid:durableId="749929802">
    <w:abstractNumId w:val="257"/>
  </w:num>
  <w:num w:numId="233" w16cid:durableId="1511721737">
    <w:abstractNumId w:val="96"/>
  </w:num>
  <w:num w:numId="234" w16cid:durableId="1018895949">
    <w:abstractNumId w:val="327"/>
  </w:num>
  <w:num w:numId="235" w16cid:durableId="2034265951">
    <w:abstractNumId w:val="87"/>
  </w:num>
  <w:num w:numId="236" w16cid:durableId="1871644626">
    <w:abstractNumId w:val="263"/>
  </w:num>
  <w:num w:numId="237" w16cid:durableId="337929282">
    <w:abstractNumId w:val="140"/>
  </w:num>
  <w:num w:numId="238" w16cid:durableId="1402172001">
    <w:abstractNumId w:val="8"/>
  </w:num>
  <w:num w:numId="239" w16cid:durableId="1251625869">
    <w:abstractNumId w:val="164"/>
  </w:num>
  <w:num w:numId="240" w16cid:durableId="1288700316">
    <w:abstractNumId w:val="76"/>
  </w:num>
  <w:num w:numId="241" w16cid:durableId="733696151">
    <w:abstractNumId w:val="308"/>
  </w:num>
  <w:num w:numId="242" w16cid:durableId="21128213">
    <w:abstractNumId w:val="283"/>
  </w:num>
  <w:num w:numId="243" w16cid:durableId="14886652">
    <w:abstractNumId w:val="225"/>
  </w:num>
  <w:num w:numId="244" w16cid:durableId="1301883672">
    <w:abstractNumId w:val="162"/>
  </w:num>
  <w:num w:numId="245" w16cid:durableId="2131120306">
    <w:abstractNumId w:val="299"/>
  </w:num>
  <w:num w:numId="246" w16cid:durableId="1033387149">
    <w:abstractNumId w:val="324"/>
  </w:num>
  <w:num w:numId="247" w16cid:durableId="2040399406">
    <w:abstractNumId w:val="95"/>
  </w:num>
  <w:num w:numId="248" w16cid:durableId="1901817280">
    <w:abstractNumId w:val="216"/>
  </w:num>
  <w:num w:numId="249" w16cid:durableId="1277634151">
    <w:abstractNumId w:val="119"/>
  </w:num>
  <w:num w:numId="250" w16cid:durableId="2046363217">
    <w:abstractNumId w:val="331"/>
  </w:num>
  <w:num w:numId="251" w16cid:durableId="1015497412">
    <w:abstractNumId w:val="29"/>
  </w:num>
  <w:num w:numId="252" w16cid:durableId="1456215915">
    <w:abstractNumId w:val="60"/>
  </w:num>
  <w:num w:numId="253" w16cid:durableId="1995254460">
    <w:abstractNumId w:val="65"/>
  </w:num>
  <w:num w:numId="254" w16cid:durableId="178744054">
    <w:abstractNumId w:val="108"/>
  </w:num>
  <w:num w:numId="255" w16cid:durableId="1388334133">
    <w:abstractNumId w:val="152"/>
  </w:num>
  <w:num w:numId="256" w16cid:durableId="507018321">
    <w:abstractNumId w:val="250"/>
  </w:num>
  <w:num w:numId="257" w16cid:durableId="687172279">
    <w:abstractNumId w:val="36"/>
  </w:num>
  <w:num w:numId="258" w16cid:durableId="1608350600">
    <w:abstractNumId w:val="199"/>
  </w:num>
  <w:num w:numId="259" w16cid:durableId="1688556247">
    <w:abstractNumId w:val="292"/>
  </w:num>
  <w:num w:numId="260" w16cid:durableId="1779523335">
    <w:abstractNumId w:val="165"/>
  </w:num>
  <w:num w:numId="261" w16cid:durableId="1166163956">
    <w:abstractNumId w:val="208"/>
  </w:num>
  <w:num w:numId="262" w16cid:durableId="823856357">
    <w:abstractNumId w:val="120"/>
  </w:num>
  <w:num w:numId="263" w16cid:durableId="2084139024">
    <w:abstractNumId w:val="277"/>
  </w:num>
  <w:num w:numId="264" w16cid:durableId="676343615">
    <w:abstractNumId w:val="242"/>
  </w:num>
  <w:num w:numId="265" w16cid:durableId="1793471938">
    <w:abstractNumId w:val="189"/>
  </w:num>
  <w:num w:numId="266" w16cid:durableId="902065299">
    <w:abstractNumId w:val="104"/>
  </w:num>
  <w:num w:numId="267" w16cid:durableId="106970643">
    <w:abstractNumId w:val="9"/>
  </w:num>
  <w:num w:numId="268" w16cid:durableId="1443377000">
    <w:abstractNumId w:val="101"/>
  </w:num>
  <w:num w:numId="269" w16cid:durableId="595476383">
    <w:abstractNumId w:val="246"/>
  </w:num>
  <w:num w:numId="270" w16cid:durableId="1711227376">
    <w:abstractNumId w:val="20"/>
  </w:num>
  <w:num w:numId="271" w16cid:durableId="803159858">
    <w:abstractNumId w:val="188"/>
  </w:num>
  <w:num w:numId="272" w16cid:durableId="355354951">
    <w:abstractNumId w:val="131"/>
  </w:num>
  <w:num w:numId="273" w16cid:durableId="1224370712">
    <w:abstractNumId w:val="322"/>
  </w:num>
  <w:num w:numId="274" w16cid:durableId="1434859489">
    <w:abstractNumId w:val="255"/>
  </w:num>
  <w:num w:numId="275" w16cid:durableId="2108429164">
    <w:abstractNumId w:val="251"/>
  </w:num>
  <w:num w:numId="276" w16cid:durableId="866413282">
    <w:abstractNumId w:val="215"/>
  </w:num>
  <w:num w:numId="277" w16cid:durableId="615910213">
    <w:abstractNumId w:val="80"/>
  </w:num>
  <w:num w:numId="278" w16cid:durableId="1659504344">
    <w:abstractNumId w:val="28"/>
  </w:num>
  <w:num w:numId="279" w16cid:durableId="1072695543">
    <w:abstractNumId w:val="45"/>
  </w:num>
  <w:num w:numId="280" w16cid:durableId="1958680800">
    <w:abstractNumId w:val="210"/>
  </w:num>
  <w:num w:numId="281" w16cid:durableId="1716656234">
    <w:abstractNumId w:val="148"/>
  </w:num>
  <w:num w:numId="282" w16cid:durableId="887185857">
    <w:abstractNumId w:val="269"/>
  </w:num>
  <w:num w:numId="283" w16cid:durableId="417752667">
    <w:abstractNumId w:val="285"/>
  </w:num>
  <w:num w:numId="284" w16cid:durableId="474836258">
    <w:abstractNumId w:val="334"/>
  </w:num>
  <w:num w:numId="285" w16cid:durableId="1594511323">
    <w:abstractNumId w:val="32"/>
  </w:num>
  <w:num w:numId="286" w16cid:durableId="479343055">
    <w:abstractNumId w:val="342"/>
  </w:num>
  <w:num w:numId="287" w16cid:durableId="1338508438">
    <w:abstractNumId w:val="223"/>
  </w:num>
  <w:num w:numId="288" w16cid:durableId="1034381883">
    <w:abstractNumId w:val="174"/>
  </w:num>
  <w:num w:numId="289" w16cid:durableId="229341509">
    <w:abstractNumId w:val="49"/>
  </w:num>
  <w:num w:numId="290" w16cid:durableId="1250892633">
    <w:abstractNumId w:val="238"/>
  </w:num>
  <w:num w:numId="291" w16cid:durableId="1108044078">
    <w:abstractNumId w:val="228"/>
  </w:num>
  <w:num w:numId="292" w16cid:durableId="1208687013">
    <w:abstractNumId w:val="194"/>
  </w:num>
  <w:num w:numId="293" w16cid:durableId="1489635281">
    <w:abstractNumId w:val="77"/>
  </w:num>
  <w:num w:numId="294" w16cid:durableId="1119178973">
    <w:abstractNumId w:val="56"/>
  </w:num>
  <w:num w:numId="295" w16cid:durableId="1073890414">
    <w:abstractNumId w:val="1"/>
  </w:num>
  <w:num w:numId="296" w16cid:durableId="716399154">
    <w:abstractNumId w:val="264"/>
  </w:num>
  <w:num w:numId="297" w16cid:durableId="1485046781">
    <w:abstractNumId w:val="313"/>
  </w:num>
  <w:num w:numId="298" w16cid:durableId="1619138055">
    <w:abstractNumId w:val="147"/>
  </w:num>
  <w:num w:numId="299" w16cid:durableId="779640549">
    <w:abstractNumId w:val="141"/>
  </w:num>
  <w:num w:numId="300" w16cid:durableId="1846091279">
    <w:abstractNumId w:val="151"/>
  </w:num>
  <w:num w:numId="301" w16cid:durableId="91558028">
    <w:abstractNumId w:val="227"/>
  </w:num>
  <w:num w:numId="302" w16cid:durableId="1847748977">
    <w:abstractNumId w:val="35"/>
  </w:num>
  <w:num w:numId="303" w16cid:durableId="271983513">
    <w:abstractNumId w:val="265"/>
  </w:num>
  <w:num w:numId="304" w16cid:durableId="45417862">
    <w:abstractNumId w:val="211"/>
  </w:num>
  <w:num w:numId="305" w16cid:durableId="1439368227">
    <w:abstractNumId w:val="10"/>
  </w:num>
  <w:num w:numId="306" w16cid:durableId="979461657">
    <w:abstractNumId w:val="294"/>
  </w:num>
  <w:num w:numId="307" w16cid:durableId="80954635">
    <w:abstractNumId w:val="22"/>
  </w:num>
  <w:num w:numId="308" w16cid:durableId="1501627466">
    <w:abstractNumId w:val="297"/>
  </w:num>
  <w:num w:numId="309" w16cid:durableId="1316299445">
    <w:abstractNumId w:val="128"/>
  </w:num>
  <w:num w:numId="310" w16cid:durableId="935207315">
    <w:abstractNumId w:val="112"/>
  </w:num>
  <w:num w:numId="311" w16cid:durableId="1182473554">
    <w:abstractNumId w:val="134"/>
  </w:num>
  <w:num w:numId="312" w16cid:durableId="1211266516">
    <w:abstractNumId w:val="339"/>
  </w:num>
  <w:num w:numId="313" w16cid:durableId="466557264">
    <w:abstractNumId w:val="12"/>
  </w:num>
  <w:num w:numId="314" w16cid:durableId="792677779">
    <w:abstractNumId w:val="248"/>
  </w:num>
  <w:num w:numId="315" w16cid:durableId="929965358">
    <w:abstractNumId w:val="176"/>
  </w:num>
  <w:num w:numId="316" w16cid:durableId="1466849110">
    <w:abstractNumId w:val="51"/>
  </w:num>
  <w:num w:numId="317" w16cid:durableId="1305115569">
    <w:abstractNumId w:val="185"/>
  </w:num>
  <w:num w:numId="318" w16cid:durableId="828834810">
    <w:abstractNumId w:val="40"/>
  </w:num>
  <w:num w:numId="319" w16cid:durableId="173569829">
    <w:abstractNumId w:val="180"/>
  </w:num>
  <w:num w:numId="320" w16cid:durableId="349839331">
    <w:abstractNumId w:val="261"/>
  </w:num>
  <w:num w:numId="321" w16cid:durableId="1257442494">
    <w:abstractNumId w:val="318"/>
  </w:num>
  <w:num w:numId="322" w16cid:durableId="873005305">
    <w:abstractNumId w:val="19"/>
  </w:num>
  <w:num w:numId="323" w16cid:durableId="1821724988">
    <w:abstractNumId w:val="2"/>
  </w:num>
  <w:num w:numId="324" w16cid:durableId="2027361272">
    <w:abstractNumId w:val="219"/>
  </w:num>
  <w:num w:numId="325" w16cid:durableId="247617827">
    <w:abstractNumId w:val="224"/>
  </w:num>
  <w:num w:numId="326" w16cid:durableId="871648189">
    <w:abstractNumId w:val="286"/>
  </w:num>
  <w:num w:numId="327" w16cid:durableId="519011285">
    <w:abstractNumId w:val="16"/>
  </w:num>
  <w:num w:numId="328" w16cid:durableId="292558402">
    <w:abstractNumId w:val="15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40251034">
    <w:abstractNumId w:val="85"/>
  </w:num>
  <w:num w:numId="330" w16cid:durableId="1646936521">
    <w:abstractNumId w:val="107"/>
  </w:num>
  <w:num w:numId="331" w16cid:durableId="1512571311">
    <w:abstractNumId w:val="284"/>
  </w:num>
  <w:num w:numId="332" w16cid:durableId="1751653399">
    <w:abstractNumId w:val="191"/>
  </w:num>
  <w:num w:numId="333" w16cid:durableId="1594392102">
    <w:abstractNumId w:val="312"/>
  </w:num>
  <w:num w:numId="334" w16cid:durableId="1115052099">
    <w:abstractNumId w:val="193"/>
  </w:num>
  <w:num w:numId="335" w16cid:durableId="417144206">
    <w:abstractNumId w:val="177"/>
  </w:num>
  <w:num w:numId="336" w16cid:durableId="528300522">
    <w:abstractNumId w:val="321"/>
  </w:num>
  <w:num w:numId="337" w16cid:durableId="1312444928">
    <w:abstractNumId w:val="25"/>
  </w:num>
  <w:num w:numId="338" w16cid:durableId="794834012">
    <w:abstractNumId w:val="59"/>
  </w:num>
  <w:num w:numId="339" w16cid:durableId="1316103171">
    <w:abstractNumId w:val="325"/>
  </w:num>
  <w:num w:numId="340" w16cid:durableId="1950551351">
    <w:abstractNumId w:val="171"/>
  </w:num>
  <w:num w:numId="341" w16cid:durableId="1967589612">
    <w:abstractNumId w:val="125"/>
  </w:num>
  <w:num w:numId="342" w16cid:durableId="1182163127">
    <w:abstractNumId w:val="281"/>
  </w:num>
  <w:num w:numId="343" w16cid:durableId="1009255696">
    <w:abstractNumId w:val="34"/>
  </w:num>
  <w:num w:numId="344" w16cid:durableId="1943222730">
    <w:abstractNumId w:val="293"/>
  </w:num>
  <w:num w:numId="345" w16cid:durableId="568879201">
    <w:abstractNumId w:val="172"/>
  </w:num>
  <w:num w:numId="346" w16cid:durableId="1951352340">
    <w:abstractNumId w:val="103"/>
  </w:num>
  <w:num w:numId="347" w16cid:durableId="23799365">
    <w:abstractNumId w:val="115"/>
  </w:num>
  <w:num w:numId="348" w16cid:durableId="1465393049">
    <w:abstractNumId w:val="205"/>
  </w:num>
  <w:num w:numId="349" w16cid:durableId="1664894182">
    <w:abstractNumId w:val="234"/>
  </w:num>
  <w:num w:numId="350" w16cid:durableId="155802969">
    <w:abstractNumId w:val="295"/>
  </w:num>
  <w:num w:numId="351" w16cid:durableId="2054379561">
    <w:abstractNumId w:val="275"/>
  </w:num>
  <w:num w:numId="352" w16cid:durableId="904755867">
    <w:abstractNumId w:val="206"/>
  </w:num>
  <w:num w:numId="353" w16cid:durableId="1786120068">
    <w:abstractNumId w:val="226"/>
  </w:num>
  <w:num w:numId="354" w16cid:durableId="904803828">
    <w:abstractNumId w:val="336"/>
  </w:num>
  <w:num w:numId="355" w16cid:durableId="2089233361">
    <w:abstractNumId w:val="72"/>
  </w:num>
  <w:num w:numId="356" w16cid:durableId="271324247">
    <w:abstractNumId w:val="109"/>
  </w:num>
  <w:num w:numId="357" w16cid:durableId="706876304">
    <w:abstractNumId w:val="310"/>
  </w:num>
  <w:num w:numId="358" w16cid:durableId="1861042833">
    <w:abstractNumId w:val="146"/>
  </w:num>
  <w:num w:numId="359" w16cid:durableId="263615504">
    <w:abstractNumId w:val="335"/>
  </w:num>
  <w:num w:numId="360" w16cid:durableId="1043674079">
    <w:abstractNumId w:val="236"/>
  </w:num>
  <w:num w:numId="361" w16cid:durableId="572551284">
    <w:abstractNumId w:val="91"/>
  </w:num>
  <w:num w:numId="362" w16cid:durableId="174850237">
    <w:abstractNumId w:val="11"/>
  </w:num>
  <w:num w:numId="363" w16cid:durableId="326253395">
    <w:abstractNumId w:val="58"/>
  </w:num>
  <w:num w:numId="364" w16cid:durableId="1384913193">
    <w:abstractNumId w:val="66"/>
  </w:num>
  <w:num w:numId="365" w16cid:durableId="1128429358">
    <w:abstractNumId w:val="290"/>
  </w:num>
  <w:num w:numId="366" w16cid:durableId="1135026348">
    <w:abstractNumId w:val="81"/>
  </w:num>
  <w:num w:numId="367" w16cid:durableId="1143161312">
    <w:abstractNumId w:val="305"/>
  </w:num>
  <w:num w:numId="368" w16cid:durableId="1993244027">
    <w:abstractNumId w:val="270"/>
  </w:num>
  <w:num w:numId="369" w16cid:durableId="70280340">
    <w:abstractNumId w:val="75"/>
  </w:num>
  <w:num w:numId="370" w16cid:durableId="639961519">
    <w:abstractNumId w:val="239"/>
  </w:num>
  <w:num w:numId="371" w16cid:durableId="1747720833">
    <w:abstractNumId w:val="57"/>
  </w:num>
  <w:num w:numId="372" w16cid:durableId="1902205513">
    <w:abstractNumId w:val="306"/>
  </w:num>
  <w:num w:numId="373" w16cid:durableId="815680110">
    <w:abstractNumId w:val="272"/>
  </w:num>
  <w:num w:numId="374" w16cid:durableId="1503743876">
    <w:abstractNumId w:val="52"/>
  </w:num>
  <w:num w:numId="375" w16cid:durableId="1263957002">
    <w:abstractNumId w:val="298"/>
  </w:num>
  <w:num w:numId="376" w16cid:durableId="543563950">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1305"/>
    <w:rsid w:val="00002629"/>
    <w:rsid w:val="000030CB"/>
    <w:rsid w:val="00003376"/>
    <w:rsid w:val="00005E21"/>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26ED2"/>
    <w:rsid w:val="000314BB"/>
    <w:rsid w:val="0003296B"/>
    <w:rsid w:val="00032AF7"/>
    <w:rsid w:val="000333D5"/>
    <w:rsid w:val="000341E4"/>
    <w:rsid w:val="00035BF9"/>
    <w:rsid w:val="000364A0"/>
    <w:rsid w:val="000370D4"/>
    <w:rsid w:val="00037BAF"/>
    <w:rsid w:val="00037E8E"/>
    <w:rsid w:val="000400B9"/>
    <w:rsid w:val="00040886"/>
    <w:rsid w:val="000437B4"/>
    <w:rsid w:val="00043ED3"/>
    <w:rsid w:val="00043F06"/>
    <w:rsid w:val="00044362"/>
    <w:rsid w:val="00044C91"/>
    <w:rsid w:val="000459BA"/>
    <w:rsid w:val="0004620E"/>
    <w:rsid w:val="00047147"/>
    <w:rsid w:val="00055156"/>
    <w:rsid w:val="00055700"/>
    <w:rsid w:val="0005648D"/>
    <w:rsid w:val="000565C8"/>
    <w:rsid w:val="00056C08"/>
    <w:rsid w:val="0006511B"/>
    <w:rsid w:val="00066E52"/>
    <w:rsid w:val="00067EE4"/>
    <w:rsid w:val="00067F31"/>
    <w:rsid w:val="000703C5"/>
    <w:rsid w:val="0007069A"/>
    <w:rsid w:val="000706E4"/>
    <w:rsid w:val="00071E05"/>
    <w:rsid w:val="00071FB0"/>
    <w:rsid w:val="00072DF9"/>
    <w:rsid w:val="00073022"/>
    <w:rsid w:val="00075478"/>
    <w:rsid w:val="00075FA3"/>
    <w:rsid w:val="00080711"/>
    <w:rsid w:val="000815EB"/>
    <w:rsid w:val="00082A6F"/>
    <w:rsid w:val="00082C85"/>
    <w:rsid w:val="000832EE"/>
    <w:rsid w:val="000837B4"/>
    <w:rsid w:val="000875A0"/>
    <w:rsid w:val="000927E1"/>
    <w:rsid w:val="00092EEC"/>
    <w:rsid w:val="0009466B"/>
    <w:rsid w:val="00096381"/>
    <w:rsid w:val="000A314C"/>
    <w:rsid w:val="000A39C5"/>
    <w:rsid w:val="000A3F2D"/>
    <w:rsid w:val="000A4B94"/>
    <w:rsid w:val="000A4C6B"/>
    <w:rsid w:val="000A7E1A"/>
    <w:rsid w:val="000B1550"/>
    <w:rsid w:val="000B1AD4"/>
    <w:rsid w:val="000B35A4"/>
    <w:rsid w:val="000B71D1"/>
    <w:rsid w:val="000B7825"/>
    <w:rsid w:val="000C05DE"/>
    <w:rsid w:val="000C2624"/>
    <w:rsid w:val="000C3C02"/>
    <w:rsid w:val="000C3C1A"/>
    <w:rsid w:val="000C479C"/>
    <w:rsid w:val="000C536A"/>
    <w:rsid w:val="000C6B2F"/>
    <w:rsid w:val="000D0DDE"/>
    <w:rsid w:val="000D2C48"/>
    <w:rsid w:val="000D651F"/>
    <w:rsid w:val="000D6BC1"/>
    <w:rsid w:val="000D6FBE"/>
    <w:rsid w:val="000E13DB"/>
    <w:rsid w:val="000E225D"/>
    <w:rsid w:val="000E4041"/>
    <w:rsid w:val="000E42EB"/>
    <w:rsid w:val="000E4E4E"/>
    <w:rsid w:val="000E5698"/>
    <w:rsid w:val="000E626D"/>
    <w:rsid w:val="000E62A3"/>
    <w:rsid w:val="000E76BA"/>
    <w:rsid w:val="000E7F84"/>
    <w:rsid w:val="000F04DB"/>
    <w:rsid w:val="000F2B50"/>
    <w:rsid w:val="000F2B7E"/>
    <w:rsid w:val="000F2E3B"/>
    <w:rsid w:val="000F38D8"/>
    <w:rsid w:val="000F4BDC"/>
    <w:rsid w:val="00102E54"/>
    <w:rsid w:val="00103944"/>
    <w:rsid w:val="001070D8"/>
    <w:rsid w:val="001105CD"/>
    <w:rsid w:val="001108DF"/>
    <w:rsid w:val="00111E97"/>
    <w:rsid w:val="001127C6"/>
    <w:rsid w:val="001151D9"/>
    <w:rsid w:val="00117D50"/>
    <w:rsid w:val="00120595"/>
    <w:rsid w:val="00122153"/>
    <w:rsid w:val="001226E6"/>
    <w:rsid w:val="0012286E"/>
    <w:rsid w:val="00123743"/>
    <w:rsid w:val="0012440F"/>
    <w:rsid w:val="001251E9"/>
    <w:rsid w:val="00126BC8"/>
    <w:rsid w:val="0013221A"/>
    <w:rsid w:val="001338AE"/>
    <w:rsid w:val="00136218"/>
    <w:rsid w:val="001406FD"/>
    <w:rsid w:val="001425FE"/>
    <w:rsid w:val="0014480F"/>
    <w:rsid w:val="00145C75"/>
    <w:rsid w:val="00146580"/>
    <w:rsid w:val="001503AE"/>
    <w:rsid w:val="00150AAA"/>
    <w:rsid w:val="00151478"/>
    <w:rsid w:val="001515D0"/>
    <w:rsid w:val="00153868"/>
    <w:rsid w:val="001559BE"/>
    <w:rsid w:val="00155AAB"/>
    <w:rsid w:val="001569FD"/>
    <w:rsid w:val="00156E7E"/>
    <w:rsid w:val="0016034D"/>
    <w:rsid w:val="00161089"/>
    <w:rsid w:val="00161612"/>
    <w:rsid w:val="00162CFE"/>
    <w:rsid w:val="00162EB2"/>
    <w:rsid w:val="001639C7"/>
    <w:rsid w:val="00166A82"/>
    <w:rsid w:val="0017462A"/>
    <w:rsid w:val="00175B0C"/>
    <w:rsid w:val="001772EB"/>
    <w:rsid w:val="0018008A"/>
    <w:rsid w:val="0018215B"/>
    <w:rsid w:val="00183964"/>
    <w:rsid w:val="001851A7"/>
    <w:rsid w:val="0018598E"/>
    <w:rsid w:val="00185DAF"/>
    <w:rsid w:val="001869E0"/>
    <w:rsid w:val="00186C76"/>
    <w:rsid w:val="0019151C"/>
    <w:rsid w:val="00192D72"/>
    <w:rsid w:val="00192D98"/>
    <w:rsid w:val="0019319A"/>
    <w:rsid w:val="0019382C"/>
    <w:rsid w:val="001939C9"/>
    <w:rsid w:val="0019591C"/>
    <w:rsid w:val="00196AAD"/>
    <w:rsid w:val="001A2AA8"/>
    <w:rsid w:val="001A3502"/>
    <w:rsid w:val="001A3D1B"/>
    <w:rsid w:val="001A43C3"/>
    <w:rsid w:val="001A4F92"/>
    <w:rsid w:val="001A538F"/>
    <w:rsid w:val="001A54B5"/>
    <w:rsid w:val="001A732C"/>
    <w:rsid w:val="001A77EB"/>
    <w:rsid w:val="001B1324"/>
    <w:rsid w:val="001B1E32"/>
    <w:rsid w:val="001B1EBA"/>
    <w:rsid w:val="001B20CA"/>
    <w:rsid w:val="001B47D6"/>
    <w:rsid w:val="001B5C28"/>
    <w:rsid w:val="001B5CF8"/>
    <w:rsid w:val="001B6CB2"/>
    <w:rsid w:val="001B7046"/>
    <w:rsid w:val="001B75A1"/>
    <w:rsid w:val="001B7824"/>
    <w:rsid w:val="001B782E"/>
    <w:rsid w:val="001C003F"/>
    <w:rsid w:val="001C2E59"/>
    <w:rsid w:val="001C38E4"/>
    <w:rsid w:val="001C47CC"/>
    <w:rsid w:val="001C48C0"/>
    <w:rsid w:val="001C4A06"/>
    <w:rsid w:val="001D100D"/>
    <w:rsid w:val="001D1251"/>
    <w:rsid w:val="001D19DB"/>
    <w:rsid w:val="001D1BCC"/>
    <w:rsid w:val="001D2AA0"/>
    <w:rsid w:val="001D4B3C"/>
    <w:rsid w:val="001D5B3A"/>
    <w:rsid w:val="001D5D8D"/>
    <w:rsid w:val="001D5F86"/>
    <w:rsid w:val="001D7ABB"/>
    <w:rsid w:val="001E3132"/>
    <w:rsid w:val="001E337F"/>
    <w:rsid w:val="001E5757"/>
    <w:rsid w:val="001E736D"/>
    <w:rsid w:val="001E7A8E"/>
    <w:rsid w:val="001E7DD7"/>
    <w:rsid w:val="001F259B"/>
    <w:rsid w:val="00201633"/>
    <w:rsid w:val="00201EFE"/>
    <w:rsid w:val="00202D54"/>
    <w:rsid w:val="00203738"/>
    <w:rsid w:val="00207E50"/>
    <w:rsid w:val="00211147"/>
    <w:rsid w:val="00211946"/>
    <w:rsid w:val="002128FA"/>
    <w:rsid w:val="0021300D"/>
    <w:rsid w:val="00214429"/>
    <w:rsid w:val="00215DE1"/>
    <w:rsid w:val="002171C7"/>
    <w:rsid w:val="002174E6"/>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37547"/>
    <w:rsid w:val="00244394"/>
    <w:rsid w:val="00245002"/>
    <w:rsid w:val="00247FE0"/>
    <w:rsid w:val="002516F2"/>
    <w:rsid w:val="002524D5"/>
    <w:rsid w:val="0025685C"/>
    <w:rsid w:val="00261996"/>
    <w:rsid w:val="002626B0"/>
    <w:rsid w:val="002660B8"/>
    <w:rsid w:val="0026762F"/>
    <w:rsid w:val="00267C76"/>
    <w:rsid w:val="00270890"/>
    <w:rsid w:val="002722C5"/>
    <w:rsid w:val="00274DFD"/>
    <w:rsid w:val="0027790F"/>
    <w:rsid w:val="0028011B"/>
    <w:rsid w:val="00284051"/>
    <w:rsid w:val="00284F28"/>
    <w:rsid w:val="002851D7"/>
    <w:rsid w:val="0028544E"/>
    <w:rsid w:val="00286003"/>
    <w:rsid w:val="00291CE2"/>
    <w:rsid w:val="00293CB5"/>
    <w:rsid w:val="00294551"/>
    <w:rsid w:val="00295DF3"/>
    <w:rsid w:val="00295FDC"/>
    <w:rsid w:val="00296564"/>
    <w:rsid w:val="002A035B"/>
    <w:rsid w:val="002A2A55"/>
    <w:rsid w:val="002A5727"/>
    <w:rsid w:val="002A6899"/>
    <w:rsid w:val="002A742E"/>
    <w:rsid w:val="002B11BF"/>
    <w:rsid w:val="002B1D45"/>
    <w:rsid w:val="002B2B59"/>
    <w:rsid w:val="002B4D06"/>
    <w:rsid w:val="002B51D7"/>
    <w:rsid w:val="002B5646"/>
    <w:rsid w:val="002B6541"/>
    <w:rsid w:val="002C004A"/>
    <w:rsid w:val="002C0EF3"/>
    <w:rsid w:val="002C12DA"/>
    <w:rsid w:val="002C19C4"/>
    <w:rsid w:val="002C2588"/>
    <w:rsid w:val="002C338D"/>
    <w:rsid w:val="002C447B"/>
    <w:rsid w:val="002C6B52"/>
    <w:rsid w:val="002C7209"/>
    <w:rsid w:val="002D095B"/>
    <w:rsid w:val="002D15D8"/>
    <w:rsid w:val="002D1DDF"/>
    <w:rsid w:val="002D327F"/>
    <w:rsid w:val="002D36A5"/>
    <w:rsid w:val="002D3AE6"/>
    <w:rsid w:val="002D476C"/>
    <w:rsid w:val="002D519D"/>
    <w:rsid w:val="002D584A"/>
    <w:rsid w:val="002D6A3E"/>
    <w:rsid w:val="002D6F2C"/>
    <w:rsid w:val="002D6F43"/>
    <w:rsid w:val="002D7226"/>
    <w:rsid w:val="002E0295"/>
    <w:rsid w:val="002E0ACD"/>
    <w:rsid w:val="002E139F"/>
    <w:rsid w:val="002E218E"/>
    <w:rsid w:val="002E3618"/>
    <w:rsid w:val="002E394F"/>
    <w:rsid w:val="002E5BDF"/>
    <w:rsid w:val="002F030F"/>
    <w:rsid w:val="002F5363"/>
    <w:rsid w:val="002F5B2D"/>
    <w:rsid w:val="00300996"/>
    <w:rsid w:val="00302DAF"/>
    <w:rsid w:val="00303336"/>
    <w:rsid w:val="003033E7"/>
    <w:rsid w:val="00303AC1"/>
    <w:rsid w:val="00305578"/>
    <w:rsid w:val="00306402"/>
    <w:rsid w:val="00307844"/>
    <w:rsid w:val="00310DFB"/>
    <w:rsid w:val="003161BD"/>
    <w:rsid w:val="003162CE"/>
    <w:rsid w:val="00321DA3"/>
    <w:rsid w:val="00325664"/>
    <w:rsid w:val="00330116"/>
    <w:rsid w:val="00330650"/>
    <w:rsid w:val="00331132"/>
    <w:rsid w:val="003346CE"/>
    <w:rsid w:val="003370E1"/>
    <w:rsid w:val="00337A08"/>
    <w:rsid w:val="00337BE4"/>
    <w:rsid w:val="00340439"/>
    <w:rsid w:val="00343233"/>
    <w:rsid w:val="00344258"/>
    <w:rsid w:val="003442EF"/>
    <w:rsid w:val="00345345"/>
    <w:rsid w:val="00346375"/>
    <w:rsid w:val="0034761D"/>
    <w:rsid w:val="0035034D"/>
    <w:rsid w:val="00350D7D"/>
    <w:rsid w:val="00353AAE"/>
    <w:rsid w:val="003540FB"/>
    <w:rsid w:val="003540FE"/>
    <w:rsid w:val="0035543E"/>
    <w:rsid w:val="003554F9"/>
    <w:rsid w:val="0035732A"/>
    <w:rsid w:val="003578D5"/>
    <w:rsid w:val="003635C3"/>
    <w:rsid w:val="00364FA3"/>
    <w:rsid w:val="0036550A"/>
    <w:rsid w:val="003656BC"/>
    <w:rsid w:val="0036711E"/>
    <w:rsid w:val="00370E50"/>
    <w:rsid w:val="003713BC"/>
    <w:rsid w:val="003725C0"/>
    <w:rsid w:val="00374F52"/>
    <w:rsid w:val="003758A8"/>
    <w:rsid w:val="00376355"/>
    <w:rsid w:val="00376DA7"/>
    <w:rsid w:val="00377A42"/>
    <w:rsid w:val="00377D14"/>
    <w:rsid w:val="00377EAF"/>
    <w:rsid w:val="00381B50"/>
    <w:rsid w:val="003823AD"/>
    <w:rsid w:val="00390DBA"/>
    <w:rsid w:val="0039316A"/>
    <w:rsid w:val="00393990"/>
    <w:rsid w:val="00393BD9"/>
    <w:rsid w:val="00394320"/>
    <w:rsid w:val="00394866"/>
    <w:rsid w:val="00396F2D"/>
    <w:rsid w:val="003A2616"/>
    <w:rsid w:val="003A3307"/>
    <w:rsid w:val="003A5149"/>
    <w:rsid w:val="003A5E39"/>
    <w:rsid w:val="003A5EE4"/>
    <w:rsid w:val="003B0D0D"/>
    <w:rsid w:val="003B26AE"/>
    <w:rsid w:val="003B30DF"/>
    <w:rsid w:val="003B5F1F"/>
    <w:rsid w:val="003C0F73"/>
    <w:rsid w:val="003C13F7"/>
    <w:rsid w:val="003C2A70"/>
    <w:rsid w:val="003C40CF"/>
    <w:rsid w:val="003C6102"/>
    <w:rsid w:val="003C725F"/>
    <w:rsid w:val="003D0332"/>
    <w:rsid w:val="003D1728"/>
    <w:rsid w:val="003D1790"/>
    <w:rsid w:val="003D22AF"/>
    <w:rsid w:val="003D246E"/>
    <w:rsid w:val="003D31E8"/>
    <w:rsid w:val="003D565A"/>
    <w:rsid w:val="003D7262"/>
    <w:rsid w:val="003D74C3"/>
    <w:rsid w:val="003D7555"/>
    <w:rsid w:val="003D76FA"/>
    <w:rsid w:val="003D784F"/>
    <w:rsid w:val="003E1231"/>
    <w:rsid w:val="003E4D4B"/>
    <w:rsid w:val="003E69CB"/>
    <w:rsid w:val="003E6DE1"/>
    <w:rsid w:val="003F20B0"/>
    <w:rsid w:val="003F2652"/>
    <w:rsid w:val="003F7ED3"/>
    <w:rsid w:val="00401EE5"/>
    <w:rsid w:val="00403C04"/>
    <w:rsid w:val="004070D8"/>
    <w:rsid w:val="00410297"/>
    <w:rsid w:val="0041130E"/>
    <w:rsid w:val="00411C96"/>
    <w:rsid w:val="004122C4"/>
    <w:rsid w:val="0041436B"/>
    <w:rsid w:val="00414944"/>
    <w:rsid w:val="00422B38"/>
    <w:rsid w:val="0042335D"/>
    <w:rsid w:val="00425672"/>
    <w:rsid w:val="00425A38"/>
    <w:rsid w:val="00426B67"/>
    <w:rsid w:val="00431C63"/>
    <w:rsid w:val="004327B9"/>
    <w:rsid w:val="0043289A"/>
    <w:rsid w:val="00433C12"/>
    <w:rsid w:val="00434161"/>
    <w:rsid w:val="004349B1"/>
    <w:rsid w:val="004363B9"/>
    <w:rsid w:val="0043731C"/>
    <w:rsid w:val="004373A2"/>
    <w:rsid w:val="004403F9"/>
    <w:rsid w:val="00440F15"/>
    <w:rsid w:val="00441401"/>
    <w:rsid w:val="00441A7A"/>
    <w:rsid w:val="00442626"/>
    <w:rsid w:val="00444608"/>
    <w:rsid w:val="004547D9"/>
    <w:rsid w:val="00455309"/>
    <w:rsid w:val="00455E0F"/>
    <w:rsid w:val="00457587"/>
    <w:rsid w:val="004604A9"/>
    <w:rsid w:val="004638CF"/>
    <w:rsid w:val="00465F17"/>
    <w:rsid w:val="00466268"/>
    <w:rsid w:val="0046630A"/>
    <w:rsid w:val="004663DE"/>
    <w:rsid w:val="00466599"/>
    <w:rsid w:val="004665E4"/>
    <w:rsid w:val="00466CF0"/>
    <w:rsid w:val="00467314"/>
    <w:rsid w:val="00471EFB"/>
    <w:rsid w:val="00472F4F"/>
    <w:rsid w:val="0047690E"/>
    <w:rsid w:val="00476E64"/>
    <w:rsid w:val="00481F79"/>
    <w:rsid w:val="00482B75"/>
    <w:rsid w:val="00484D01"/>
    <w:rsid w:val="00486D9D"/>
    <w:rsid w:val="00486E74"/>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445"/>
    <w:rsid w:val="004C384A"/>
    <w:rsid w:val="004C4113"/>
    <w:rsid w:val="004C489C"/>
    <w:rsid w:val="004C59DD"/>
    <w:rsid w:val="004D2873"/>
    <w:rsid w:val="004D31AB"/>
    <w:rsid w:val="004D395A"/>
    <w:rsid w:val="004D48D8"/>
    <w:rsid w:val="004D6BBE"/>
    <w:rsid w:val="004D749C"/>
    <w:rsid w:val="004E0481"/>
    <w:rsid w:val="004E0725"/>
    <w:rsid w:val="004E0B66"/>
    <w:rsid w:val="004E3382"/>
    <w:rsid w:val="004E486B"/>
    <w:rsid w:val="004E4AE4"/>
    <w:rsid w:val="004E4E17"/>
    <w:rsid w:val="004E6B27"/>
    <w:rsid w:val="004E73F9"/>
    <w:rsid w:val="004F29F8"/>
    <w:rsid w:val="004F3BD9"/>
    <w:rsid w:val="004F50C7"/>
    <w:rsid w:val="004F55E3"/>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0CBF"/>
    <w:rsid w:val="00511D4F"/>
    <w:rsid w:val="005129CB"/>
    <w:rsid w:val="00512A07"/>
    <w:rsid w:val="00512F40"/>
    <w:rsid w:val="0051401B"/>
    <w:rsid w:val="00520A9D"/>
    <w:rsid w:val="005227D1"/>
    <w:rsid w:val="0052391A"/>
    <w:rsid w:val="005268FA"/>
    <w:rsid w:val="00526F0A"/>
    <w:rsid w:val="00527903"/>
    <w:rsid w:val="0053141D"/>
    <w:rsid w:val="00533CB0"/>
    <w:rsid w:val="0053443C"/>
    <w:rsid w:val="00534ADC"/>
    <w:rsid w:val="0053555B"/>
    <w:rsid w:val="00536796"/>
    <w:rsid w:val="0053680A"/>
    <w:rsid w:val="00541D61"/>
    <w:rsid w:val="0054637A"/>
    <w:rsid w:val="00550EBC"/>
    <w:rsid w:val="005510C2"/>
    <w:rsid w:val="00553AAE"/>
    <w:rsid w:val="0055440C"/>
    <w:rsid w:val="005553AB"/>
    <w:rsid w:val="005600C1"/>
    <w:rsid w:val="00562AE4"/>
    <w:rsid w:val="00562AF6"/>
    <w:rsid w:val="0056359A"/>
    <w:rsid w:val="00565210"/>
    <w:rsid w:val="00565B32"/>
    <w:rsid w:val="0056650F"/>
    <w:rsid w:val="00570DEE"/>
    <w:rsid w:val="00570E30"/>
    <w:rsid w:val="005714EC"/>
    <w:rsid w:val="005717BB"/>
    <w:rsid w:val="00573385"/>
    <w:rsid w:val="005753E5"/>
    <w:rsid w:val="00576570"/>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2019"/>
    <w:rsid w:val="005A2E4F"/>
    <w:rsid w:val="005A37A1"/>
    <w:rsid w:val="005A4254"/>
    <w:rsid w:val="005A4EF1"/>
    <w:rsid w:val="005A6886"/>
    <w:rsid w:val="005A7B70"/>
    <w:rsid w:val="005B08EB"/>
    <w:rsid w:val="005B295E"/>
    <w:rsid w:val="005B4326"/>
    <w:rsid w:val="005B4D91"/>
    <w:rsid w:val="005B744F"/>
    <w:rsid w:val="005C0281"/>
    <w:rsid w:val="005C253C"/>
    <w:rsid w:val="005C2C52"/>
    <w:rsid w:val="005C351E"/>
    <w:rsid w:val="005C75B9"/>
    <w:rsid w:val="005D0229"/>
    <w:rsid w:val="005D121B"/>
    <w:rsid w:val="005D134C"/>
    <w:rsid w:val="005D1B1B"/>
    <w:rsid w:val="005D1EA4"/>
    <w:rsid w:val="005D2BCF"/>
    <w:rsid w:val="005D395F"/>
    <w:rsid w:val="005D3EAA"/>
    <w:rsid w:val="005D5B18"/>
    <w:rsid w:val="005D6A70"/>
    <w:rsid w:val="005D726F"/>
    <w:rsid w:val="005D7F01"/>
    <w:rsid w:val="005E0CC5"/>
    <w:rsid w:val="005E0EE1"/>
    <w:rsid w:val="005E3402"/>
    <w:rsid w:val="005E4CF3"/>
    <w:rsid w:val="005E573B"/>
    <w:rsid w:val="005E664C"/>
    <w:rsid w:val="005E7369"/>
    <w:rsid w:val="005E7E36"/>
    <w:rsid w:val="005F34EC"/>
    <w:rsid w:val="005F48F6"/>
    <w:rsid w:val="005F64E6"/>
    <w:rsid w:val="005F6754"/>
    <w:rsid w:val="005F6C6A"/>
    <w:rsid w:val="005F6FDF"/>
    <w:rsid w:val="00601545"/>
    <w:rsid w:val="006016A1"/>
    <w:rsid w:val="006077F4"/>
    <w:rsid w:val="00607F48"/>
    <w:rsid w:val="00611BA9"/>
    <w:rsid w:val="006154E4"/>
    <w:rsid w:val="00615D20"/>
    <w:rsid w:val="00616D20"/>
    <w:rsid w:val="00621D15"/>
    <w:rsid w:val="0062230E"/>
    <w:rsid w:val="00622F2E"/>
    <w:rsid w:val="00624ABB"/>
    <w:rsid w:val="00625603"/>
    <w:rsid w:val="00627383"/>
    <w:rsid w:val="0063067A"/>
    <w:rsid w:val="006332D7"/>
    <w:rsid w:val="006340D5"/>
    <w:rsid w:val="006349E9"/>
    <w:rsid w:val="00634F4D"/>
    <w:rsid w:val="00636E9C"/>
    <w:rsid w:val="00641F6E"/>
    <w:rsid w:val="00644C87"/>
    <w:rsid w:val="006452A8"/>
    <w:rsid w:val="006464F9"/>
    <w:rsid w:val="00651AEB"/>
    <w:rsid w:val="00652AD7"/>
    <w:rsid w:val="00654D0C"/>
    <w:rsid w:val="0065680F"/>
    <w:rsid w:val="00657FC6"/>
    <w:rsid w:val="006605A0"/>
    <w:rsid w:val="00661E98"/>
    <w:rsid w:val="00662B0C"/>
    <w:rsid w:val="0066715A"/>
    <w:rsid w:val="00667B9E"/>
    <w:rsid w:val="00670DCB"/>
    <w:rsid w:val="00671309"/>
    <w:rsid w:val="0067164F"/>
    <w:rsid w:val="006742EA"/>
    <w:rsid w:val="006743A9"/>
    <w:rsid w:val="00674D65"/>
    <w:rsid w:val="006751DF"/>
    <w:rsid w:val="00677B4A"/>
    <w:rsid w:val="00680161"/>
    <w:rsid w:val="00680EC4"/>
    <w:rsid w:val="006812DA"/>
    <w:rsid w:val="0068484E"/>
    <w:rsid w:val="00687865"/>
    <w:rsid w:val="00687E5F"/>
    <w:rsid w:val="00690A02"/>
    <w:rsid w:val="00690FD2"/>
    <w:rsid w:val="00692EB0"/>
    <w:rsid w:val="00692FEA"/>
    <w:rsid w:val="00693003"/>
    <w:rsid w:val="00694EED"/>
    <w:rsid w:val="00695B57"/>
    <w:rsid w:val="006A265E"/>
    <w:rsid w:val="006A588B"/>
    <w:rsid w:val="006A74BF"/>
    <w:rsid w:val="006B001D"/>
    <w:rsid w:val="006B0A84"/>
    <w:rsid w:val="006B10BA"/>
    <w:rsid w:val="006B3F9F"/>
    <w:rsid w:val="006B418E"/>
    <w:rsid w:val="006B54A0"/>
    <w:rsid w:val="006B7EAF"/>
    <w:rsid w:val="006C0B94"/>
    <w:rsid w:val="006C2ACB"/>
    <w:rsid w:val="006C3362"/>
    <w:rsid w:val="006C399D"/>
    <w:rsid w:val="006C53F0"/>
    <w:rsid w:val="006C5B4E"/>
    <w:rsid w:val="006C69DC"/>
    <w:rsid w:val="006C6AD6"/>
    <w:rsid w:val="006C7338"/>
    <w:rsid w:val="006C76A3"/>
    <w:rsid w:val="006D14BE"/>
    <w:rsid w:val="006D18E2"/>
    <w:rsid w:val="006D2850"/>
    <w:rsid w:val="006D2F59"/>
    <w:rsid w:val="006D5024"/>
    <w:rsid w:val="006D5758"/>
    <w:rsid w:val="006D67E7"/>
    <w:rsid w:val="006D6AAC"/>
    <w:rsid w:val="006E0EA0"/>
    <w:rsid w:val="006E1DBC"/>
    <w:rsid w:val="006E61C8"/>
    <w:rsid w:val="006E6B8E"/>
    <w:rsid w:val="006E7FF5"/>
    <w:rsid w:val="006F0785"/>
    <w:rsid w:val="006F0CB2"/>
    <w:rsid w:val="006F1B7C"/>
    <w:rsid w:val="006F1D91"/>
    <w:rsid w:val="006F2456"/>
    <w:rsid w:val="006F2F0E"/>
    <w:rsid w:val="006F46D4"/>
    <w:rsid w:val="006F58F2"/>
    <w:rsid w:val="007055B7"/>
    <w:rsid w:val="00705CAF"/>
    <w:rsid w:val="0070764A"/>
    <w:rsid w:val="00710A18"/>
    <w:rsid w:val="007128A6"/>
    <w:rsid w:val="00713BA5"/>
    <w:rsid w:val="0071440E"/>
    <w:rsid w:val="0071472E"/>
    <w:rsid w:val="00714730"/>
    <w:rsid w:val="007155F3"/>
    <w:rsid w:val="00717FCA"/>
    <w:rsid w:val="0072054C"/>
    <w:rsid w:val="00720B54"/>
    <w:rsid w:val="00720DEC"/>
    <w:rsid w:val="00720F91"/>
    <w:rsid w:val="0072120C"/>
    <w:rsid w:val="007218E6"/>
    <w:rsid w:val="007223C8"/>
    <w:rsid w:val="00723FE6"/>
    <w:rsid w:val="007271B9"/>
    <w:rsid w:val="00727971"/>
    <w:rsid w:val="0073053D"/>
    <w:rsid w:val="007313EC"/>
    <w:rsid w:val="00733C02"/>
    <w:rsid w:val="00734648"/>
    <w:rsid w:val="007351E5"/>
    <w:rsid w:val="007370E3"/>
    <w:rsid w:val="0074001D"/>
    <w:rsid w:val="00740762"/>
    <w:rsid w:val="00740A92"/>
    <w:rsid w:val="00750AE0"/>
    <w:rsid w:val="007511D8"/>
    <w:rsid w:val="00751C6B"/>
    <w:rsid w:val="007526D3"/>
    <w:rsid w:val="00755728"/>
    <w:rsid w:val="007557C0"/>
    <w:rsid w:val="00755B08"/>
    <w:rsid w:val="0075782A"/>
    <w:rsid w:val="00757BA1"/>
    <w:rsid w:val="00761C94"/>
    <w:rsid w:val="00763DB0"/>
    <w:rsid w:val="00764C86"/>
    <w:rsid w:val="00765C10"/>
    <w:rsid w:val="00766397"/>
    <w:rsid w:val="00766761"/>
    <w:rsid w:val="007749FF"/>
    <w:rsid w:val="0077704E"/>
    <w:rsid w:val="00782F4E"/>
    <w:rsid w:val="007839BD"/>
    <w:rsid w:val="007847E3"/>
    <w:rsid w:val="0078515F"/>
    <w:rsid w:val="007855F5"/>
    <w:rsid w:val="007869D0"/>
    <w:rsid w:val="00786D50"/>
    <w:rsid w:val="00786E6D"/>
    <w:rsid w:val="0078706F"/>
    <w:rsid w:val="00791269"/>
    <w:rsid w:val="00791362"/>
    <w:rsid w:val="00791E3B"/>
    <w:rsid w:val="00793D8D"/>
    <w:rsid w:val="00793F98"/>
    <w:rsid w:val="007962AD"/>
    <w:rsid w:val="007A0671"/>
    <w:rsid w:val="007A08C7"/>
    <w:rsid w:val="007A1790"/>
    <w:rsid w:val="007A3BCE"/>
    <w:rsid w:val="007A5530"/>
    <w:rsid w:val="007A646B"/>
    <w:rsid w:val="007A6ADE"/>
    <w:rsid w:val="007B0BFA"/>
    <w:rsid w:val="007B18EE"/>
    <w:rsid w:val="007B1E5C"/>
    <w:rsid w:val="007B2A73"/>
    <w:rsid w:val="007B3F6C"/>
    <w:rsid w:val="007B45FD"/>
    <w:rsid w:val="007B4A3D"/>
    <w:rsid w:val="007B5CC5"/>
    <w:rsid w:val="007C22AC"/>
    <w:rsid w:val="007C3B5F"/>
    <w:rsid w:val="007C6EE8"/>
    <w:rsid w:val="007C74CD"/>
    <w:rsid w:val="007C7BF9"/>
    <w:rsid w:val="007D26EE"/>
    <w:rsid w:val="007D30E2"/>
    <w:rsid w:val="007D32EF"/>
    <w:rsid w:val="007D4CE4"/>
    <w:rsid w:val="007D4E1F"/>
    <w:rsid w:val="007D524B"/>
    <w:rsid w:val="007D70F9"/>
    <w:rsid w:val="007D762B"/>
    <w:rsid w:val="007E06D5"/>
    <w:rsid w:val="007E138E"/>
    <w:rsid w:val="007E2424"/>
    <w:rsid w:val="007E280F"/>
    <w:rsid w:val="007E32FC"/>
    <w:rsid w:val="007E4C79"/>
    <w:rsid w:val="007E4D13"/>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544D"/>
    <w:rsid w:val="00827D81"/>
    <w:rsid w:val="008300CF"/>
    <w:rsid w:val="00830337"/>
    <w:rsid w:val="008306F4"/>
    <w:rsid w:val="00831C7B"/>
    <w:rsid w:val="00831CA9"/>
    <w:rsid w:val="00832080"/>
    <w:rsid w:val="00832BA2"/>
    <w:rsid w:val="00834B80"/>
    <w:rsid w:val="00834EAF"/>
    <w:rsid w:val="00835F7D"/>
    <w:rsid w:val="00836126"/>
    <w:rsid w:val="008368CA"/>
    <w:rsid w:val="008373E3"/>
    <w:rsid w:val="00837E2B"/>
    <w:rsid w:val="00840409"/>
    <w:rsid w:val="008409F8"/>
    <w:rsid w:val="00843431"/>
    <w:rsid w:val="008444CE"/>
    <w:rsid w:val="00845120"/>
    <w:rsid w:val="00846845"/>
    <w:rsid w:val="00846A8F"/>
    <w:rsid w:val="00852F3B"/>
    <w:rsid w:val="008539C2"/>
    <w:rsid w:val="00855ACA"/>
    <w:rsid w:val="008561F0"/>
    <w:rsid w:val="00860C40"/>
    <w:rsid w:val="00861729"/>
    <w:rsid w:val="00863410"/>
    <w:rsid w:val="00865F6E"/>
    <w:rsid w:val="00866346"/>
    <w:rsid w:val="00871669"/>
    <w:rsid w:val="00871A25"/>
    <w:rsid w:val="00873564"/>
    <w:rsid w:val="008749B9"/>
    <w:rsid w:val="00875FC6"/>
    <w:rsid w:val="0087621A"/>
    <w:rsid w:val="00876BC9"/>
    <w:rsid w:val="00880855"/>
    <w:rsid w:val="008847E6"/>
    <w:rsid w:val="008850E0"/>
    <w:rsid w:val="00891529"/>
    <w:rsid w:val="00891CE1"/>
    <w:rsid w:val="00892215"/>
    <w:rsid w:val="00893484"/>
    <w:rsid w:val="00893BE9"/>
    <w:rsid w:val="00894206"/>
    <w:rsid w:val="008944F5"/>
    <w:rsid w:val="00896B08"/>
    <w:rsid w:val="00897115"/>
    <w:rsid w:val="0089740C"/>
    <w:rsid w:val="008A2115"/>
    <w:rsid w:val="008A2AAB"/>
    <w:rsid w:val="008A483E"/>
    <w:rsid w:val="008A4B4B"/>
    <w:rsid w:val="008A6E4C"/>
    <w:rsid w:val="008B0251"/>
    <w:rsid w:val="008B1CBF"/>
    <w:rsid w:val="008B2E8D"/>
    <w:rsid w:val="008B5BFB"/>
    <w:rsid w:val="008C13E5"/>
    <w:rsid w:val="008C232C"/>
    <w:rsid w:val="008C2FED"/>
    <w:rsid w:val="008C7F76"/>
    <w:rsid w:val="008D1E4D"/>
    <w:rsid w:val="008D2404"/>
    <w:rsid w:val="008D571C"/>
    <w:rsid w:val="008D58EC"/>
    <w:rsid w:val="008E3CF2"/>
    <w:rsid w:val="008E6303"/>
    <w:rsid w:val="008E6F76"/>
    <w:rsid w:val="008E7315"/>
    <w:rsid w:val="008E7538"/>
    <w:rsid w:val="008F08EB"/>
    <w:rsid w:val="008F3D4E"/>
    <w:rsid w:val="008F4DC9"/>
    <w:rsid w:val="008F50E8"/>
    <w:rsid w:val="008F5F19"/>
    <w:rsid w:val="008F6E30"/>
    <w:rsid w:val="008F7C12"/>
    <w:rsid w:val="008F7ED9"/>
    <w:rsid w:val="00900CAA"/>
    <w:rsid w:val="0090129C"/>
    <w:rsid w:val="009018C1"/>
    <w:rsid w:val="00901A38"/>
    <w:rsid w:val="00902971"/>
    <w:rsid w:val="00904C1E"/>
    <w:rsid w:val="00905263"/>
    <w:rsid w:val="0090710F"/>
    <w:rsid w:val="00910133"/>
    <w:rsid w:val="00910772"/>
    <w:rsid w:val="00913FD4"/>
    <w:rsid w:val="009158C9"/>
    <w:rsid w:val="009211FC"/>
    <w:rsid w:val="0092155D"/>
    <w:rsid w:val="00922EC1"/>
    <w:rsid w:val="00924A6F"/>
    <w:rsid w:val="009279F5"/>
    <w:rsid w:val="009305FA"/>
    <w:rsid w:val="00930B8D"/>
    <w:rsid w:val="00931141"/>
    <w:rsid w:val="009325F5"/>
    <w:rsid w:val="00933B10"/>
    <w:rsid w:val="00936175"/>
    <w:rsid w:val="00936568"/>
    <w:rsid w:val="009374D9"/>
    <w:rsid w:val="00937B7F"/>
    <w:rsid w:val="00937FDC"/>
    <w:rsid w:val="00941F6A"/>
    <w:rsid w:val="00943A2A"/>
    <w:rsid w:val="009441F6"/>
    <w:rsid w:val="00944200"/>
    <w:rsid w:val="00944B24"/>
    <w:rsid w:val="009477FF"/>
    <w:rsid w:val="00947CCA"/>
    <w:rsid w:val="0095001D"/>
    <w:rsid w:val="00950A12"/>
    <w:rsid w:val="00953FA3"/>
    <w:rsid w:val="00955B32"/>
    <w:rsid w:val="0095615F"/>
    <w:rsid w:val="00962C82"/>
    <w:rsid w:val="00962CB4"/>
    <w:rsid w:val="00962CD9"/>
    <w:rsid w:val="00963F10"/>
    <w:rsid w:val="009641DC"/>
    <w:rsid w:val="0096663F"/>
    <w:rsid w:val="00966BF3"/>
    <w:rsid w:val="00971F79"/>
    <w:rsid w:val="00972FB9"/>
    <w:rsid w:val="00975AFE"/>
    <w:rsid w:val="0098064F"/>
    <w:rsid w:val="00981B62"/>
    <w:rsid w:val="0098246E"/>
    <w:rsid w:val="00986A5C"/>
    <w:rsid w:val="00987363"/>
    <w:rsid w:val="0098737C"/>
    <w:rsid w:val="0098763A"/>
    <w:rsid w:val="009931C4"/>
    <w:rsid w:val="00994EC8"/>
    <w:rsid w:val="00995F99"/>
    <w:rsid w:val="00996304"/>
    <w:rsid w:val="00997933"/>
    <w:rsid w:val="009A03AA"/>
    <w:rsid w:val="009A4593"/>
    <w:rsid w:val="009A4840"/>
    <w:rsid w:val="009A5488"/>
    <w:rsid w:val="009A55F1"/>
    <w:rsid w:val="009A5CBD"/>
    <w:rsid w:val="009A6581"/>
    <w:rsid w:val="009B06CD"/>
    <w:rsid w:val="009B1E1F"/>
    <w:rsid w:val="009B2650"/>
    <w:rsid w:val="009B3896"/>
    <w:rsid w:val="009B3F94"/>
    <w:rsid w:val="009B4B75"/>
    <w:rsid w:val="009B606F"/>
    <w:rsid w:val="009B781E"/>
    <w:rsid w:val="009B781F"/>
    <w:rsid w:val="009B7E13"/>
    <w:rsid w:val="009C2615"/>
    <w:rsid w:val="009C2D72"/>
    <w:rsid w:val="009C3885"/>
    <w:rsid w:val="009C60A8"/>
    <w:rsid w:val="009C6862"/>
    <w:rsid w:val="009C71C9"/>
    <w:rsid w:val="009C743D"/>
    <w:rsid w:val="009D0F8F"/>
    <w:rsid w:val="009D3230"/>
    <w:rsid w:val="009D3CB1"/>
    <w:rsid w:val="009D7288"/>
    <w:rsid w:val="009D776A"/>
    <w:rsid w:val="009E22F6"/>
    <w:rsid w:val="009E24A1"/>
    <w:rsid w:val="009E44D1"/>
    <w:rsid w:val="009E485D"/>
    <w:rsid w:val="009E4D48"/>
    <w:rsid w:val="009E4FCF"/>
    <w:rsid w:val="009E5F96"/>
    <w:rsid w:val="009E6994"/>
    <w:rsid w:val="009E732D"/>
    <w:rsid w:val="009F1570"/>
    <w:rsid w:val="009F2B1D"/>
    <w:rsid w:val="009F3A67"/>
    <w:rsid w:val="009F4191"/>
    <w:rsid w:val="009F4A2A"/>
    <w:rsid w:val="009F4DB7"/>
    <w:rsid w:val="009F52BD"/>
    <w:rsid w:val="009F79E4"/>
    <w:rsid w:val="00A01509"/>
    <w:rsid w:val="00A03642"/>
    <w:rsid w:val="00A03F35"/>
    <w:rsid w:val="00A040B3"/>
    <w:rsid w:val="00A0428F"/>
    <w:rsid w:val="00A05C87"/>
    <w:rsid w:val="00A05E6E"/>
    <w:rsid w:val="00A06DE7"/>
    <w:rsid w:val="00A072B8"/>
    <w:rsid w:val="00A11398"/>
    <w:rsid w:val="00A12750"/>
    <w:rsid w:val="00A13066"/>
    <w:rsid w:val="00A14063"/>
    <w:rsid w:val="00A142D9"/>
    <w:rsid w:val="00A168FA"/>
    <w:rsid w:val="00A16B61"/>
    <w:rsid w:val="00A20B52"/>
    <w:rsid w:val="00A22D78"/>
    <w:rsid w:val="00A23A51"/>
    <w:rsid w:val="00A26EE6"/>
    <w:rsid w:val="00A3120D"/>
    <w:rsid w:val="00A31CEB"/>
    <w:rsid w:val="00A35AAD"/>
    <w:rsid w:val="00A36BD3"/>
    <w:rsid w:val="00A37757"/>
    <w:rsid w:val="00A37C2A"/>
    <w:rsid w:val="00A40ABA"/>
    <w:rsid w:val="00A41541"/>
    <w:rsid w:val="00A448C2"/>
    <w:rsid w:val="00A44952"/>
    <w:rsid w:val="00A45330"/>
    <w:rsid w:val="00A463BF"/>
    <w:rsid w:val="00A4678A"/>
    <w:rsid w:val="00A47298"/>
    <w:rsid w:val="00A47883"/>
    <w:rsid w:val="00A47CB2"/>
    <w:rsid w:val="00A51832"/>
    <w:rsid w:val="00A541D9"/>
    <w:rsid w:val="00A550B8"/>
    <w:rsid w:val="00A55129"/>
    <w:rsid w:val="00A55C65"/>
    <w:rsid w:val="00A56D3E"/>
    <w:rsid w:val="00A57B80"/>
    <w:rsid w:val="00A57FA3"/>
    <w:rsid w:val="00A60113"/>
    <w:rsid w:val="00A608EC"/>
    <w:rsid w:val="00A6244F"/>
    <w:rsid w:val="00A63009"/>
    <w:rsid w:val="00A6570F"/>
    <w:rsid w:val="00A667D3"/>
    <w:rsid w:val="00A741DE"/>
    <w:rsid w:val="00A7436B"/>
    <w:rsid w:val="00A74768"/>
    <w:rsid w:val="00A81E9E"/>
    <w:rsid w:val="00A82C46"/>
    <w:rsid w:val="00A83773"/>
    <w:rsid w:val="00A83A6C"/>
    <w:rsid w:val="00A85C0F"/>
    <w:rsid w:val="00A86B3D"/>
    <w:rsid w:val="00A86F35"/>
    <w:rsid w:val="00A9389B"/>
    <w:rsid w:val="00A9455E"/>
    <w:rsid w:val="00A94D89"/>
    <w:rsid w:val="00A95290"/>
    <w:rsid w:val="00A966BE"/>
    <w:rsid w:val="00A979D6"/>
    <w:rsid w:val="00AA0454"/>
    <w:rsid w:val="00AA139C"/>
    <w:rsid w:val="00AA1E63"/>
    <w:rsid w:val="00AA2E33"/>
    <w:rsid w:val="00AA3822"/>
    <w:rsid w:val="00AA40FA"/>
    <w:rsid w:val="00AA4E84"/>
    <w:rsid w:val="00AA5CA7"/>
    <w:rsid w:val="00AA5CD0"/>
    <w:rsid w:val="00AA685D"/>
    <w:rsid w:val="00AB2A8B"/>
    <w:rsid w:val="00AB2AF7"/>
    <w:rsid w:val="00AB3E6C"/>
    <w:rsid w:val="00AB5A28"/>
    <w:rsid w:val="00AB5D6C"/>
    <w:rsid w:val="00AB75E9"/>
    <w:rsid w:val="00AB76BF"/>
    <w:rsid w:val="00AC0302"/>
    <w:rsid w:val="00AC2153"/>
    <w:rsid w:val="00AC28D1"/>
    <w:rsid w:val="00AC2E95"/>
    <w:rsid w:val="00AC469E"/>
    <w:rsid w:val="00AC4E17"/>
    <w:rsid w:val="00AC7E69"/>
    <w:rsid w:val="00AD1C3C"/>
    <w:rsid w:val="00AD28BF"/>
    <w:rsid w:val="00AD622F"/>
    <w:rsid w:val="00AE0C2F"/>
    <w:rsid w:val="00AE1015"/>
    <w:rsid w:val="00AE31BB"/>
    <w:rsid w:val="00AE5AAE"/>
    <w:rsid w:val="00AF09C6"/>
    <w:rsid w:val="00AF12EE"/>
    <w:rsid w:val="00AF2559"/>
    <w:rsid w:val="00AF378B"/>
    <w:rsid w:val="00AF3B9A"/>
    <w:rsid w:val="00AF5769"/>
    <w:rsid w:val="00AF60EF"/>
    <w:rsid w:val="00AF7571"/>
    <w:rsid w:val="00B00F19"/>
    <w:rsid w:val="00B04585"/>
    <w:rsid w:val="00B06861"/>
    <w:rsid w:val="00B06C09"/>
    <w:rsid w:val="00B07430"/>
    <w:rsid w:val="00B077AB"/>
    <w:rsid w:val="00B07868"/>
    <w:rsid w:val="00B11244"/>
    <w:rsid w:val="00B112FE"/>
    <w:rsid w:val="00B1137E"/>
    <w:rsid w:val="00B12373"/>
    <w:rsid w:val="00B1240F"/>
    <w:rsid w:val="00B14426"/>
    <w:rsid w:val="00B15BE9"/>
    <w:rsid w:val="00B15DD6"/>
    <w:rsid w:val="00B20B1D"/>
    <w:rsid w:val="00B20F34"/>
    <w:rsid w:val="00B21258"/>
    <w:rsid w:val="00B212E3"/>
    <w:rsid w:val="00B2244A"/>
    <w:rsid w:val="00B23D4C"/>
    <w:rsid w:val="00B25BF4"/>
    <w:rsid w:val="00B261D5"/>
    <w:rsid w:val="00B2633E"/>
    <w:rsid w:val="00B273D2"/>
    <w:rsid w:val="00B27A97"/>
    <w:rsid w:val="00B35A54"/>
    <w:rsid w:val="00B35A8B"/>
    <w:rsid w:val="00B35D17"/>
    <w:rsid w:val="00B502A9"/>
    <w:rsid w:val="00B5035E"/>
    <w:rsid w:val="00B519E2"/>
    <w:rsid w:val="00B51A8A"/>
    <w:rsid w:val="00B5220D"/>
    <w:rsid w:val="00B52EE4"/>
    <w:rsid w:val="00B52FF6"/>
    <w:rsid w:val="00B53A3D"/>
    <w:rsid w:val="00B541FD"/>
    <w:rsid w:val="00B54243"/>
    <w:rsid w:val="00B543C5"/>
    <w:rsid w:val="00B56D72"/>
    <w:rsid w:val="00B60569"/>
    <w:rsid w:val="00B60D0E"/>
    <w:rsid w:val="00B6129B"/>
    <w:rsid w:val="00B6288D"/>
    <w:rsid w:val="00B65C64"/>
    <w:rsid w:val="00B66240"/>
    <w:rsid w:val="00B674A7"/>
    <w:rsid w:val="00B67B61"/>
    <w:rsid w:val="00B70195"/>
    <w:rsid w:val="00B71868"/>
    <w:rsid w:val="00B7224B"/>
    <w:rsid w:val="00B737CE"/>
    <w:rsid w:val="00B74912"/>
    <w:rsid w:val="00B74C05"/>
    <w:rsid w:val="00B75037"/>
    <w:rsid w:val="00B81D82"/>
    <w:rsid w:val="00B8205C"/>
    <w:rsid w:val="00B82A21"/>
    <w:rsid w:val="00B863EE"/>
    <w:rsid w:val="00B91091"/>
    <w:rsid w:val="00B916ED"/>
    <w:rsid w:val="00B9242F"/>
    <w:rsid w:val="00B93F97"/>
    <w:rsid w:val="00B954AD"/>
    <w:rsid w:val="00B958D1"/>
    <w:rsid w:val="00BA0ACB"/>
    <w:rsid w:val="00BA2547"/>
    <w:rsid w:val="00BA255E"/>
    <w:rsid w:val="00BA6E23"/>
    <w:rsid w:val="00BA6F97"/>
    <w:rsid w:val="00BA7C66"/>
    <w:rsid w:val="00BB0145"/>
    <w:rsid w:val="00BB2491"/>
    <w:rsid w:val="00BB4EB6"/>
    <w:rsid w:val="00BB57F7"/>
    <w:rsid w:val="00BB6336"/>
    <w:rsid w:val="00BB6629"/>
    <w:rsid w:val="00BC041A"/>
    <w:rsid w:val="00BC045B"/>
    <w:rsid w:val="00BC0D23"/>
    <w:rsid w:val="00BC336B"/>
    <w:rsid w:val="00BC4174"/>
    <w:rsid w:val="00BC4B82"/>
    <w:rsid w:val="00BC5B04"/>
    <w:rsid w:val="00BC7A29"/>
    <w:rsid w:val="00BD16FF"/>
    <w:rsid w:val="00BD3933"/>
    <w:rsid w:val="00BE0D7C"/>
    <w:rsid w:val="00BE18C4"/>
    <w:rsid w:val="00BE26DB"/>
    <w:rsid w:val="00BE38CA"/>
    <w:rsid w:val="00BE3BA1"/>
    <w:rsid w:val="00BE4334"/>
    <w:rsid w:val="00BE4431"/>
    <w:rsid w:val="00BE5706"/>
    <w:rsid w:val="00BE58D4"/>
    <w:rsid w:val="00BE5F3D"/>
    <w:rsid w:val="00BE6F6C"/>
    <w:rsid w:val="00BF05AA"/>
    <w:rsid w:val="00BF2369"/>
    <w:rsid w:val="00BF44E3"/>
    <w:rsid w:val="00BF605F"/>
    <w:rsid w:val="00BF7890"/>
    <w:rsid w:val="00C021C3"/>
    <w:rsid w:val="00C036C5"/>
    <w:rsid w:val="00C07126"/>
    <w:rsid w:val="00C07895"/>
    <w:rsid w:val="00C07AFB"/>
    <w:rsid w:val="00C10E09"/>
    <w:rsid w:val="00C1198B"/>
    <w:rsid w:val="00C12966"/>
    <w:rsid w:val="00C1378B"/>
    <w:rsid w:val="00C150F5"/>
    <w:rsid w:val="00C20C79"/>
    <w:rsid w:val="00C20DCB"/>
    <w:rsid w:val="00C21998"/>
    <w:rsid w:val="00C21D20"/>
    <w:rsid w:val="00C30596"/>
    <w:rsid w:val="00C30E11"/>
    <w:rsid w:val="00C3132F"/>
    <w:rsid w:val="00C31A73"/>
    <w:rsid w:val="00C3344C"/>
    <w:rsid w:val="00C379E8"/>
    <w:rsid w:val="00C44313"/>
    <w:rsid w:val="00C46E67"/>
    <w:rsid w:val="00C50EF3"/>
    <w:rsid w:val="00C51655"/>
    <w:rsid w:val="00C536A1"/>
    <w:rsid w:val="00C60013"/>
    <w:rsid w:val="00C61CA0"/>
    <w:rsid w:val="00C6241A"/>
    <w:rsid w:val="00C624B1"/>
    <w:rsid w:val="00C63431"/>
    <w:rsid w:val="00C65047"/>
    <w:rsid w:val="00C65753"/>
    <w:rsid w:val="00C70DD5"/>
    <w:rsid w:val="00C70EDF"/>
    <w:rsid w:val="00C711BE"/>
    <w:rsid w:val="00C72839"/>
    <w:rsid w:val="00C72D99"/>
    <w:rsid w:val="00C762C2"/>
    <w:rsid w:val="00C77174"/>
    <w:rsid w:val="00C80DBF"/>
    <w:rsid w:val="00C81479"/>
    <w:rsid w:val="00C81D76"/>
    <w:rsid w:val="00C8438D"/>
    <w:rsid w:val="00C86B75"/>
    <w:rsid w:val="00C914FF"/>
    <w:rsid w:val="00C919F6"/>
    <w:rsid w:val="00C91AA3"/>
    <w:rsid w:val="00C93178"/>
    <w:rsid w:val="00C93469"/>
    <w:rsid w:val="00C9430B"/>
    <w:rsid w:val="00C9676F"/>
    <w:rsid w:val="00CA190F"/>
    <w:rsid w:val="00CA2370"/>
    <w:rsid w:val="00CA3909"/>
    <w:rsid w:val="00CA67AA"/>
    <w:rsid w:val="00CB19B7"/>
    <w:rsid w:val="00CB2C10"/>
    <w:rsid w:val="00CB4B10"/>
    <w:rsid w:val="00CB5119"/>
    <w:rsid w:val="00CB54C5"/>
    <w:rsid w:val="00CB55CA"/>
    <w:rsid w:val="00CC2D93"/>
    <w:rsid w:val="00CC3F45"/>
    <w:rsid w:val="00CC6743"/>
    <w:rsid w:val="00CC6CA0"/>
    <w:rsid w:val="00CD1324"/>
    <w:rsid w:val="00CD4F65"/>
    <w:rsid w:val="00CD5BB5"/>
    <w:rsid w:val="00CD6354"/>
    <w:rsid w:val="00CD7AE3"/>
    <w:rsid w:val="00CE11DC"/>
    <w:rsid w:val="00CE1848"/>
    <w:rsid w:val="00CE333E"/>
    <w:rsid w:val="00CE3A1F"/>
    <w:rsid w:val="00CE5C6A"/>
    <w:rsid w:val="00CE69AE"/>
    <w:rsid w:val="00CE7829"/>
    <w:rsid w:val="00CF1517"/>
    <w:rsid w:val="00CF2A76"/>
    <w:rsid w:val="00CF41D5"/>
    <w:rsid w:val="00CF43B0"/>
    <w:rsid w:val="00CF59E1"/>
    <w:rsid w:val="00CF5D3E"/>
    <w:rsid w:val="00CF66B0"/>
    <w:rsid w:val="00CF7219"/>
    <w:rsid w:val="00D02D72"/>
    <w:rsid w:val="00D049CC"/>
    <w:rsid w:val="00D0571D"/>
    <w:rsid w:val="00D057E1"/>
    <w:rsid w:val="00D12158"/>
    <w:rsid w:val="00D133A4"/>
    <w:rsid w:val="00D14781"/>
    <w:rsid w:val="00D1571C"/>
    <w:rsid w:val="00D158A2"/>
    <w:rsid w:val="00D15AA6"/>
    <w:rsid w:val="00D17C29"/>
    <w:rsid w:val="00D213F1"/>
    <w:rsid w:val="00D23034"/>
    <w:rsid w:val="00D266D6"/>
    <w:rsid w:val="00D267A9"/>
    <w:rsid w:val="00D271C3"/>
    <w:rsid w:val="00D30D49"/>
    <w:rsid w:val="00D31E0F"/>
    <w:rsid w:val="00D33847"/>
    <w:rsid w:val="00D3667C"/>
    <w:rsid w:val="00D4038D"/>
    <w:rsid w:val="00D40606"/>
    <w:rsid w:val="00D40F9A"/>
    <w:rsid w:val="00D418B6"/>
    <w:rsid w:val="00D43D8E"/>
    <w:rsid w:val="00D453DF"/>
    <w:rsid w:val="00D45D08"/>
    <w:rsid w:val="00D45F0C"/>
    <w:rsid w:val="00D5002E"/>
    <w:rsid w:val="00D50149"/>
    <w:rsid w:val="00D50181"/>
    <w:rsid w:val="00D50FB2"/>
    <w:rsid w:val="00D51766"/>
    <w:rsid w:val="00D54750"/>
    <w:rsid w:val="00D549C1"/>
    <w:rsid w:val="00D549D1"/>
    <w:rsid w:val="00D55DE7"/>
    <w:rsid w:val="00D6278A"/>
    <w:rsid w:val="00D63AE2"/>
    <w:rsid w:val="00D63CC4"/>
    <w:rsid w:val="00D64EAA"/>
    <w:rsid w:val="00D66073"/>
    <w:rsid w:val="00D66321"/>
    <w:rsid w:val="00D67893"/>
    <w:rsid w:val="00D73BF3"/>
    <w:rsid w:val="00D7541D"/>
    <w:rsid w:val="00D814E4"/>
    <w:rsid w:val="00D8356A"/>
    <w:rsid w:val="00D85ABE"/>
    <w:rsid w:val="00D86945"/>
    <w:rsid w:val="00D870AE"/>
    <w:rsid w:val="00D870EE"/>
    <w:rsid w:val="00D8766F"/>
    <w:rsid w:val="00D904A1"/>
    <w:rsid w:val="00D9062C"/>
    <w:rsid w:val="00D9118C"/>
    <w:rsid w:val="00D9219F"/>
    <w:rsid w:val="00D93D2D"/>
    <w:rsid w:val="00D95124"/>
    <w:rsid w:val="00D9535B"/>
    <w:rsid w:val="00D95417"/>
    <w:rsid w:val="00D97962"/>
    <w:rsid w:val="00DA13AA"/>
    <w:rsid w:val="00DA22FC"/>
    <w:rsid w:val="00DA43BE"/>
    <w:rsid w:val="00DB08ED"/>
    <w:rsid w:val="00DB0AAC"/>
    <w:rsid w:val="00DB2200"/>
    <w:rsid w:val="00DB66E2"/>
    <w:rsid w:val="00DC0D6D"/>
    <w:rsid w:val="00DC19C4"/>
    <w:rsid w:val="00DC5D8C"/>
    <w:rsid w:val="00DC69D4"/>
    <w:rsid w:val="00DC6BE0"/>
    <w:rsid w:val="00DD0440"/>
    <w:rsid w:val="00DD292D"/>
    <w:rsid w:val="00DD2D2F"/>
    <w:rsid w:val="00DD39BA"/>
    <w:rsid w:val="00DD6D33"/>
    <w:rsid w:val="00DD76E6"/>
    <w:rsid w:val="00DE09DB"/>
    <w:rsid w:val="00DE1F9B"/>
    <w:rsid w:val="00DE4B7B"/>
    <w:rsid w:val="00DE6A5C"/>
    <w:rsid w:val="00DF371D"/>
    <w:rsid w:val="00DF4C51"/>
    <w:rsid w:val="00DF524A"/>
    <w:rsid w:val="00DF6336"/>
    <w:rsid w:val="00E030DF"/>
    <w:rsid w:val="00E04831"/>
    <w:rsid w:val="00E04884"/>
    <w:rsid w:val="00E048F7"/>
    <w:rsid w:val="00E04952"/>
    <w:rsid w:val="00E04B85"/>
    <w:rsid w:val="00E05441"/>
    <w:rsid w:val="00E071F9"/>
    <w:rsid w:val="00E10254"/>
    <w:rsid w:val="00E1104E"/>
    <w:rsid w:val="00E11D09"/>
    <w:rsid w:val="00E11DAA"/>
    <w:rsid w:val="00E12F2C"/>
    <w:rsid w:val="00E1359B"/>
    <w:rsid w:val="00E15404"/>
    <w:rsid w:val="00E1749C"/>
    <w:rsid w:val="00E20425"/>
    <w:rsid w:val="00E242DA"/>
    <w:rsid w:val="00E27C2F"/>
    <w:rsid w:val="00E309AF"/>
    <w:rsid w:val="00E30E94"/>
    <w:rsid w:val="00E31A40"/>
    <w:rsid w:val="00E32024"/>
    <w:rsid w:val="00E3226E"/>
    <w:rsid w:val="00E3273F"/>
    <w:rsid w:val="00E32C8D"/>
    <w:rsid w:val="00E347BB"/>
    <w:rsid w:val="00E34B6B"/>
    <w:rsid w:val="00E350CF"/>
    <w:rsid w:val="00E353E9"/>
    <w:rsid w:val="00E35DD2"/>
    <w:rsid w:val="00E3792C"/>
    <w:rsid w:val="00E41376"/>
    <w:rsid w:val="00E42AED"/>
    <w:rsid w:val="00E45A91"/>
    <w:rsid w:val="00E45F77"/>
    <w:rsid w:val="00E46B07"/>
    <w:rsid w:val="00E46C81"/>
    <w:rsid w:val="00E474AE"/>
    <w:rsid w:val="00E47E12"/>
    <w:rsid w:val="00E52F4E"/>
    <w:rsid w:val="00E535B8"/>
    <w:rsid w:val="00E54787"/>
    <w:rsid w:val="00E54E97"/>
    <w:rsid w:val="00E55969"/>
    <w:rsid w:val="00E5606F"/>
    <w:rsid w:val="00E61FE2"/>
    <w:rsid w:val="00E63379"/>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97E51"/>
    <w:rsid w:val="00EA425E"/>
    <w:rsid w:val="00EA503D"/>
    <w:rsid w:val="00EA5107"/>
    <w:rsid w:val="00EA6684"/>
    <w:rsid w:val="00EA78DA"/>
    <w:rsid w:val="00EB1868"/>
    <w:rsid w:val="00EB18F9"/>
    <w:rsid w:val="00EB355E"/>
    <w:rsid w:val="00EB37C5"/>
    <w:rsid w:val="00EC0C9A"/>
    <w:rsid w:val="00EC0E16"/>
    <w:rsid w:val="00EC2528"/>
    <w:rsid w:val="00EC4868"/>
    <w:rsid w:val="00EC59D2"/>
    <w:rsid w:val="00EC5FB4"/>
    <w:rsid w:val="00EC6BAA"/>
    <w:rsid w:val="00EC6E50"/>
    <w:rsid w:val="00ED0B71"/>
    <w:rsid w:val="00ED18DD"/>
    <w:rsid w:val="00ED191F"/>
    <w:rsid w:val="00ED1E31"/>
    <w:rsid w:val="00ED3181"/>
    <w:rsid w:val="00ED4273"/>
    <w:rsid w:val="00ED4856"/>
    <w:rsid w:val="00ED551C"/>
    <w:rsid w:val="00ED7F4F"/>
    <w:rsid w:val="00EE0617"/>
    <w:rsid w:val="00EE0904"/>
    <w:rsid w:val="00EE16DD"/>
    <w:rsid w:val="00EE212B"/>
    <w:rsid w:val="00EE33DF"/>
    <w:rsid w:val="00EE3BE7"/>
    <w:rsid w:val="00EE3EC7"/>
    <w:rsid w:val="00EE697A"/>
    <w:rsid w:val="00EE6FBD"/>
    <w:rsid w:val="00EF356B"/>
    <w:rsid w:val="00EF3ECD"/>
    <w:rsid w:val="00EF5380"/>
    <w:rsid w:val="00EF73BE"/>
    <w:rsid w:val="00EF7B4B"/>
    <w:rsid w:val="00F029FC"/>
    <w:rsid w:val="00F035A0"/>
    <w:rsid w:val="00F07C69"/>
    <w:rsid w:val="00F1088B"/>
    <w:rsid w:val="00F10F2A"/>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29C0"/>
    <w:rsid w:val="00F32BB5"/>
    <w:rsid w:val="00F33EC6"/>
    <w:rsid w:val="00F3560A"/>
    <w:rsid w:val="00F36602"/>
    <w:rsid w:val="00F3679E"/>
    <w:rsid w:val="00F4067B"/>
    <w:rsid w:val="00F4086A"/>
    <w:rsid w:val="00F42D5C"/>
    <w:rsid w:val="00F45A26"/>
    <w:rsid w:val="00F46DE1"/>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694C"/>
    <w:rsid w:val="00F670A2"/>
    <w:rsid w:val="00F6780B"/>
    <w:rsid w:val="00F67AF2"/>
    <w:rsid w:val="00F71A9B"/>
    <w:rsid w:val="00F7290E"/>
    <w:rsid w:val="00F733AA"/>
    <w:rsid w:val="00F7751D"/>
    <w:rsid w:val="00F8122A"/>
    <w:rsid w:val="00F82923"/>
    <w:rsid w:val="00F82B8B"/>
    <w:rsid w:val="00F83843"/>
    <w:rsid w:val="00F84C29"/>
    <w:rsid w:val="00F8523A"/>
    <w:rsid w:val="00F86A2C"/>
    <w:rsid w:val="00F9029D"/>
    <w:rsid w:val="00F90781"/>
    <w:rsid w:val="00F90921"/>
    <w:rsid w:val="00F91C0E"/>
    <w:rsid w:val="00F940B2"/>
    <w:rsid w:val="00F9533E"/>
    <w:rsid w:val="00F960BE"/>
    <w:rsid w:val="00F964A8"/>
    <w:rsid w:val="00F97791"/>
    <w:rsid w:val="00FA0B63"/>
    <w:rsid w:val="00FA1067"/>
    <w:rsid w:val="00FA4773"/>
    <w:rsid w:val="00FB0D24"/>
    <w:rsid w:val="00FB4DF1"/>
    <w:rsid w:val="00FB54CF"/>
    <w:rsid w:val="00FB5518"/>
    <w:rsid w:val="00FB5AFB"/>
    <w:rsid w:val="00FB737A"/>
    <w:rsid w:val="00FC0634"/>
    <w:rsid w:val="00FC08AA"/>
    <w:rsid w:val="00FC24B8"/>
    <w:rsid w:val="00FC3992"/>
    <w:rsid w:val="00FC4866"/>
    <w:rsid w:val="00FC590E"/>
    <w:rsid w:val="00FC69C1"/>
    <w:rsid w:val="00FC7CEE"/>
    <w:rsid w:val="00FD0C63"/>
    <w:rsid w:val="00FD1AA0"/>
    <w:rsid w:val="00FD1DFB"/>
    <w:rsid w:val="00FD3AF8"/>
    <w:rsid w:val="00FD4410"/>
    <w:rsid w:val="00FD6918"/>
    <w:rsid w:val="00FD6D2D"/>
    <w:rsid w:val="00FE013F"/>
    <w:rsid w:val="00FE0D36"/>
    <w:rsid w:val="00FE1883"/>
    <w:rsid w:val="00FE36CC"/>
    <w:rsid w:val="00FE417F"/>
    <w:rsid w:val="00FE435A"/>
    <w:rsid w:val="00FE44A0"/>
    <w:rsid w:val="00FE5E0B"/>
    <w:rsid w:val="00FE6E00"/>
    <w:rsid w:val="00FE76E6"/>
    <w:rsid w:val="00FF0E6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23</Pages>
  <Words>5112</Words>
  <Characters>30165</Characters>
  <Application>Microsoft Office Word</Application>
  <DocSecurity>0</DocSecurity>
  <Lines>773</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74</cp:revision>
  <cp:lastPrinted>2026-02-24T14:24:00Z</cp:lastPrinted>
  <dcterms:created xsi:type="dcterms:W3CDTF">2026-03-09T15:21:00Z</dcterms:created>
  <dcterms:modified xsi:type="dcterms:W3CDTF">2026-03-09T18:02:00Z</dcterms:modified>
</cp:coreProperties>
</file>