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точная и неточная выборки?</w:t>
      </w:r>
    </w:p>
    <w:p w:rsidR="00AF5606" w:rsidRDefault="00AF5606" w:rsidP="00AF560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Точная выборка – выборка, возвращающая одну строку.</w:t>
      </w:r>
    </w:p>
    <w:p w:rsidR="00AF5606" w:rsidRPr="00745966" w:rsidRDefault="00AF5606" w:rsidP="00AF560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Неточная выборка – выборка, возвращающая несколько строк.</w:t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действие конструкций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OTHERS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TO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_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MANY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_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ROWS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WHEN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NO_DATA_FOUND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в секции исключения.</w:t>
      </w:r>
    </w:p>
    <w:p w:rsidR="00AF5606" w:rsidRPr="00CA5844" w:rsidRDefault="00AF5606" w:rsidP="00AF5606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Оператор </w:t>
      </w:r>
      <w:r w:rsidRPr="00CA5844">
        <w:rPr>
          <w:rStyle w:val="a6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WHEN OTHERS</w:t>
      </w: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 xml:space="preserve"> используется для перехвата всех остальных исключительных ситуаций, которые не были обработаны встроенными исключительными ситуациями или </w:t>
      </w:r>
      <w:bookmarkStart w:id="0" w:name="_GoBack"/>
      <w:bookmarkEnd w:id="0"/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исключительными ситуациями, определенные программистом.</w:t>
      </w:r>
    </w:p>
    <w:p w:rsidR="00AF5606" w:rsidRPr="00CA5844" w:rsidRDefault="00AF5606" w:rsidP="00AF5606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74647485" wp14:editId="4CD6F692">
            <wp:extent cx="5940425" cy="175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функций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SQLERRM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.</w:t>
      </w:r>
    </w:p>
    <w:p w:rsidR="00AF5606" w:rsidRPr="00CA5844" w:rsidRDefault="00AF5606" w:rsidP="00AF5606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SQLERRM возвращает сообщение ошибки в секции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exception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;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возвращает код ошибки.</w:t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атрибут курсора? Перечислите все атрибуты курсора и объясните их назначение.</w:t>
      </w:r>
    </w:p>
    <w:p w:rsidR="00AF5606" w:rsidRPr="00AF5606" w:rsidRDefault="00AF5606" w:rsidP="00AF5606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6DBE1A60" wp14:editId="3106BED3">
            <wp:extent cx="5940425" cy="2886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конструкции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RETURNING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в операторах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INSERT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DELETE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,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UPDATE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.</w:t>
      </w:r>
    </w:p>
    <w:p w:rsidR="00AF5606" w:rsidRPr="00CA5844" w:rsidRDefault="00AF5606" w:rsidP="00AF560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6AD3787F" wp14:editId="4DC283CA">
            <wp:extent cx="4677611" cy="16535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391" cy="16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В чем отличие явного и неявного курсоров.</w:t>
      </w:r>
    </w:p>
    <w:p w:rsidR="00AF5606" w:rsidRPr="00CA5844" w:rsidRDefault="00AF5606" w:rsidP="00AF5606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3A46CCB3" wp14:editId="4927D395">
            <wp:extent cx="4473328" cy="975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схему работы с явным курсором в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PL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/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SQL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-блоке. </w:t>
      </w:r>
    </w:p>
    <w:p w:rsidR="00AF5606" w:rsidRPr="00CA5844" w:rsidRDefault="00AF5606" w:rsidP="00AF560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17ECCBD4" wp14:editId="72544F8A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Что происходит по команде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OPEN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курсора?</w:t>
      </w:r>
    </w:p>
    <w:p w:rsidR="00AF5606" w:rsidRPr="00CA5844" w:rsidRDefault="00AF5606" w:rsidP="00AF5606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особенность применения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-цикла при работе с явным курсором. </w:t>
      </w:r>
    </w:p>
    <w:p w:rsidR="00AF5606" w:rsidRPr="00CA5844" w:rsidRDefault="00AF5606" w:rsidP="00AF5606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При проходе явного курсора при помощи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-цикла создаётся переменная при начале описания цикла, которая будет содержать строку, берущуюся из курсора на каждой итерации цикла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Для чего применяются параметры курсора? Где они указываются?</w:t>
      </w:r>
    </w:p>
    <w:p w:rsidR="00AF5606" w:rsidRDefault="00AF5606" w:rsidP="00AF5606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Курсорные параметры могут использоваться для получения уникального результирующего набора при каждом проходе курсора через указание различных значениях параметров. Указываются после имени курсора в к</w:t>
      </w:r>
      <w:r>
        <w:rPr>
          <w:rFonts w:ascii="Times New Roman" w:hAnsi="Times New Roman"/>
          <w:color w:val="000000" w:themeColor="text1"/>
          <w:sz w:val="28"/>
          <w:szCs w:val="24"/>
        </w:rPr>
        <w:t>руглых скобках</w:t>
      </w:r>
      <w:r>
        <w:rPr>
          <w:rFonts w:ascii="Times New Roman" w:hAnsi="Times New Roman"/>
          <w:color w:val="000000" w:themeColor="text1"/>
          <w:sz w:val="28"/>
          <w:szCs w:val="24"/>
        </w:rPr>
        <w:br w:type="page"/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такое курсорная переменная? Как ее можно объявить?</w:t>
      </w:r>
    </w:p>
    <w:p w:rsidR="00AF5606" w:rsidRPr="00CA5844" w:rsidRDefault="00AF5606" w:rsidP="00AF560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eastAsia="ru-RU"/>
        </w:rPr>
        <w:drawing>
          <wp:inline distT="0" distB="0" distL="0" distR="0" wp14:anchorId="277C64EF" wp14:editId="6A38EBC7">
            <wp:extent cx="375415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141" cy="1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Что значит курсорный подзапрос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?</w:t>
      </w:r>
    </w:p>
    <w:p w:rsidR="00AF5606" w:rsidRPr="00DF53C6" w:rsidRDefault="00AF5606" w:rsidP="00AF5606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E929C7">
        <w:rPr>
          <w:rFonts w:ascii="Times New Roman" w:hAnsi="Times New Roman"/>
          <w:b/>
          <w:color w:val="000000" w:themeColor="text1"/>
          <w:sz w:val="28"/>
          <w:szCs w:val="24"/>
        </w:rPr>
        <w:t>Курсорный подзапрос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– это тоже курсор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(второго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>, указываемый при создании другого курсора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(первого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позволяющий обрабатывать отдельные значения </w:t>
      </w:r>
      <w:r>
        <w:rPr>
          <w:rFonts w:ascii="Times New Roman" w:hAnsi="Times New Roman"/>
          <w:color w:val="000000" w:themeColor="text1"/>
          <w:sz w:val="28"/>
          <w:szCs w:val="24"/>
        </w:rPr>
        <w:t>результирующего набора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курсора первого уровня в виде курсора второго уровня. </w:t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Объясните назначение конструкции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CURRENT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OF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AF5606" w:rsidRPr="00CA5844" w:rsidRDefault="00AF5606" w:rsidP="00AF5606">
      <w:pPr>
        <w:spacing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CA5844">
        <w:rPr>
          <w:rStyle w:val="a6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F5606" w:rsidRPr="00CA5844" w:rsidRDefault="00AF5606" w:rsidP="00AF5606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A584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Оператор WHERE CURRENT OF</w:t>
      </w:r>
      <w:r w:rsidRPr="00CA584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позволяет обновить или удалить запись, которая была в курсоре последней.</w:t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Для чего применяется </w:t>
      </w:r>
      <w:proofErr w:type="spellStart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псевдостолбец</w:t>
      </w:r>
      <w:proofErr w:type="spellEnd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ROWID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? Поясните его структуру. </w:t>
      </w:r>
    </w:p>
    <w:p w:rsidR="00AF5606" w:rsidRPr="00CA5844" w:rsidRDefault="00AF5606" w:rsidP="00AF5606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A5844">
        <w:rPr>
          <w:rStyle w:val="HTML"/>
          <w:rFonts w:ascii="Times New Roman" w:eastAsia="Calibri" w:hAnsi="Times New Roman" w:cs="Times New Roman"/>
          <w:b/>
          <w:color w:val="000000" w:themeColor="text1"/>
          <w:sz w:val="28"/>
          <w:szCs w:val="28"/>
          <w:bdr w:val="single" w:sz="6" w:space="2" w:color="E1E1E8" w:frame="1"/>
          <w:shd w:val="clear" w:color="auto" w:fill="F7F7F9"/>
        </w:rPr>
        <w:t>ROWID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— идентификатор строки (ROW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IDentifier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), а точнее, двоичное значение, однозначно идентифицирующее строку данных в таблице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даже если таблица не имеет уникального ключа.</w:t>
      </w:r>
    </w:p>
    <w:p w:rsidR="00AF5606" w:rsidRPr="00CA5844" w:rsidRDefault="00AF5606" w:rsidP="00AF5606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AF5606" w:rsidRPr="00CA5844" w:rsidRDefault="00AF5606" w:rsidP="00AF5606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Для чего применяется </w:t>
      </w:r>
      <w:proofErr w:type="spellStart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псевдостолбец</w:t>
      </w:r>
      <w:proofErr w:type="spellEnd"/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  <w:t>ROWNUM</w:t>
      </w:r>
      <w:r w:rsidRPr="00CA5844">
        <w:rPr>
          <w:rFonts w:ascii="Times New Roman" w:hAnsi="Times New Roman"/>
          <w:b/>
          <w:color w:val="000000" w:themeColor="text1"/>
          <w:sz w:val="28"/>
          <w:szCs w:val="24"/>
        </w:rPr>
        <w:t>?</w:t>
      </w:r>
    </w:p>
    <w:p w:rsidR="00AF5606" w:rsidRPr="00CA5844" w:rsidRDefault="00AF5606" w:rsidP="00AF5606">
      <w:pPr>
        <w:ind w:firstLine="708"/>
        <w:jc w:val="both"/>
        <w:rPr>
          <w:rFonts w:ascii="Times New Roman" w:hAnsi="Times New Roman"/>
          <w:color w:val="000000" w:themeColor="text1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8"/>
        </w:rPr>
        <w:t>ROWNUM</w:t>
      </w:r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возвращает число, представляющее порядок выбора строки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</w:rPr>
        <w:t>Oracle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из таблицы или объединенных таблиц. Первая строка имеет номер строки 1, вторая-номер строки 2 и так далее</w:t>
      </w:r>
      <w:r w:rsidRPr="00CA5844">
        <w:rPr>
          <w:rFonts w:ascii="Times New Roman" w:hAnsi="Times New Roman"/>
          <w:color w:val="000000" w:themeColor="text1"/>
        </w:rPr>
        <w:t>.</w:t>
      </w:r>
    </w:p>
    <w:p w:rsidR="00B039A2" w:rsidRDefault="00B039A2"/>
    <w:sectPr w:rsidR="00B039A2" w:rsidSect="0038068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3B8" w:rsidRDefault="00AF560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7523B8" w:rsidRDefault="00AF5606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41128"/>
    <w:multiLevelType w:val="hybridMultilevel"/>
    <w:tmpl w:val="15EC5E96"/>
    <w:lvl w:ilvl="0" w:tplc="108AD1CA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11"/>
    <w:rsid w:val="00404711"/>
    <w:rsid w:val="00AF5606"/>
    <w:rsid w:val="00B0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18320-9F79-4307-A4C4-B8B134B7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606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560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5606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F5606"/>
    <w:pPr>
      <w:ind w:left="720"/>
      <w:contextualSpacing/>
    </w:pPr>
  </w:style>
  <w:style w:type="character" w:styleId="a6">
    <w:name w:val="Strong"/>
    <w:basedOn w:val="a0"/>
    <w:uiPriority w:val="22"/>
    <w:qFormat/>
    <w:rsid w:val="00AF5606"/>
    <w:rPr>
      <w:b/>
      <w:bCs/>
    </w:rPr>
  </w:style>
  <w:style w:type="character" w:styleId="HTML">
    <w:name w:val="HTML Code"/>
    <w:basedOn w:val="a0"/>
    <w:uiPriority w:val="99"/>
    <w:semiHidden/>
    <w:unhideWhenUsed/>
    <w:rsid w:val="00AF5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2022-12-08T06:34:00Z</dcterms:created>
  <dcterms:modified xsi:type="dcterms:W3CDTF">2022-12-08T06:35:00Z</dcterms:modified>
</cp:coreProperties>
</file>