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2D" w:rsidRDefault="00427B2D" w:rsidP="00427B2D">
      <w:pPr>
        <w:pStyle w:val="a3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Синтаксис </w:t>
      </w:r>
      <w:r>
        <w:rPr>
          <w:rStyle w:val="a4"/>
          <w:rFonts w:ascii="Segoe UI" w:hAnsi="Segoe UI" w:cs="Segoe UI"/>
          <w:color w:val="1B1B1B"/>
        </w:rPr>
        <w:t>деструктурирующего присваивания</w:t>
      </w:r>
      <w:r>
        <w:rPr>
          <w:rFonts w:ascii="Segoe UI" w:hAnsi="Segoe UI" w:cs="Segoe UI"/>
          <w:color w:val="1B1B1B"/>
        </w:rPr>
        <w:t xml:space="preserve"> в выражениях </w:t>
      </w:r>
      <w:proofErr w:type="spellStart"/>
      <w:r>
        <w:rPr>
          <w:rFonts w:ascii="Segoe UI" w:hAnsi="Segoe UI" w:cs="Segoe UI"/>
          <w:color w:val="1B1B1B"/>
        </w:rPr>
        <w:t>JavaScript</w:t>
      </w:r>
      <w:proofErr w:type="spellEnd"/>
      <w:r>
        <w:rPr>
          <w:rFonts w:ascii="Segoe UI" w:hAnsi="Segoe UI" w:cs="Segoe UI"/>
          <w:color w:val="1B1B1B"/>
        </w:rPr>
        <w:t xml:space="preserve"> позволяет извлекать данные из массивов или объектов при помощи синтаксиса, подобного объявлению массива или литералов в объекте.</w:t>
      </w:r>
    </w:p>
    <w:p w:rsidR="00427B2D" w:rsidRPr="00427B2D" w:rsidRDefault="00CD06EB" w:rsidP="00427B2D">
      <w:pPr>
        <w:pStyle w:val="2"/>
        <w:rPr>
          <w:lang w:val="en-US"/>
        </w:rPr>
      </w:pPr>
      <w:hyperlink r:id="rId5" w:anchor="%D1%81%D0%B8%D0%BD%D1%82%D0%B0%D0%BA%D1%81%D0%B8%D1%81" w:history="1">
        <w:r w:rsidR="00427B2D" w:rsidRPr="00427B2D">
          <w:rPr>
            <w:rStyle w:val="a5"/>
            <w:color w:val="auto"/>
            <w:u w:val="none"/>
          </w:rPr>
          <w:t>Синтаксис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B2D" w:rsidRPr="00CD06EB" w:rsidTr="00427B2D">
        <w:tc>
          <w:tcPr>
            <w:tcW w:w="9345" w:type="dxa"/>
          </w:tcPr>
          <w:p w:rsidR="00427B2D" w:rsidRPr="00427B2D" w:rsidRDefault="00427B2D" w:rsidP="00427B2D">
            <w:pPr>
              <w:rPr>
                <w:lang w:val="en-US"/>
              </w:rPr>
            </w:pPr>
            <w:proofErr w:type="spellStart"/>
            <w:r w:rsidRPr="00427B2D">
              <w:rPr>
                <w:lang w:val="en-US"/>
              </w:rPr>
              <w:t>var</w:t>
            </w:r>
            <w:proofErr w:type="spellEnd"/>
            <w:r w:rsidRPr="00427B2D">
              <w:rPr>
                <w:lang w:val="en-US"/>
              </w:rPr>
              <w:t xml:space="preserve"> a, b, rest;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[a, b] = [1, 2];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console.log(a); // 1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console.log(b); // 2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[a, b, ...rest] = [1, 2, 3, 4, 5];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console.log(a); // 1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console.log(b); // 2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console.log(rest); // [3, 4, 5]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({ a, b } = { a: 1, b: 2 });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console.log(a); // 1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console.log(b); // 2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({ a, b, ...rest } = { a: 1, b: 2, c: 3, d: 4 });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console.log(a); // 1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console.log(b); // 2</w:t>
            </w:r>
          </w:p>
          <w:p w:rsidR="00427B2D" w:rsidRDefault="00427B2D" w:rsidP="00427B2D">
            <w:pPr>
              <w:rPr>
                <w:lang w:val="en-US"/>
              </w:rPr>
            </w:pPr>
            <w:r w:rsidRPr="00427B2D">
              <w:rPr>
                <w:lang w:val="en-US"/>
              </w:rPr>
              <w:t>console.log(rest); // { c:3, d:4 }</w:t>
            </w:r>
          </w:p>
        </w:tc>
      </w:tr>
    </w:tbl>
    <w:p w:rsidR="008E0AE2" w:rsidRDefault="00427B2D">
      <w:r>
        <w:t>Пример: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B2D" w:rsidRPr="00427B2D" w:rsidTr="00427B2D">
        <w:tc>
          <w:tcPr>
            <w:tcW w:w="9345" w:type="dxa"/>
          </w:tcPr>
          <w:p w:rsidR="00427B2D" w:rsidRPr="00427B2D" w:rsidRDefault="00427B2D" w:rsidP="00427B2D">
            <w:pPr>
              <w:rPr>
                <w:lang w:val="en-US"/>
              </w:rPr>
            </w:pPr>
            <w:proofErr w:type="spellStart"/>
            <w:r w:rsidRPr="00427B2D">
              <w:rPr>
                <w:lang w:val="en-US"/>
              </w:rPr>
              <w:t>var</w:t>
            </w:r>
            <w:proofErr w:type="spellEnd"/>
            <w:r w:rsidRPr="00427B2D">
              <w:rPr>
                <w:lang w:val="en-US"/>
              </w:rPr>
              <w:t xml:space="preserve"> foo = ["one", "two", "three"];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</w:p>
          <w:p w:rsidR="00427B2D" w:rsidRDefault="00427B2D" w:rsidP="00427B2D">
            <w:r>
              <w:t xml:space="preserve">// без </w:t>
            </w:r>
            <w:proofErr w:type="spellStart"/>
            <w:r>
              <w:t>деструктурирования</w:t>
            </w:r>
            <w:proofErr w:type="spellEnd"/>
          </w:p>
          <w:p w:rsidR="00427B2D" w:rsidRDefault="00427B2D" w:rsidP="00427B2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= </w:t>
            </w:r>
            <w:proofErr w:type="spellStart"/>
            <w:r>
              <w:t>foo</w:t>
            </w:r>
            <w:proofErr w:type="spellEnd"/>
            <w:r>
              <w:t>[0];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proofErr w:type="spellStart"/>
            <w:r w:rsidRPr="00427B2D">
              <w:rPr>
                <w:lang w:val="en-US"/>
              </w:rPr>
              <w:t>var</w:t>
            </w:r>
            <w:proofErr w:type="spellEnd"/>
            <w:r w:rsidRPr="00427B2D">
              <w:rPr>
                <w:lang w:val="en-US"/>
              </w:rPr>
              <w:t xml:space="preserve"> two = foo[1];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  <w:proofErr w:type="spellStart"/>
            <w:r w:rsidRPr="00427B2D">
              <w:rPr>
                <w:lang w:val="en-US"/>
              </w:rPr>
              <w:t>var</w:t>
            </w:r>
            <w:proofErr w:type="spellEnd"/>
            <w:r w:rsidRPr="00427B2D">
              <w:rPr>
                <w:lang w:val="en-US"/>
              </w:rPr>
              <w:t xml:space="preserve"> three = foo[2];</w:t>
            </w:r>
          </w:p>
          <w:p w:rsidR="00427B2D" w:rsidRPr="00427B2D" w:rsidRDefault="00427B2D" w:rsidP="00427B2D">
            <w:pPr>
              <w:rPr>
                <w:lang w:val="en-US"/>
              </w:rPr>
            </w:pPr>
          </w:p>
          <w:p w:rsidR="00427B2D" w:rsidRDefault="00427B2D" w:rsidP="00427B2D">
            <w:r>
              <w:t xml:space="preserve">// с </w:t>
            </w:r>
            <w:proofErr w:type="spellStart"/>
            <w:r>
              <w:t>деструктурированием</w:t>
            </w:r>
            <w:proofErr w:type="spellEnd"/>
          </w:p>
          <w:p w:rsidR="00427B2D" w:rsidRPr="00427B2D" w:rsidRDefault="00427B2D" w:rsidP="00427B2D">
            <w:pPr>
              <w:rPr>
                <w:lang w:val="en-US"/>
              </w:rPr>
            </w:pPr>
            <w:proofErr w:type="spellStart"/>
            <w:r w:rsidRPr="00427B2D">
              <w:rPr>
                <w:lang w:val="en-US"/>
              </w:rPr>
              <w:t>var</w:t>
            </w:r>
            <w:proofErr w:type="spellEnd"/>
            <w:r w:rsidRPr="00427B2D">
              <w:rPr>
                <w:lang w:val="en-US"/>
              </w:rPr>
              <w:t xml:space="preserve"> [one, two, three] = foo;</w:t>
            </w:r>
          </w:p>
        </w:tc>
      </w:tr>
    </w:tbl>
    <w:p w:rsidR="00CD06EB" w:rsidRDefault="00CD06EB" w:rsidP="00CD06EB">
      <w:proofErr w:type="spellStart"/>
      <w:r>
        <w:rPr>
          <w:rStyle w:val="a4"/>
          <w:rFonts w:ascii="Segoe UI" w:hAnsi="Segoe UI" w:cs="Segoe UI"/>
          <w:color w:val="1B1B1B"/>
          <w:shd w:val="clear" w:color="auto" w:fill="FFFFFF"/>
        </w:rPr>
        <w:t>Spread</w:t>
      </w:r>
      <w:proofErr w:type="spellEnd"/>
      <w:r>
        <w:rPr>
          <w:rStyle w:val="a4"/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1B1B1B"/>
          <w:shd w:val="clear" w:color="auto" w:fill="FFFFFF"/>
        </w:rPr>
        <w:t>syntax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позволяет расширить доступные для итерации элементы (например, массивы или строки) в местах</w:t>
      </w:r>
    </w:p>
    <w:p w:rsidR="00CD06EB" w:rsidRDefault="00CD06EB" w:rsidP="00CD06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для функций: где ожидаемое количество аргументов для вызовов функций равно нулю или больше нуля</w:t>
      </w:r>
    </w:p>
    <w:p w:rsidR="00CD06EB" w:rsidRDefault="00CD06EB" w:rsidP="00CD06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для элементов (литералов массива)</w:t>
      </w:r>
    </w:p>
    <w:p w:rsidR="00CD06EB" w:rsidRDefault="00CD06EB" w:rsidP="00CD06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для выражений объектов: в местах, где количество пар "ключ-значение" должно быть равно нулю или больше (для объектных литералов)</w:t>
      </w:r>
    </w:p>
    <w:p w:rsidR="00427B2D" w:rsidRPr="00CD06EB" w:rsidRDefault="00427B2D">
      <w:bookmarkStart w:id="0" w:name="_GoBack"/>
      <w:bookmarkEnd w:id="0"/>
    </w:p>
    <w:sectPr w:rsidR="00427B2D" w:rsidRPr="00CD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04EE2"/>
    <w:multiLevelType w:val="multilevel"/>
    <w:tmpl w:val="140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18"/>
    <w:rsid w:val="00427B2D"/>
    <w:rsid w:val="008E0AE2"/>
    <w:rsid w:val="00CD06EB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F679-66BC-417D-BAE7-BD7F72DE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7B2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B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27B2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27B2D"/>
    <w:rPr>
      <w:b/>
      <w:bCs/>
    </w:rPr>
  </w:style>
  <w:style w:type="character" w:styleId="a5">
    <w:name w:val="Hyperlink"/>
    <w:basedOn w:val="a0"/>
    <w:uiPriority w:val="99"/>
    <w:semiHidden/>
    <w:unhideWhenUsed/>
    <w:rsid w:val="00427B2D"/>
    <w:rPr>
      <w:color w:val="0000FF"/>
      <w:u w:val="single"/>
    </w:rPr>
  </w:style>
  <w:style w:type="character" w:customStyle="1" w:styleId="language-name">
    <w:name w:val="language-name"/>
    <w:basedOn w:val="a0"/>
    <w:rsid w:val="00427B2D"/>
  </w:style>
  <w:style w:type="character" w:customStyle="1" w:styleId="visually-hidden">
    <w:name w:val="visually-hidden"/>
    <w:basedOn w:val="a0"/>
    <w:rsid w:val="00427B2D"/>
  </w:style>
  <w:style w:type="paragraph" w:styleId="HTML">
    <w:name w:val="HTML Preformatted"/>
    <w:basedOn w:val="a"/>
    <w:link w:val="HTML0"/>
    <w:uiPriority w:val="99"/>
    <w:semiHidden/>
    <w:unhideWhenUsed/>
    <w:rsid w:val="0042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B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7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27B2D"/>
  </w:style>
  <w:style w:type="table" w:styleId="a6">
    <w:name w:val="Table Grid"/>
    <w:basedOn w:val="a1"/>
    <w:uiPriority w:val="39"/>
    <w:rsid w:val="0042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2023-12-19T09:39:00Z</dcterms:created>
  <dcterms:modified xsi:type="dcterms:W3CDTF">2023-12-19T09:42:00Z</dcterms:modified>
</cp:coreProperties>
</file>