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block"/>
      </w:sdtPr>
      <w:sdtContent>
        <w:p w14:paraId="0ABE7448"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477F9A84" w14:textId="77777777" w:rsidR="00316992" w:rsidRPr="00316992" w:rsidRDefault="00316992" w:rsidP="008A7A95">
          <w:pPr>
            <w:framePr w:w="5103" w:h="2279" w:hRule="exact" w:wrap="notBeside" w:vAnchor="page" w:hAnchor="page" w:x="1135" w:y="2966" w:anchorLock="1"/>
            <w:shd w:val="solid" w:color="FFFFFF" w:fill="FFFFFF"/>
            <w:spacing w:line="360" w:lineRule="auto"/>
            <w:jc w:val="left"/>
            <w:rPr>
              <w:sz w:val="22"/>
            </w:rPr>
          </w:pPr>
        </w:p>
        <w:p w14:paraId="07C4FF9A"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 xml:space="preserve">Amtsgericht </w:t>
          </w:r>
          <w:proofErr w:type="spellStart"/>
          <w:r w:rsidRPr="00D30FA6">
            <w:t>FELD_Gericht_Ort</w:t>
          </w:r>
          <w:proofErr w:type="spellEnd"/>
        </w:p>
        <w:p w14:paraId="2B8E6C72"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r w:rsidRPr="00D30FA6">
            <w:t>-Insolvenzgericht-</w:t>
          </w:r>
        </w:p>
        <w:p w14:paraId="11E31F6B"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FELD_Gericht_Adresse</w:t>
          </w:r>
          <w:proofErr w:type="spellEnd"/>
        </w:p>
        <w:p w14:paraId="513902B8"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
        <w:p w14:paraId="132A2530" w14:textId="77777777" w:rsidR="00921FC0" w:rsidRPr="00D30FA6" w:rsidRDefault="00921FC0" w:rsidP="00921FC0">
          <w:pPr>
            <w:framePr w:w="5103" w:h="2279" w:hRule="exact" w:wrap="notBeside" w:vAnchor="page" w:hAnchor="page" w:x="1135" w:y="2966" w:anchorLock="1"/>
            <w:shd w:val="solid" w:color="FFFFFF" w:fill="FFFFFF"/>
            <w:spacing w:line="360" w:lineRule="auto"/>
            <w:jc w:val="left"/>
            <w:rPr>
              <w:sz w:val="22"/>
            </w:rPr>
          </w:pPr>
          <w:proofErr w:type="spellStart"/>
          <w:r w:rsidRPr="00D30FA6">
            <w:t>FELD_Gericht_PLZ_Ort</w:t>
          </w:r>
          <w:proofErr w:type="spellEnd"/>
        </w:p>
        <w:p w14:paraId="3F142265" w14:textId="77777777" w:rsidR="00316992" w:rsidRPr="00D30FA6" w:rsidRDefault="00316992" w:rsidP="008A7A95">
          <w:pPr>
            <w:framePr w:w="5103" w:h="2279" w:hRule="exact" w:wrap="notBeside" w:vAnchor="page" w:hAnchor="page" w:x="1135" w:y="2966" w:anchorLock="1"/>
            <w:shd w:val="solid" w:color="FFFFFF" w:fill="FFFFFF"/>
            <w:spacing w:line="360" w:lineRule="auto"/>
            <w:jc w:val="left"/>
            <w:rPr>
              <w:sz w:val="22"/>
            </w:rPr>
          </w:pPr>
        </w:p>
        <w:p w14:paraId="02784201" w14:textId="77777777" w:rsidR="006E3AFF" w:rsidRPr="00D30FA6" w:rsidRDefault="006E3AFF"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Prof. Dr. Dr. Thomas B. Schmidt Insolvenzverwalter Rechtsanwälte Partnerschaft mbB</w:t>
          </w:r>
        </w:p>
        <w:p w14:paraId="5A88D483" w14:textId="77777777" w:rsidR="006E3AFF" w:rsidRPr="00D30FA6" w:rsidRDefault="00C74EDD" w:rsidP="00EB1611">
          <w:pPr>
            <w:framePr w:w="5525" w:h="387" w:hRule="exact" w:wrap="notBeside" w:vAnchor="page" w:hAnchor="page" w:x="1135" w:y="3063" w:anchorLock="1"/>
            <w:shd w:val="solid" w:color="FFFFFF" w:fill="FFFFFF"/>
            <w:spacing w:line="360" w:lineRule="auto"/>
            <w:jc w:val="left"/>
            <w:rPr>
              <w:sz w:val="22"/>
              <w:szCs w:val="12"/>
            </w:rPr>
          </w:pPr>
          <w:r w:rsidRPr="00D30FA6">
            <w:rPr>
              <w:sz w:val="12"/>
              <w:szCs w:val="12"/>
            </w:rPr>
            <w:t>Kornmarkt</w:t>
          </w:r>
          <w:r w:rsidR="00EB1611" w:rsidRPr="00D30FA6">
            <w:rPr>
              <w:sz w:val="12"/>
              <w:szCs w:val="12"/>
            </w:rPr>
            <w:t xml:space="preserve"> </w:t>
          </w:r>
          <w:r w:rsidRPr="00D30FA6">
            <w:rPr>
              <w:sz w:val="12"/>
              <w:szCs w:val="12"/>
            </w:rPr>
            <w:t>4</w:t>
          </w:r>
          <w:r w:rsidR="00EB1611" w:rsidRPr="00D30FA6">
            <w:rPr>
              <w:sz w:val="12"/>
              <w:szCs w:val="12"/>
            </w:rPr>
            <w:t xml:space="preserve"> </w:t>
          </w:r>
          <w:r w:rsidR="006E3AFF" w:rsidRPr="00D30FA6">
            <w:rPr>
              <w:rFonts w:cs="Avenir-Light"/>
              <w:color w:val="3B3838"/>
              <w:sz w:val="12"/>
              <w:szCs w:val="12"/>
            </w:rPr>
            <w:t xml:space="preserve">∙ </w:t>
          </w:r>
          <w:r w:rsidR="006E3AFF" w:rsidRPr="00D30FA6">
            <w:rPr>
              <w:sz w:val="12"/>
              <w:szCs w:val="12"/>
            </w:rPr>
            <w:t>D-</w:t>
          </w:r>
          <w:r w:rsidRPr="00D30FA6">
            <w:rPr>
              <w:sz w:val="12"/>
              <w:szCs w:val="12"/>
            </w:rPr>
            <w:t>54290</w:t>
          </w:r>
          <w:r w:rsidR="00EB1611" w:rsidRPr="00D30FA6">
            <w:rPr>
              <w:sz w:val="12"/>
              <w:szCs w:val="12"/>
            </w:rPr>
            <w:t xml:space="preserve"> </w:t>
          </w:r>
          <w:r w:rsidRPr="00D30FA6">
            <w:rPr>
              <w:sz w:val="12"/>
              <w:szCs w:val="12"/>
            </w:rPr>
            <w:t>Trier</w:t>
          </w:r>
          <w:r w:rsidR="00EB1611" w:rsidRPr="00D30FA6">
            <w:rPr>
              <w:sz w:val="12"/>
              <w:szCs w:val="12"/>
            </w:rPr>
            <w:t xml:space="preserve"> </w:t>
          </w:r>
        </w:p>
        <w:p w14:paraId="4E4D8F9D" w14:textId="77777777" w:rsidR="00316992" w:rsidRPr="00D30FA6" w:rsidRDefault="00316992">
          <w:pPr>
            <w:spacing w:line="360" w:lineRule="auto"/>
            <w:rPr>
              <w:sz w:val="22"/>
            </w:rPr>
          </w:pPr>
        </w:p>
        <w:p w14:paraId="6492F3B6"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Sachbearbeiter/in</w:t>
          </w:r>
        </w:p>
        <w:p w14:paraId="749C885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FELD_Sachbearbeiter_Name</w:t>
          </w:r>
          <w:proofErr w:type="spellEnd"/>
        </w:p>
        <w:p w14:paraId="34289CFF"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Durchwahl</w:t>
          </w:r>
        </w:p>
        <w:p w14:paraId="151BBF7A"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FELD_Sachbearbeiter_Durchwahl</w:t>
          </w:r>
          <w:proofErr w:type="spellEnd"/>
        </w:p>
        <w:p w14:paraId="648D60D1"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Standort</w:t>
          </w:r>
        </w:p>
        <w:p w14:paraId="1EC8264B"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FELD_Standort_Telefon</w:t>
          </w:r>
          <w:proofErr w:type="spellEnd"/>
        </w:p>
        <w:p w14:paraId="7F71C217"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E-Mail</w:t>
          </w:r>
        </w:p>
        <w:p w14:paraId="4A2FEB0F"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FELD_Sachbearbeiter_</w:t>
          </w:r>
          <w:proofErr w:type="gramStart"/>
          <w:r w:rsidRPr="00D30FA6">
            <w:rPr>
              <w:b/>
              <w:sz w:val="16"/>
              <w:szCs w:val="16"/>
            </w:rPr>
            <w:t>Email</w:t>
          </w:r>
          <w:proofErr w:type="spellEnd"/>
          <w:proofErr w:type="gramEnd"/>
        </w:p>
        <w:p w14:paraId="2B597E49"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Mein Zeichen</w:t>
          </w:r>
        </w:p>
        <w:p w14:paraId="234E7636"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6"/>
            </w:rPr>
          </w:pPr>
          <w:proofErr w:type="spellStart"/>
          <w:r w:rsidRPr="00D30FA6">
            <w:rPr>
              <w:b/>
              <w:sz w:val="16"/>
              <w:szCs w:val="16"/>
            </w:rPr>
            <w:t>FELD_Mein_Zeichen</w:t>
          </w:r>
          <w:proofErr w:type="spellEnd"/>
        </w:p>
        <w:p w14:paraId="1419B83B" w14:textId="77777777" w:rsidR="00921FC0" w:rsidRPr="00D30FA6" w:rsidRDefault="00921FC0" w:rsidP="00921FC0">
          <w:pPr>
            <w:framePr w:w="4537" w:h="2656" w:hRule="exact" w:wrap="notBeside" w:vAnchor="page" w:hAnchor="page" w:x="6961" w:y="3466"/>
            <w:shd w:val="solid" w:color="FFFFFF" w:fill="FFFFFF"/>
            <w:spacing w:line="360" w:lineRule="auto"/>
            <w:jc w:val="right"/>
            <w:rPr>
              <w:sz w:val="22"/>
              <w:szCs w:val="14"/>
            </w:rPr>
          </w:pPr>
          <w:r w:rsidRPr="00D30FA6">
            <w:rPr>
              <w:sz w:val="14"/>
              <w:szCs w:val="14"/>
            </w:rPr>
            <w:t>Ihr Zeichen</w:t>
          </w:r>
        </w:p>
        <w:p w14:paraId="39BD7544" w14:textId="77777777" w:rsidR="00921FC0" w:rsidRPr="00D30FA6" w:rsidRDefault="00921FC0" w:rsidP="00921FC0">
          <w:pPr>
            <w:framePr w:w="4537" w:h="2656" w:hRule="exact" w:wrap="notBeside" w:vAnchor="page" w:hAnchor="page" w:x="6961" w:y="3466"/>
            <w:shd w:val="solid" w:color="FFFFFF" w:fill="FFFFFF"/>
            <w:spacing w:line="360" w:lineRule="auto"/>
            <w:jc w:val="right"/>
            <w:rPr>
              <w:b/>
              <w:sz w:val="22"/>
              <w:szCs w:val="14"/>
            </w:rPr>
          </w:pPr>
          <w:proofErr w:type="spellStart"/>
          <w:r w:rsidRPr="00D30FA6">
            <w:rPr>
              <w:b/>
              <w:sz w:val="16"/>
              <w:szCs w:val="16"/>
            </w:rPr>
            <w:t>FELD_Ihr_Zeichen</w:t>
          </w:r>
          <w:proofErr w:type="spellEnd"/>
        </w:p>
        <w:p w14:paraId="360E2697" w14:textId="77777777" w:rsidR="0006104A" w:rsidRPr="00D30FA6" w:rsidRDefault="0006104A" w:rsidP="00A54414">
          <w:pPr>
            <w:framePr w:w="4537" w:h="2656" w:hRule="exact" w:wrap="notBeside" w:vAnchor="page" w:hAnchor="page" w:x="6961" w:y="3466"/>
            <w:shd w:val="solid" w:color="FFFFFF" w:fill="FFFFFF"/>
            <w:spacing w:line="360" w:lineRule="auto"/>
            <w:jc w:val="right"/>
            <w:rPr>
              <w:b/>
              <w:sz w:val="22"/>
              <w:szCs w:val="14"/>
            </w:rPr>
          </w:pPr>
        </w:p>
        <w:p w14:paraId="57EB40C0" w14:textId="77777777" w:rsidR="00C42FBE" w:rsidRPr="00D30FA6" w:rsidRDefault="00C42FBE" w:rsidP="00C42FBE">
          <w:pPr>
            <w:spacing w:line="360" w:lineRule="auto"/>
            <w:rPr>
              <w:sz w:val="22"/>
            </w:rPr>
          </w:pPr>
        </w:p>
        <w:p w14:paraId="771FF40B" w14:textId="77777777" w:rsidR="00C42FBE" w:rsidRPr="00D30FA6" w:rsidRDefault="00C42FBE" w:rsidP="00C42FBE">
          <w:pPr>
            <w:spacing w:line="360" w:lineRule="auto"/>
            <w:rPr>
              <w:sz w:val="22"/>
            </w:rPr>
          </w:pPr>
        </w:p>
        <w:p w14:paraId="1FE23239" w14:textId="77777777" w:rsidR="00C42FBE" w:rsidRPr="00D30FA6" w:rsidRDefault="00C42FBE" w:rsidP="00C42FBE">
          <w:pPr>
            <w:jc w:val="left"/>
            <w:spacing w:line="360" w:lineRule="auto"/>
            <w:rPr>
              <w:sz w:val="22"/>
            </w:rPr>
          </w:pPr>
        </w:p>
        <w:p w14:paraId="43AD81A9" w14:textId="77777777" w:rsidR="00C42FBE" w:rsidRPr="00D30FA6" w:rsidRDefault="00A54414" w:rsidP="00C42FBE">
          <w:pPr>
            <w:jc w:val="left"/>
            <w:rPr>
              <w:b/>
              <w:sz w:val="22"/>
            </w:rPr>
            <w:spacing w:line="360" w:lineRule="auto"/>
          </w:pPr>
          <w:r w:rsidRPr="00D30FA6">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35332D1E" w14:textId="77777777" w:rsidR="00055542" w:rsidRDefault="00055542" w:rsidP="00FF1283">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0ADF6520"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37372A7B"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5A6590D1"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05717D7E"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6DE7FCE6"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77DDF13F"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187CFB18"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0DB98F47" w14:textId="77777777" w:rsidR="00055542" w:rsidRDefault="00055542" w:rsidP="00FF1283">
                                <w:pPr>
                                  <w:autoSpaceDE w:val="0"/>
                                  <w:autoSpaceDN w:val="0"/>
                                  <w:adjustRightInd w:val="0"/>
                                  <w:jc w:val="left"/>
                                  <w:rPr>
                                    <w:rFonts w:eastAsia="Calibri" w:cs="CorporateSPro-Regular"/>
                                    <w:sz w:val="22"/>
                                    <w:szCs w:val="13"/>
                                    <w:lang w:eastAsia="de-DE"/>
                                  </w:rPr>
                                  <w:spacing w:line="360" w:lineRule="auto"/>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0195C539" w14:textId="77777777" w:rsidR="00055542" w:rsidRPr="00454873" w:rsidRDefault="00055542" w:rsidP="002753D6">
                                <w:pPr>
                                  <w:autoSpaceDE w:val="0"/>
                                  <w:autoSpaceDN w:val="0"/>
                                  <w:adjustRightInd w:val="0"/>
                                  <w:spacing w:line="360" w:lineRule="auto"/>
                                  <w:jc w:val="left"/>
                                  <w:rPr>
                                    <w:rFonts w:eastAsia="Calibri" w:cs="CorporateSPro-Demi"/>
                                    <w:b/>
                                    <w:sz w:val="22"/>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73460C26" w14:textId="77777777" w:rsidR="00055542" w:rsidRPr="007B6435" w:rsidRDefault="00055542" w:rsidP="00A54414">
                                <w:pPr>
                                  <w:autoSpaceDE w:val="0"/>
                                  <w:autoSpaceDN w:val="0"/>
                                  <w:adjustRightInd w:val="0"/>
                                  <w:spacing w:line="360" w:lineRule="auto"/>
                                  <w:jc w:val="left"/>
                                  <w:rPr>
                                    <w:rFonts w:eastAsia="Calibri" w:cs="CorporateSPro-Demi"/>
                                    <w:b/>
                                    <w:sz w:val="22"/>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6C822A7F"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3B17AE47"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6FE73825"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1461DD0E" w14:textId="77777777" w:rsidR="00055542" w:rsidRDefault="00055542" w:rsidP="00A54414">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360" w:lineRule="auto"/>
                                  <w:jc w:val="left"/>
                                  <w:rPr>
                                    <w:rFonts w:eastAsia="Calibri" w:cs="CorporateSPro-Demi"/>
                                    <w:sz w:val="22"/>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21F8D323"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286913DD"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5952E656"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3ED9230B"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2B223F87" w14:textId="77777777" w:rsidR="00055542" w:rsidRDefault="00055542" w:rsidP="004B15C4">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71F4C436"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56183245" w14:textId="77777777" w:rsidR="00055542" w:rsidRDefault="00055542" w:rsidP="00FF1283">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360" w:lineRule="auto"/>
                                  <w:rPr>
                                    <w:rFonts w:eastAsia="Calibri" w:cs="CorporateSPro-Demi"/>
                                    <w:sz w:val="22"/>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35332D1E" w14:textId="77777777" w:rsidR="00055542" w:rsidRDefault="00055542" w:rsidP="00FF1283">
                          <w:pPr>
                            <w:autoSpaceDE w:val="0"/>
                            <w:autoSpaceDN w:val="0"/>
                            <w:adjustRightInd w:val="0"/>
                            <w:jc w:val="left"/>
                            <w:rPr>
                              <w:rFonts w:eastAsia="Calibri" w:cs="CorporateSPro-Demi"/>
                              <w:b/>
                              <w:sz w:val="22"/>
                              <w:szCs w:val="13"/>
                              <w:lang w:eastAsia="de-DE"/>
                            </w:rPr>
                            <w:spacing w:line="360" w:lineRule="auto"/>
                          </w:pPr>
                          <w:r>
                            <w:rPr>
                              <w:rFonts w:eastAsia="Calibri" w:cs="CorporateSPro-Demi"/>
                              <w:b/>
                              <w:sz w:val="13"/>
                              <w:szCs w:val="13"/>
                              <w:lang w:eastAsia="de-DE"/>
                            </w:rPr>
                            <w:t>www.tbs-insolvenzverwalter.de</w:t>
                          </w:r>
                        </w:p>
                        <w:p w14:paraId="07569771"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Partnerschaftsregister des</w:t>
                          </w:r>
                        </w:p>
                        <w:p w14:paraId="1FFC7EBA"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Amtsgericht Koblenz – PR 20203</w:t>
                          </w:r>
                        </w:p>
                        <w:p w14:paraId="349673A6"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0ADF6520"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37372A7B"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5A6590D1"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05717D7E"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6DE7FCE6"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77DDF13F" w14:textId="77777777" w:rsidR="00055542" w:rsidRDefault="00055542" w:rsidP="00FF1283">
                          <w:pPr>
                            <w:pBdr>
                              <w:bottom w:val="single" w:sz="4" w:space="1" w:color="auto"/>
                            </w:pBdr>
                            <w:autoSpaceDE w:val="0"/>
                            <w:autoSpaceDN w:val="0"/>
                            <w:adjustRightInd w:val="0"/>
                            <w:spacing w:line="360" w:lineRule="auto"/>
                            <w:jc w:val="center"/>
                            <w:rPr>
                              <w:rFonts w:eastAsia="Calibri" w:cs="CorporateSPro-Light"/>
                              <w:sz w:val="22"/>
                              <w:szCs w:val="13"/>
                              <w:lang w:eastAsia="de-DE"/>
                            </w:rPr>
                          </w:pPr>
                        </w:p>
                        <w:p w14:paraId="187CFB18"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0DB98F47" w14:textId="77777777" w:rsidR="00055542" w:rsidRDefault="00055542" w:rsidP="00FF1283">
                          <w:pPr>
                            <w:autoSpaceDE w:val="0"/>
                            <w:autoSpaceDN w:val="0"/>
                            <w:adjustRightInd w:val="0"/>
                            <w:jc w:val="left"/>
                            <w:rPr>
                              <w:rFonts w:eastAsia="Calibri" w:cs="CorporateSPro-Regular"/>
                              <w:sz w:val="22"/>
                              <w:szCs w:val="13"/>
                              <w:lang w:eastAsia="de-DE"/>
                            </w:rPr>
                            <w:spacing w:line="360" w:lineRule="auto"/>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22BA5C2E"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Ingo Grünewald</w:t>
                          </w:r>
                        </w:p>
                        <w:p w14:paraId="626F0BD4"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5925A9EB"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Handels- und Gesellschaftsrecht</w:t>
                          </w:r>
                        </w:p>
                        <w:p w14:paraId="14F47769"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0195C539" w14:textId="77777777" w:rsidR="00055542" w:rsidRPr="00454873" w:rsidRDefault="00055542" w:rsidP="002753D6">
                          <w:pPr>
                            <w:autoSpaceDE w:val="0"/>
                            <w:autoSpaceDN w:val="0"/>
                            <w:adjustRightInd w:val="0"/>
                            <w:spacing w:line="360" w:lineRule="auto"/>
                            <w:jc w:val="left"/>
                            <w:rPr>
                              <w:rFonts w:eastAsia="Calibri" w:cs="CorporateSPro-Demi"/>
                              <w:b/>
                              <w:sz w:val="22"/>
                              <w:szCs w:val="13"/>
                              <w:lang w:val="en-GB" w:eastAsia="de-DE"/>
                            </w:rPr>
                          </w:pPr>
                          <w:r w:rsidRPr="00454873">
                            <w:rPr>
                              <w:rFonts w:eastAsia="Calibri" w:cs="CorporateSPro-Demi"/>
                              <w:b/>
                              <w:sz w:val="13"/>
                              <w:szCs w:val="13"/>
                              <w:lang w:val="en-GB" w:eastAsia="de-DE"/>
                            </w:rPr>
                            <w:t>Dr. Alexander Thomas Lamberty LL.M.</w:t>
                          </w:r>
                        </w:p>
                        <w:p w14:paraId="69BBD985" w14:textId="77777777" w:rsidR="00055542" w:rsidRDefault="00055542" w:rsidP="002753D6">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6694BDE6"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73460C26" w14:textId="77777777" w:rsidR="00055542" w:rsidRPr="007B6435" w:rsidRDefault="00055542" w:rsidP="00A54414">
                          <w:pPr>
                            <w:autoSpaceDE w:val="0"/>
                            <w:autoSpaceDN w:val="0"/>
                            <w:adjustRightInd w:val="0"/>
                            <w:spacing w:line="360" w:lineRule="auto"/>
                            <w:jc w:val="left"/>
                            <w:rPr>
                              <w:rFonts w:eastAsia="Calibri" w:cs="CorporateSPro-Demi"/>
                              <w:b/>
                              <w:sz w:val="22"/>
                              <w:szCs w:val="13"/>
                              <w:lang w:eastAsia="de-DE"/>
                            </w:rPr>
                          </w:pPr>
                          <w:r w:rsidRPr="007B6435">
                            <w:rPr>
                              <w:rFonts w:eastAsia="Calibri" w:cs="CorporateSPro-Demi"/>
                              <w:b/>
                              <w:sz w:val="13"/>
                              <w:szCs w:val="13"/>
                              <w:lang w:eastAsia="de-DE"/>
                            </w:rPr>
                            <w:t>Fatma Kreft</w:t>
                          </w:r>
                        </w:p>
                        <w:p w14:paraId="614D07B6"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Fachanwältin für Insolvenz- und Sanierungsrecht</w:t>
                          </w:r>
                        </w:p>
                        <w:p w14:paraId="632DBF56"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Fachanwältin für Steuerrecht</w:t>
                          </w:r>
                        </w:p>
                        <w:p w14:paraId="6D12277F"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6C822A7F"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Dr. Arne Löser</w:t>
                          </w:r>
                        </w:p>
                        <w:p w14:paraId="58A5319D"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546D2807"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Handels- und Gesellschaftsrecht</w:t>
                          </w:r>
                        </w:p>
                        <w:p w14:paraId="7AA58622"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3B17AE47" w14:textId="77777777" w:rsidR="00055542" w:rsidRDefault="00055542" w:rsidP="00FF1283">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Dr. Thomas Thöne</w:t>
                          </w:r>
                        </w:p>
                        <w:p w14:paraId="1685B13D"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21ED23AA"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Steuerrecht</w:t>
                          </w:r>
                        </w:p>
                        <w:p w14:paraId="217DF492"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Notar in Wiesbaden</w:t>
                          </w:r>
                        </w:p>
                        <w:p w14:paraId="781C4746"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6FE73825"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1461DD0E" w14:textId="77777777" w:rsidR="00055542" w:rsidRDefault="00055542" w:rsidP="00A54414">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ANGESTELLTE RECHTSANWÄLTE</w:t>
                          </w:r>
                        </w:p>
                        <w:p w14:paraId="096A0E13"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Eva Meyer</w:t>
                          </w:r>
                        </w:p>
                        <w:p w14:paraId="44AA93EB" w14:textId="77777777" w:rsidR="00055542" w:rsidRDefault="00055542" w:rsidP="00A54414">
                          <w:pPr>
                            <w:autoSpaceDE w:val="0"/>
                            <w:autoSpaceDN w:val="0"/>
                            <w:adjustRightInd w:val="0"/>
                            <w:spacing w:line="360" w:lineRule="auto"/>
                            <w:jc w:val="left"/>
                            <w:rPr>
                              <w:rFonts w:eastAsia="Calibri" w:cs="CorporateSPro-Demi"/>
                              <w:sz w:val="22"/>
                              <w:szCs w:val="13"/>
                              <w:lang w:eastAsia="de-DE"/>
                            </w:rPr>
                          </w:pPr>
                          <w:r>
                            <w:rPr>
                              <w:rFonts w:eastAsia="Calibri" w:cs="CorporateSPro-Demi"/>
                              <w:sz w:val="13"/>
                              <w:szCs w:val="13"/>
                              <w:lang w:eastAsia="de-DE"/>
                            </w:rPr>
                            <w:t>Fachanwältin für Insolvenz- und Sanierungsrecht</w:t>
                          </w:r>
                        </w:p>
                        <w:p w14:paraId="5EF96DDE"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21F8D323"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Bettina Dax</w:t>
                          </w:r>
                        </w:p>
                        <w:p w14:paraId="61C8B85C"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Rechtsanwältin</w:t>
                          </w:r>
                        </w:p>
                        <w:p w14:paraId="6C5588AC"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p>
                        <w:p w14:paraId="286913DD"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Cornelia Kriege</w:t>
                          </w:r>
                        </w:p>
                        <w:p w14:paraId="622BD5FB"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Rechtsanwältin</w:t>
                          </w:r>
                        </w:p>
                        <w:p w14:paraId="46BCF013"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p>
                        <w:p w14:paraId="5952E656" w14:textId="77777777" w:rsidR="00055542" w:rsidRDefault="00055542" w:rsidP="00A54414">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Lars Wacker</w:t>
                          </w:r>
                        </w:p>
                        <w:p w14:paraId="5C5B5E7C" w14:textId="77777777" w:rsidR="00055542" w:rsidRDefault="00055542" w:rsidP="00A54414">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Rechtsanwalt</w:t>
                          </w:r>
                        </w:p>
                        <w:p w14:paraId="3844B4CE" w14:textId="77777777" w:rsidR="00055542" w:rsidRDefault="00055542" w:rsidP="00FF1283">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3ED9230B"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2B223F87" w14:textId="77777777" w:rsidR="00055542" w:rsidRDefault="00055542" w:rsidP="004B15C4">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OF COUNSEL</w:t>
                          </w:r>
                        </w:p>
                        <w:p w14:paraId="5BEBF269" w14:textId="77777777" w:rsidR="00055542" w:rsidRDefault="00055542" w:rsidP="008F5419">
                          <w:pPr>
                            <w:autoSpaceDE w:val="0"/>
                            <w:autoSpaceDN w:val="0"/>
                            <w:adjustRightInd w:val="0"/>
                            <w:spacing w:line="360" w:lineRule="auto"/>
                            <w:jc w:val="left"/>
                            <w:rPr>
                              <w:rFonts w:eastAsia="Calibri" w:cs="CorporateSPro-Demi"/>
                              <w:b/>
                              <w:sz w:val="22"/>
                              <w:szCs w:val="13"/>
                              <w:lang w:eastAsia="de-DE"/>
                            </w:rPr>
                          </w:pPr>
                          <w:r>
                            <w:rPr>
                              <w:rFonts w:eastAsia="Calibri" w:cs="CorporateSPro-Demi"/>
                              <w:b/>
                              <w:sz w:val="13"/>
                              <w:szCs w:val="13"/>
                              <w:lang w:eastAsia="de-DE"/>
                            </w:rPr>
                            <w:t>Justizrat Prof. Dr. Dr. Thomas B. Schmidt M.A.</w:t>
                          </w:r>
                        </w:p>
                        <w:p w14:paraId="05BF9438" w14:textId="77777777" w:rsidR="00055542" w:rsidRDefault="00055542" w:rsidP="008F5419">
                          <w:pPr>
                            <w:autoSpaceDE w:val="0"/>
                            <w:autoSpaceDN w:val="0"/>
                            <w:adjustRightInd w:val="0"/>
                            <w:spacing w:line="360" w:lineRule="auto"/>
                            <w:jc w:val="left"/>
                            <w:rPr>
                              <w:rFonts w:eastAsia="Calibri" w:cs="CorporateSPro-Light"/>
                              <w:sz w:val="22"/>
                              <w:szCs w:val="13"/>
                              <w:lang w:eastAsia="de-DE"/>
                            </w:rPr>
                          </w:pPr>
                          <w:r>
                            <w:rPr>
                              <w:rFonts w:eastAsia="Calibri" w:cs="CorporateSPro-Light"/>
                              <w:sz w:val="13"/>
                              <w:szCs w:val="13"/>
                              <w:lang w:eastAsia="de-DE"/>
                            </w:rPr>
                            <w:t>Fachanwalt für Insolvenz- und Sanierungsrecht</w:t>
                          </w:r>
                        </w:p>
                        <w:p w14:paraId="21A5D54E" w14:textId="77777777" w:rsidR="00055542" w:rsidRDefault="00055542" w:rsidP="008F5419">
                          <w:pPr>
                            <w:pBdr>
                              <w:bottom w:val="single" w:sz="4" w:space="1" w:color="auto"/>
                            </w:pBdr>
                            <w:autoSpaceDE w:val="0"/>
                            <w:autoSpaceDN w:val="0"/>
                            <w:adjustRightInd w:val="0"/>
                            <w:spacing w:line="360" w:lineRule="auto"/>
                            <w:jc w:val="left"/>
                            <w:rPr>
                              <w:rFonts w:eastAsia="Calibri" w:cs="CorporateSPro-Light"/>
                              <w:sz w:val="22"/>
                              <w:szCs w:val="13"/>
                              <w:lang w:eastAsia="de-DE"/>
                            </w:rPr>
                          </w:pPr>
                        </w:p>
                        <w:p w14:paraId="71F4C436" w14:textId="77777777" w:rsidR="00055542" w:rsidRDefault="00055542" w:rsidP="00FF1283">
                          <w:pPr>
                            <w:autoSpaceDE w:val="0"/>
                            <w:autoSpaceDN w:val="0"/>
                            <w:adjustRightInd w:val="0"/>
                            <w:spacing w:line="360" w:lineRule="auto"/>
                            <w:jc w:val="left"/>
                            <w:rPr>
                              <w:rFonts w:eastAsia="Calibri" w:cs="CorporateSPro-Light"/>
                              <w:sz w:val="22"/>
                              <w:szCs w:val="13"/>
                              <w:lang w:eastAsia="de-DE"/>
                            </w:rPr>
                          </w:pPr>
                        </w:p>
                        <w:p w14:paraId="56183245" w14:textId="77777777" w:rsidR="00055542" w:rsidRDefault="00055542" w:rsidP="00FF1283">
                          <w:pPr>
                            <w:autoSpaceDE w:val="0"/>
                            <w:autoSpaceDN w:val="0"/>
                            <w:adjustRightInd w:val="0"/>
                            <w:jc w:val="left"/>
                            <w:rPr>
                              <w:rFonts w:eastAsia="Calibri" w:cs="CorporateSPro-Regular"/>
                              <w:sz w:val="22"/>
                              <w:szCs w:val="13"/>
                              <w:lang w:eastAsia="de-DE"/>
                            </w:rPr>
                            <w:spacing w:line="360" w:lineRule="auto"/>
                          </w:pPr>
                          <w:r>
                            <w:rPr>
                              <w:rFonts w:eastAsia="Calibri" w:cs="CorporateSPro-Regular"/>
                              <w:sz w:val="13"/>
                              <w:szCs w:val="13"/>
                              <w:lang w:eastAsia="de-DE"/>
                            </w:rPr>
                            <w:t>STANDORTE</w:t>
                          </w:r>
                        </w:p>
                        <w:p w14:paraId="794D550F"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26C5120B"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7151F18E"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FACD250" w14:textId="77777777" w:rsidR="00055542" w:rsidRDefault="00055542" w:rsidP="00872E10">
                          <w:pPr>
                            <w:autoSpaceDE w:val="0"/>
                            <w:autoSpaceDN w:val="0"/>
                            <w:adjustRightInd w:val="0"/>
                            <w:spacing w:line="360" w:lineRule="auto"/>
                            <w:rPr>
                              <w:rFonts w:eastAsia="Calibri" w:cs="CorporateSPro-Demi"/>
                              <w:sz w:val="22"/>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540D3F52" w14:textId="77777777" w:rsidR="00055542" w:rsidRDefault="00055542" w:rsidP="00872E10">
                          <w:pPr>
                            <w:autoSpaceDE w:val="0"/>
                            <w:autoSpaceDN w:val="0"/>
                            <w:adjustRightInd w:val="0"/>
                            <w:spacing w:line="360" w:lineRule="auto"/>
                            <w:rPr>
                              <w:rFonts w:eastAsia="Calibri" w:cs="CorporateSPro-Demi"/>
                              <w:sz w:val="22"/>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D30FA6">
            <w:rPr>
              <w:b/>
            </w:rPr>
            <w:t xml:space="preserve">per </w:t>
          </w:r>
          <w:proofErr w:type="spellStart"/>
          <w:r w:rsidR="00C42FBE" w:rsidRPr="00D30FA6">
            <w:rPr>
              <w:b/>
            </w:rPr>
            <w:t>beA</w:t>
          </w:r>
          <w:proofErr w:type="spellEnd"/>
        </w:p>
        <w:p w14:paraId="7253F8C6" w14:textId="77777777" w:rsidR="00C42FBE" w:rsidRPr="00D30FA6" w:rsidRDefault="00C42FBE" w:rsidP="00C42FBE">
          <w:pPr>
            <w:jc w:val="left"/>
            <w:rPr>
              <w:b/>
              <w:sz w:val="22"/>
            </w:rPr>
            <w:spacing w:line="360" w:lineRule="auto"/>
          </w:pPr>
          <w:r w:rsidRPr="00D30FA6">
            <w:rPr>
              <w:noProof/>
            </w:rPr>
            <w:drawing>
              <wp:anchor distT="0" distB="0" distL="114300" distR="114300" simplePos="0" relativeHeight="251661312" behindDoc="0" locked="1" layoutInCell="1" allowOverlap="1" wp14:anchorId="6AABFA21" wp14:editId="412D2ABC">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500"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D30FA6">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1A7BAF9B" w14:textId="77777777" w:rsidR="002A58B8" w:rsidRPr="00D30FA6" w:rsidRDefault="002A58B8" w:rsidP="00470AA7">
          <w:pPr>
            <w:jc w:val="left"/>
            <w:rPr>
              <w:b/>
              <w:sz w:val="22"/>
            </w:rPr>
            <w:spacing w:line="360" w:lineRule="auto"/>
          </w:pPr>
        </w:p>
        <w:p w14:paraId="5A00CE11" w14:textId="77777777" w:rsidR="00921FC0" w:rsidRPr="00D30FA6" w:rsidRDefault="00921FC0" w:rsidP="00921FC0">
          <w:pPr>
            <w:spacing w:line="360" w:lineRule="auto"/>
            <w:rPr>
              <w:sz w:val="22"/>
            </w:rPr>
          </w:pPr>
          <w:proofErr w:type="spellStart"/>
          <w:r w:rsidRPr="00D30FA6">
            <w:t>FELD_Briefkopf_Ort</w:t>
          </w:r>
          <w:proofErr w:type="spellEnd"/>
          <w:r w:rsidRPr="00D30FA6">
            <w:t xml:space="preserve">, den </w:t>
          </w:r>
          <w:proofErr w:type="spellStart"/>
          <w:r w:rsidRPr="00D30FA6">
            <w:t>FELD_Briefkopf_Datum</w:t>
          </w:r>
          <w:proofErr w:type="spellEnd"/>
        </w:p>
        <w:p w14:paraId="78D22F65" w14:textId="77777777" w:rsidR="006F6389" w:rsidRPr="00D30FA6" w:rsidRDefault="006F6389" w:rsidP="00055542">
          <w:pPr>
            <w:spacing w:line="360" w:lineRule="auto"/>
            <w:rPr>
              <w:sz w:val="22"/>
            </w:rPr>
          </w:pPr>
        </w:p>
        <w:p w14:paraId="32713299" w14:textId="77777777" w:rsidR="006F6389" w:rsidRPr="00D30FA6" w:rsidRDefault="006F6389" w:rsidP="00055542">
          <w:pPr>
            <w:spacing w:line="360" w:lineRule="auto"/>
            <w:rPr>
              <w:sz w:val="22"/>
            </w:rPr>
          </w:pPr>
        </w:p>
      </w:sdtContent>
    </w:sdt>
    <w:p w14:paraId="063F1361" w14:textId="77777777" w:rsidR="00A96259" w:rsidRDefault="00A96259" w:rsidP="00A96259">
      <w:pPr>
        <w:spacing w:line="276" w:lineRule="auto"/>
        <w:jc w:val="both"/>
      </w:pPr>
      <w:r>
        <w:t>FELD_Bet_AnredeHoeflichOV</w:t>
      </w:r>
    </w:p>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00"/>
      <w:headerReference w:type="default" r:id="rId102"/>
      <w:footerReference w:type="first" r:id="rId101"/>
      <w:footerReference w:type="default" r:id="rId103"/>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1834"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76FE7980"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30826"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622A6"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820A8"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57D5F453"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460AFC61"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2E80E21E"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4.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4.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