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'1.0' encoding='UTF-8' standalone='yes'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0A13846E" w14:textId="63D994DD" w:rsidR="00316992" w:rsidRPr="00316992" w:rsidRDefault="00316992" w:rsidP="008A7A95"><w:pPr><w:framePr w:w="5103" w:h="2279" w:hRule="exact" w:wrap="notBeside" w:vAnchor="page" w:hAnchor="page" w:x="1135" w:y="2966" w:anchorLock="1"/><w:shd w:val="solid" w:color="FFFFFF" w:fill="FFFFFF"/><w:spacing w:line="240" w:lineRule="auto"/><w:jc w:val="left"/></w:pPr></w:p><w:p w14:paraId="29CC14C1" w14:textId="77777777" w:rsidR="00316992" w:rsidRPr="00316992" w:rsidRDefault="00316992" w:rsidP="008A7A95"><w:pPr><w:framePr w:w="5103" w:h="2279" w:hRule="exact" w:wrap="notBeside" w:vAnchor="page" w:hAnchor="page" w:x="1135" w:y="2966" w:anchorLock="1"/><w:shd w:val="solid" w:color="FFFFFF" w:fill="FFFFFF"/><w:spacing w:line="240" w:lineRule="auto"/><w:jc w:val="left"/></w:pPr></w:p><w:p w14:paraId="76CB9779" w14:textId="77777777" w:rsidR="00C74EDD" w:rsidRDefault="00C74EDD" w:rsidP="008A7A95"><w:pPr><w:framePr w:w="5103" w:h="2279" w:hRule="exact" w:wrap="notBeside" w:vAnchor="page" w:hAnchor="page" w:x="1135" w:y="2966" w:anchorLock="1"/><w:shd w:val="solid" w:color="FFFFFF" w:fill="FFFFFF"/><w:spacing w:line="240" w:lineRule="auto"/><w:jc w:val="left"/></w:pPr><w:r><w:t>Amtsgericht Trier</w:t></w:r></w:p><w:p w14:paraId="4F72BA48" w14:textId="77777777" w:rsidR="00C74EDD" w:rsidRDefault="00C74EDD" w:rsidP="008A7A95"><w:pPr><w:framePr w:w="5103" w:h="2279" w:hRule="exact" w:wrap="notBeside" w:vAnchor="page" w:hAnchor="page" w:x="1135" w:y="2966" w:anchorLock="1"/><w:shd w:val="solid" w:color="FFFFFF" w:fill="FFFFFF"/><w:spacing w:line="240" w:lineRule="auto"/><w:jc w:val="left"/></w:pPr><w:r><w:t>-Insolvenzgericht-</w:t></w:r></w:p><w:p w14:paraId="511BF564" w14:textId="77777777" w:rsidR="00C74EDD" w:rsidRDefault="00C74EDD" w:rsidP="008A7A95"><w:pPr><w:framePr w:w="5103" w:h="2279" w:hRule="exact" w:wrap="notBeside" w:vAnchor="page" w:hAnchor="page" w:x="1135" w:y="2966" w:anchorLock="1"/><w:shd w:val="solid" w:color="FFFFFF" w:fill="FFFFFF"/><w:spacing w:line="240" w:lineRule="auto"/><w:jc w:val="left"/></w:pPr><w:r><w:t>Justizstraße 2-6</w:t></w:r></w:p><w:p w14:paraId="3657C0CF" w14:textId="77777777" w:rsidR="00C74EDD" w:rsidRDefault="00C74EDD" w:rsidP="008A7A95"><w:pPr><w:framePr w:w="5103" w:h="2279" w:hRule="exact" w:wrap="notBeside" w:vAnchor="page" w:hAnchor="page" w:x="1135" w:y="2966" w:anchorLock="1"/><w:shd w:val="solid" w:color="FFFFFF" w:fill="FFFFFF"/><w:spacing w:line="240" w:lineRule="auto"/><w:jc w:val="left"/></w:pPr></w:p><w:p w14:paraId="1544EAB6" w14:textId="5F8C8BB5" w:rsidR="00316992" w:rsidRPr="00316992" w:rsidRDefault="00C74EDD" w:rsidP="008A7A95"><w:pPr><w:framePr w:w="5103" w:h="2279" w:hRule="exact" w:wrap="notBeside" w:vAnchor="page" w:hAnchor="page" w:x="1135" w:y="2966" w:anchorLock="1"/><w:shd w:val="solid" w:color="FFFFFF" w:fill="FFFFFF"/><w:spacing w:line="240" w:lineRule="auto"/><w:jc w:val="left"/></w:pPr><w:r><w:t>54290 Trier</w:t></w:r><w:r w:rsidR="00316992"><w:t xml:space="preserve"> </w:t></w:r></w:p><w:p w14:paraId="0FECFD3F" w14:textId="77777777" w:rsidR="00316992" w:rsidRPr="00316992" w:rsidRDefault="00316992" w:rsidP="008A7A95"><w:pPr><w:framePr w:w="5103" w:h="2279" w:hRule="exact" w:wrap="notBeside" w:vAnchor="page" w:hAnchor="page" w:x="1135" w:y="2966" w:anchorLock="1"/><w:shd w:val="solid" w:color="FFFFFF" w:fill="FFFFFF"/><w:spacing w:line="240" w:lineRule="auto"/><w:jc w:val="left"/></w:pPr></w:p><w:p w14:paraId="105CCD2E" w14:textId="77777777" w:rsidR="006E3AFF" w:rsidRDefault="006E3AFF" w:rsidP="00EB1611"><w:pPr><w:framePr w:w="5525" w:h="387" w:hRule="exact" w:wrap="notBeside" w:vAnchor="page" w:hAnchor="page" w:x="1135" w:y="3063" w:anchorLock="1"/><w:shd w:val="solid" w:color="FFFFFF" w:fill="FFFFFF"/><w:spacing w:line="240" w:lineRule="auto"/><w:jc w:val="left"/><w:rPr><w:sz w:val="12"/><w:szCs w:val="12"/></w:rPr></w:pPr></w:p><w:p w14:paraId="1A3BE0C6" w14:textId="77777777" w:rsidR="00D71666" w:rsidRPr="00F46643" w:rsidRDefault="00D71666" w:rsidP="00F46643"/><w:p w14:paraId="062ABA9D" w14:textId="2F403463" w:rsidR="00D71666" w:rsidRPr="00F46643" w:rsidRDefault="006756C7" w:rsidP="00F46643"><w:pPr><w:jc w:val="center"/></w:pPr><w:r w:rsidRPr="00F46643"><w:t>in dem Insolvenzantrag</w:t></w:r><w:r w:rsidR="00134886" w:rsidRPr="00F46643"><w:t xml:space="preserve">sverfahren über das Vermögen </w:t></w:r><w:bookmarkStart w:id="20" w:name="KI_Schuldner_Artikel"/><w:proofErr w:type="spellStart"/><w:r w:rsidR="00134886" w:rsidRPr="00F46643"><w:t>KI_Schuldner_Artikel</w:t></w:r><w:bookmarkEnd w:id="20"/><w:proofErr w:type="spellEnd"/><w:r w:rsidR="00134886" w:rsidRPr="00F46643"><w:t xml:space="preserve"> </w:t></w:r></w:p><w:p w14:paraId="3045D2BB" w14:textId="77777777" w:rsidR="00D71666" w:rsidRPr="00F46643" w:rsidRDefault="00D71666" w:rsidP="00F46643"/><w:p w14:paraId="01B22488" w14:textId="1E2649D4" w:rsidR="00D71666" w:rsidRPr="00F46643" w:rsidRDefault="00134886" w:rsidP="00F46643"><w:pPr><w:jc w:val="center"/><w:rPr><w:b/></w:rPr></w:pPr><w:bookmarkStart w:id="21" w:name="KI_Akte_Bezeichnung"/><w:proofErr w:type="spellStart"/></w:p><w:p w14:paraId="3F14A078" w14:textId="38BDCC19" w:rsidR="008C7ED5" w:rsidRPr="00F46643" w:rsidRDefault="008C7ED5" w:rsidP="00F46643"><w:pPr><w:ind w:left="720"/></w:pPr></w:p><w:p w14:paraId="644BBA2A" w14:textId="0CF811EF" w:rsidR="008C7ED5" w:rsidRPr="00F46643" w:rsidRDefault="008C7ED5" w:rsidP="00F46643"><w:pPr><w:ind w:left="720"/></w:pPr></w:p><w:p w14:paraId="3040E66D" w14:textId="7458C2A7" w:rsidR="009629F9" w:rsidRPr="009629F9" w:rsidRDefault="009629F9" w:rsidP="009629F9"><w:pPr><w:keepNext/><w:rPr><w:b/><w:highlight w:val="yellow"/></w:rPr></w:pPr></w:p></w:tc><w:tc><w:tcPr><w:tcW w:w="4814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/w:tcPr><w:p w14:paraId="44D4AAA1" w14:textId="77777777" w:rsidR="00CA6D5F" w:rsidRPr="00F46643" w:rsidRDefault="00CA6D5F" w:rsidP="00F46643"><w:pPr><w:keepNext/><w:rPr><w:b/></w:rPr></w:pPr></w:p></w:tc></w:tr><w:tr w:rsidR="004D2D5D" w:rsidRPr="00F46643" w14:paraId="49C80204" w14:textId="77777777" w:rsidTr="00E2568F"><w:tc><w:tcPr><w:tcW w:w="3431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/w:tcPr><w:p w14:paraId="056AB295" w14:textId="1FAD3B41" w:rsidR="004D2D5D" w:rsidRPr="007F6A25" w:rsidRDefault="004D2D5D" w:rsidP="00F46643"><w:pPr><w:keepNext/><w:rPr><w:b/><w:highlight w:val="green"/></w:rPr></w:pPr></w:p><w:p w14:paraId="1DCA2E91" w14:textId="70694305" w:rsidR="00C2673A" w:rsidRPr="00F46643" w:rsidRDefault="00C2673A" w:rsidP="00F46643"><w:pPr><w:ind w:left="709"/></w:pPr></w:p><w:p w14:paraId="113D0890" w14:textId="58E25D19" w:rsidR="00C2673A" w:rsidRPr="00F46643" w:rsidRDefault="00C2673A" w:rsidP="00F46643"><w:pPr><w:ind w:left="709"/></w:pPr><w:r w:rsidRPr="00F46643"><w:t xml:space="preserve">Nach Art. 3 Abs. 1 </w:t></w:r><w:proofErr w:type="spellStart"/><w:r w:rsidRPr="00F46643"><w:t>EuInsVO</w:t></w:r><w:proofErr w:type="spellEnd"/><w:r w:rsidRPr="00F46643"><w:t xml:space="preserve"> sind für die Eröffnung des Insolvenzverfahrens die Gerichte des Mitgliedstaates zuständig, in dessen Gebiet der Schuldner den Mittelpunkt seiner hauptsächlichen Interessen (= </w:t></w:r><w:proofErr w:type="spellStart"/><w:r w:rsidRPr="00F46643"><w:t>centre</w:t></w:r><w:proofErr w:type="spellEnd"/><w:r w:rsidRPr="00F46643"><w:t xml:space="preserve"> </w:t></w:r><w:proofErr w:type="spellStart"/><w:r w:rsidRPr="00F46643"><w:t>of</w:t></w:r><w:proofErr w:type="spellEnd"/><w:r w:rsidRPr="00F46643"><w:t xml:space="preserve"> </w:t></w:r><w:proofErr w:type="spellStart"/><w:r w:rsidRPr="00F46643"><w:t>main</w:t></w:r><w:proofErr w:type="spellEnd"/><w:r w:rsidRPr="00F46643"><w:t xml:space="preserve"> </w:t></w:r><w:proofErr w:type="spellStart"/><w:r w:rsidRPr="00F46643"><w:t>interests</w:t></w:r><w:proofErr w:type="spellEnd"/><w:r w:rsidRPr="00F46643"><w:t xml:space="preserve">, sog. „COMI“) hat. Der COMI ist in Art. 3 Abs. 1 Satz 2 </w:t></w:r><w:proofErr w:type="spellStart"/><w:r w:rsidRPr="00F46643"><w:t>EuInsVO</w:t></w:r><w:proofErr w:type="spellEnd"/><w:r w:rsidRPr="00F46643"><w:t xml:space="preserve"> als der Ort definiert, an dem der Schuldner </w:t></w:r><w:r w:rsidRPr="00F46643"><w:lastRenderedPageBreak/><w:t>gewöhnlich der Verwaltung seiner Interessen nachgeht und der für Dritte feststellbar ist.</w:t></w:r></w:p><w:p w14:paraId="0D105D56" w14:textId="47D95D3F" w:rsidR="00C2673A" w:rsidRPr="00F46643" w:rsidRDefault="00C2673A" w:rsidP="00F46643"><w:pPr><w:ind w:left="709"/></w:pPr></w:p><w:p w14:paraId="78DB22C6" w14:textId="4470E655" w:rsidR="00C2673A" w:rsidRPr="00F46643" w:rsidRDefault="00C2673A" w:rsidP="00F46643"><w:pPr><w:ind w:left="709"/></w:pPr></w:p><w:p w14:paraId="066193F3" w14:textId="77777777" w:rsidR="00411E4B" w:rsidRPr="00AF715D" w:rsidRDefault="00411E4B" w:rsidP="000F57CD"><w:pPr><w:rPr><w:b/><w:bCs/><w:highlight w:val="yellow"/></w:rPr></w:pPr></w:p><w:p w14:paraId="01E30253" w14:textId="35A82ACA" w:rsidR="000F57CD" w:rsidRPr="00AF715D" w:rsidRDefault="000F57CD" w:rsidP="00F46643"><w:pPr><w:ind w:left="709"/><w:rPr><w:highlight w:val="yellow"/></w:rPr></w:pPr><w:r w:rsidRPr="00AF715D"><w:rPr><w:highlight w:val="yellow"/></w:rPr><w:t>§ 93 InsO eröffnet dem Insolvenzverwalter bei Personengesellschaften mit persönlichen haftenden Gesellschaftern die Möglichkeit, bestehende gesellschaftsrechtliche Haftungsansprüche der Gesellschaftsgläubiger gegen die Gesellschaft</w:t></w:r><w:r w:rsidR="00E43218" w:rsidRPr="00AF715D"><w:rPr><w:highlight w:val="yellow"/></w:rPr><w:t>er</w:t></w:r><w:r w:rsidRPr="00AF715D"><w:rPr><w:highlight w:val="yellow"/></w:rPr><w:t xml:space="preserve"> zentralisiert geltend zu machen. Die Norm begründet keine Anspruchsgrundlage</w:t></w:r><w:r w:rsidR="00E43218" w:rsidRPr="00AF715D"><w:rPr><w:highlight w:val="yellow"/></w:rPr><w:t>, sondern gibt dem Insolvenzverwalter eine gesetzliche Einziehungsermächtigung</w:t></w:r><w:r w:rsidRPr="00AF715D"><w:rPr><w:highlight w:val="yellow"/></w:rPr><w:t xml:space="preserve">. </w:t></w:r></w:p><w:p w14:paraId="19322AA5" w14:textId="77777777" w:rsidR="000F57CD" w:rsidRDefault="000F57CD" w:rsidP="00F46643"><w:pPr><w:ind w:left="709"/><w:rPr><w:highlight w:val="yellow"/></w:rPr></w:pPr></w:p><w:p w14:paraId="1B765432" w14:textId="5D156720" w:rsidR="00E43218" w:rsidRDefault="00E43218" w:rsidP="00F46643"><w:pPr><w:ind w:left="709"/><w:rPr><w:highlight w:val="yellow"/></w:rPr></w:pPr><w:r><w:rPr><w:highlight w:val="yellow"/></w:rPr><w:t>[…]</w:t></w:r></w:p><w:p w14:paraId="13531BE5" w14:textId="77777777" w:rsidR="00437C9A" w:rsidRPr="00F46643" w:rsidRDefault="00437C9A" w:rsidP="00F46643"><w:bookmarkStart w:id="263" w:name="_GoBack"/><w:bookmarkEnd w:id="263"/></w:p><w:p w14:paraId="291EA0F8" w14:textId="52A7DCE3" w:rsidR="00E0174E" w:rsidRPr="00F46643" w:rsidRDefault="00E0174E" w:rsidP="00FB5CF2"><w:pPr><w:pStyle w:val="Heading2"/><w:numPr><w:ilvl w:val="0"/><w:numId w:val="59"/></w:numPr><w:rPr><w:szCs w:val="22"/></w:rPr></w:pPr><w:bookmarkStart w:id="264" w:name="_Toc134620973"/><w:bookmarkStart w:id="265" w:name="_Toc218683075"/><w:r w:rsidRPr="00F46643"><w:rPr><w:szCs w:val="22"/></w:rPr><w:lastRenderedPageBreak/><w:t>Kostenbeiträge gem. § 171 InsO</w:t></w:r><w:bookmarkEnd w:id="264"/><w:bookmarkEnd w:id="265"/></w:p><w:p w14:paraId="739FB355" w14:textId="737D14FD" w:rsidR="00437C9A" w:rsidRPr="000F57CD" w:rsidRDefault="00437C9A" w:rsidP="00437C9A"><w:pPr><w:rPr><w:highlight w:val="yellow"/></w:rPr></w:pPr></w:p><w:p w14:paraId="18FC19C2" w14:textId="048B66EA" w:rsidR="00437C9A" w:rsidRPr="000F57CD" w:rsidRDefault="00437C9A" w:rsidP="00437C9A"><w:pPr><w:ind w:left="709"/><w:rPr><w:highlight w:val="yellow"/></w:rPr></w:pPr><w:r w:rsidRPr="000F57CD"><w:rPr><w:highlight w:val="yellow"/></w:rPr><w:t xml:space="preserve">Bei Verwertung dieser Gegenstände durch den Insolvenzverwalter ist mit Kostenbeiträgen gem. § 171 InsO in Höhe von […] EUR zu rechnen. Eine weitergehende Massemehrung durch § 171 InsO ist nicht zu erwarten. </w:t></w:r></w:p><w:p w14:paraId="6365D15E" w14:textId="77777777" w:rsidR="00E0174E" w:rsidRPr="00F46643" w:rsidRDefault="00E0174E" w:rsidP="00F46643"/><w:p w14:paraId="541DF1F7" w14:textId="67C744E1" w:rsidR="00E0174E" w:rsidRPr="00F46643" w:rsidRDefault="00E0174E" w:rsidP="00FB5CF2"><w:pPr><w:pStyle w:val="Heading2"/><w:numPr><w:ilvl w:val="0"/><w:numId w:val="59"/></w:numPr><w:rPr><w:szCs w:val="22"/></w:rPr></w:pPr><w:bookmarkStart w:id="266" w:name="_Toc134620974"/><w:bookmarkStart w:id="267" w:name="_Toc218683076"/><w:r w:rsidRPr="00F46643"><w:rPr><w:szCs w:val="22"/></w:rPr><w:t>Zusammenfassung</w:t></w:r><w:bookmarkEnd w:id="266"/><w:bookmarkEnd w:id="267"/></w:p><w:p w14:paraId="1BD88360" w14:textId="77777777" w:rsidR="00E0174E" w:rsidRPr="00F46643" w:rsidRDefault="00E0174E" w:rsidP="00F46643"/><w:p w14:paraId="5C34A9E7" w14:textId="3795D442" w:rsidR="00E0174E" w:rsidRPr="00F46643" w:rsidRDefault="00E0174E" w:rsidP="00F46643"><w:pPr><w:ind w:left="709"/></w:pPr><w:r w:rsidRPr="00F46643"><w:t>Im eröffneten Verfahren w</w:t></w:r><w:r w:rsidR="00474BD9" w:rsidRPr="00F46643"><w:t>e</w:t></w:r><w:r w:rsidRPr="00F46643"><w:t>rd</w:t></w:r><w:r w:rsidR="00474BD9" w:rsidRPr="00F46643"><w:t>en</w:t></w:r><w:r w:rsidRPr="00F46643"><w:t xml:space="preserve"> demnach voraussichtlich </w:t></w:r><w:r w:rsidR="001A1895" w:rsidRPr="00F46643"><w:t>insolvenzspezifische Ansprüche in Höhe</w:t></w:r><w:r w:rsidRPr="00F46643"><w:t xml:space="preserve"> von mindestens </w:t></w:r><w:r w:rsidRPr="00F46643"><w:rPr><w:highlight w:val="yellow"/></w:rPr><w:t>[…]</w:t></w:r><w:r w:rsidRPr="00F46643"><w:t xml:space="preserve"> </w:t></w:r><w:r w:rsidR="00BD7464" w:rsidRPr="00F46643"><w:t>EUR</w:t></w:r><w:r w:rsidRPr="00F46643"><w:t xml:space="preserve"> realisierbar sein. </w:t></w:r></w:p><w:p w14:paraId="66AB1391" w14:textId="6457E1B3" w:rsidR="00E0174E" w:rsidRPr="00F46643" w:rsidRDefault="00E0174E" w:rsidP="00F46643"/><w:p w14:paraId="1A7A8092" w14:textId="77777777" w:rsidR="00F46643" w:rsidRPr="00F46643" w:rsidRDefault="00F46643" w:rsidP="00F46643"/><w:p w14:paraId="4C1A851B" w14:textId="796979A4" w:rsidR="00E0174E" w:rsidRPr="00F46643" w:rsidRDefault="00E0174E" w:rsidP="00FB5CF2"><w:pPr><w:pStyle w:val="Heading1"/><w:numPr><w:ilvl w:val="0"/><w:numId w:val="42"/></w:numPr><w:rPr><w:szCs w:val="22"/></w:rPr></w:pPr><w:bookmarkStart w:id="268" w:name="_Toc134620975"/><w:bookmarkStart w:id="269" w:name="_Toc218683077"/><w:r w:rsidRPr="00F46643"><w:rPr><w:szCs w:val="22"/></w:rPr><w:t>Verfahrenskostendeckung</w:t></w:r><w:bookmarkEnd w:id="268"/><w:bookmarkEnd w:id="269"/></w:p><w:p w14:paraId="7EF4BB47" w14:textId="5FF5B5C8" w:rsidR="00F46643" w:rsidRDefault="00F46643" w:rsidP="00F46643"/><w:p w14:paraId="704BA733" w14:textId="77777777" w:rsidR="00AB7514" w:rsidRPr="00F46643" w:rsidRDefault="00AB7514" w:rsidP="00F46643"/><w:p w14:paraId="0280ED86" w14:textId="46F281D4" w:rsidR="00E0174E" w:rsidRPr="00F46643" w:rsidRDefault="00E0174E" w:rsidP="00F46643"><w:pPr><w:ind w:left="709"/></w:pPr><w:r w:rsidRPr="00F46643"><w:t xml:space="preserve">Es ist eine freie Masse in Höhe von </w:t></w:r><w:r w:rsidRPr="00F46643"><w:rPr><w:highlight w:val="yellow"/></w:rPr><w:t>[…]</w:t></w:r><w:r w:rsidRPr="00F46643"><w:t xml:space="preserve"> </w:t></w:r><w:r w:rsidR="00BD7464" w:rsidRPr="00F46643"><w:t>EUR</w:t></w:r><w:r w:rsidRPr="00F46643"><w:t xml:space="preserve"> vorhanden. Im eröffneten Verfahren lassen sich insolvenzspezifische Ansprüche in Höhe von mindestens </w:t></w:r><w:r w:rsidRPr="00F46643"><w:rPr><w:highlight w:val="yellow"/></w:rPr><w:t>[…]</w:t></w:r><w:r w:rsidRPr="00F46643"><w:t xml:space="preserve"> </w:t></w:r><w:r w:rsidR="00BD7464" w:rsidRPr="00F46643"><w:t>EUR</w:t></w:r><w:r w:rsidRPr="00F46643"><w:t xml:space="preserve"> realisieren. </w:t></w:r><w:bookmarkStart w:id="270" w:name="_Hlk47700160"/><w:r w:rsidR="00053C23" w:rsidRPr="00F46643"><w:t xml:space="preserve">Ausgehend von einem Massebestand in Höhe von </w:t></w:r><w:r w:rsidR="00053C23" w:rsidRPr="00F46643"><w:rPr><w:highlight w:val="yellow"/></w:rPr><w:t>[…]</w:t></w:r><w:r w:rsidR="00053C23" w:rsidRPr="00F46643"><w:t xml:space="preserve"> </w:t></w:r><w:r w:rsidR="00BD7464" w:rsidRPr="00F46643"><w:t>EUR</w:t></w:r><w:r w:rsidR="00053C23" w:rsidRPr="00F46643"><w:t xml:space="preserve"> würden sich die Verfahrenskosten wie folgt berechnen</w:t></w:r><w:bookmarkEnd w:id="270"/><w:r w:rsidRPr="00F46643"><w:t>:</w:t></w:r></w:p><w:p w14:paraId="2724DF22" w14:textId="77777777" w:rsidR="00E0174E" w:rsidRPr="00F46643" w:rsidRDefault="00E0174E" w:rsidP="00F46643"><w:pPr><w:ind w:left="349"/></w:pPr></w:p><w:tbl><w:tblPr><w:tblStyle w:val="TableGrid"/><w:tblW w:w="0" w:type="auto"/><w:tblInd w:w="349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4A0" w:firstRow="1" w:lastRow="0" w:firstColumn="1" w:lastColumn="0" w:noHBand="0" w:noVBand="1"/></w:tblPr><w:tblGrid><w:gridCol w:w="4531"/><w:gridCol w:w="2977"/></w:tblGrid><w:tr w:rsidR="00E0174E" w:rsidRPr="00F46643" w14:paraId="082AE435" w14:textId="77777777" w:rsidTr="00134886"><w:tc><w:tcPr><w:tcW w:w="4531" w:type="dxa"/></w:tcPr><w:p w14:paraId="4C90F0B2" w14:textId="77777777" w:rsidR="00E0174E" w:rsidRPr="00F46643" w:rsidRDefault="00E0174E" w:rsidP="00F46643"><w:pPr><w:ind w:left="321"/><w:jc w:val="left"/></w:pPr><w:r w:rsidRPr="00F46643"><w:t>Vergütung vorläufiges Insolvenzverfahren:</w:t></w:r></w:p></w:tc><w:tc><w:tcPr><w:tcW w:w="2977" w:type="dxa"/></w:tcPr><w:p w14:paraId="6F6EC93C" w14:textId="08D386BF" w:rsidR="00E0174E" w:rsidRPr="00F46643" w:rsidRDefault="00E0174E" w:rsidP="00F46643"><w:pPr><w:ind w:left="321"/><w:jc w:val="right"/></w:pPr><w:r w:rsidRPr="00F46643"><w:rPr><w:highlight w:val="yellow"/></w:rPr><w:t>[…]</w:t></w:r><w:r w:rsidRPr="00F46643"><w:t xml:space="preserve"> </w:t></w:r><w:r w:rsidR="00BD7464" w:rsidRPr="00F46643"><w:t>EUR</w:t></w:r></w:p></w:tc></w:tr><w:tr w:rsidR="00E0174E" w:rsidRPr="00F46643" w14:paraId="46D7876A" w14:textId="77777777" w:rsidTr="00134886"><w:tc><w:tcPr><w:tcW w:w="4531" w:type="dxa"/></w:tcPr><w:p w14:paraId="70817DD2" w14:textId="77777777" w:rsidR="00E0174E" w:rsidRPr="00F46643" w:rsidRDefault="00E0174E" w:rsidP="00F46643"><w:pPr><w:ind w:left="321"/></w:pPr><w:r w:rsidRPr="00F46643"><w:t>Vergütung eröffnetes Verfahren:</w:t></w:r></w:p></w:tc><w:tc><w:tcPr><w:tcW w:w="2977" w:type="dxa"/></w:tcPr><w:p w14:paraId="32C4E6D0" w14:textId="6D57A291" w:rsidR="00E0174E" w:rsidRPr="00F46643" w:rsidRDefault="00E0174E" w:rsidP="00F46643"><w:pPr><w:ind w:left="321"/><w:jc w:val="right"/></w:pPr><w:r w:rsidRPr="00F46643"><w:rPr><w:highlight w:val="yellow"/></w:rPr><w:t>[…]</w:t></w:r><w:r w:rsidRPr="00F46643"><w:t xml:space="preserve"> </w:t></w:r><w:r w:rsidR="00BD7464" w:rsidRPr="00F46643"><w:t>EUR</w:t></w:r></w:p></w:tc></w:tr><w:tr w:rsidR="00E0174E" w:rsidRPr="00F46643" w14:paraId="65BE742B" w14:textId="77777777" w:rsidTr="00134886"><w:tc><w:tcPr><w:tcW w:w="4531" w:type="dxa"/></w:tcPr><w:p w14:paraId="5572BCC8" w14:textId="77777777" w:rsidR="00E0174E" w:rsidRPr="00F46643" w:rsidRDefault="00E0174E" w:rsidP="00F46643"><w:pPr><w:ind w:left="321"/></w:pPr><w:r w:rsidRPr="00F46643"><w:t>Gerichtskosten:</w:t></w:r></w:p></w:tc><w:tc><w:tcPr><w:tcW w:w="2977" w:type="dxa"/></w:tcPr><w:p w14:paraId="2DC1253E" w14:textId="0542276E" w:rsidR="00E0174E" w:rsidRPr="00F46643" w:rsidRDefault="00E0174E" w:rsidP="00F46643"><w:pPr><w:ind w:left="321"/><w:jc w:val="right"/></w:pPr><w:r w:rsidRPr="00F46643"><w:rPr><w:highlight w:val="yellow"/></w:rPr><w:t>[…]</w:t></w:r><w:r w:rsidRPr="00F46643"><w:t xml:space="preserve"> </w:t></w:r><w:r w:rsidR="00BD7464" w:rsidRPr="00F46643"><w:t>EUR</w:t></w:r></w:p></w:tc></w:tr><w:tr w:rsidR="00E0174E" w:rsidRPr="00F46643" w14:paraId="7A2F0496" w14:textId="77777777" w:rsidTr="00134886"><w:tc><w:tcPr><w:tcW w:w="4531" w:type="dxa"/></w:tcPr><w:p w14:paraId="567B7BBF" w14:textId="77777777" w:rsidR="00E0174E" w:rsidRPr="00F46643" w:rsidRDefault="00E0174E" w:rsidP="00F46643"><w:pPr><w:ind w:left="321"/><w:rPr><w:b/></w:rPr></w:pPr><w:r w:rsidRPr="00F46643"><w:rPr><w:b/></w:rPr><w:t>Gesamt:</w:t></w:r></w:p></w:tc><w:tc><w:tcPr><w:tcW w:w="2977" w:type="dxa"/></w:tcPr><w:p w14:paraId="5A473E54" w14:textId="75E034B4" w:rsidR="00E0174E" w:rsidRPr="00F46643" w:rsidRDefault="00E0174E" w:rsidP="00F46643"><w:pPr><w:ind w:left="321"/><w:jc w:val="right"/><w:rPr><w:b/></w:rPr></w:pPr><w:r w:rsidRPr="00F46643"><w:rPr><w:b/><w:highlight w:val="yellow"/></w:rPr><w:t>[…]</w:t></w:r><w:r w:rsidRPr="00F46643"><w:rPr><w:b/></w:rPr><w:t xml:space="preserve"> </w:t></w:r><w:r w:rsidR="00BD7464" w:rsidRPr="00F46643"><w:rPr><w:b/></w:rPr><w:t>EUR</w:t></w:r></w:p></w:tc></w:tr></w:tbl><w:p w14:paraId="78CFFA28" w14:textId="77777777" w:rsidR="00E0174E" w:rsidRPr="00F46643" w:rsidRDefault="00E0174E" w:rsidP="00F46643"><w:pPr><w:ind w:left="349"/></w:pPr></w:p><w:p w14:paraId="5DBCC08C" w14:textId="4BF18C19" w:rsidR="00E0174E" w:rsidRPr="00F46643" w:rsidRDefault="00E0174E" w:rsidP="00F46643"><w:pPr><w:ind w:left="709"/></w:pPr><w:r w:rsidRPr="00F46643"><w:t xml:space="preserve">Den Verfahrenskosten von </w:t></w:r><w:r w:rsidRPr="00F46643"><w:rPr><w:highlight w:val="yellow"/></w:rPr><w:t>[…]</w:t></w:r><w:r w:rsidRPr="00F46643"><w:t xml:space="preserve"> </w:t></w:r><w:r w:rsidR="00BD7464" w:rsidRPr="00F46643"><w:t>EUR</w:t></w:r><w:r w:rsidRPr="00F46643"><w:t xml:space="preserve"> steht somit eine voraussichtliche Insolvenzmasse von </w:t></w:r><w:r w:rsidRPr="00F46643"><w:rPr><w:highlight w:val="yellow"/></w:rPr><w:t>[…]</w:t></w:r><w:r w:rsidRPr="00F46643"><w:t xml:space="preserve"> </w:t></w:r><w:r w:rsidR="00BD7464" w:rsidRPr="00F46643"><w:t>EUR</w:t></w:r><w:r w:rsidRPr="00F46643"><w:t xml:space="preserve"> gegenüber. Die Deckung der Verfahrenskosten ist damit gewährleistet.</w:t></w:r></w:p><w:p w14:paraId="320CC3F9" w14:textId="48485231" w:rsidR="00E0174E" w:rsidRPr="00F46643" w:rsidRDefault="00E0174E" w:rsidP="00F46643"/><w:p w14:paraId="1985F5B9" w14:textId="77777777" w:rsidR="00F46643" w:rsidRPr="00F46643" w:rsidRDefault="00F46643" w:rsidP="00F46643"/><w:p w14:paraId="2EC6ED5E" w14:textId="2539CE0C" w:rsidR="00E0174E" w:rsidRPr="00F46643" w:rsidRDefault="00E0174E" w:rsidP="00FB5CF2"><w:pPr><w:pStyle w:val="Heading1"/><w:numPr><w:ilvl w:val="0"/><w:numId w:val="42"/></w:numPr><w:rPr><w:szCs w:val="22"/></w:rPr></w:pPr><w:bookmarkStart w:id="271" w:name="_Toc3475052"/><w:bookmarkStart w:id="272" w:name="_Toc134620976"/><w:bookmarkStart w:id="273" w:name="_Toc218683078"/><w:r w:rsidRPr="00F46643"><w:rPr><w:szCs w:val="22"/></w:rPr><w:t>Ergebnis und Empfehlung</w:t></w:r><w:bookmarkEnd w:id="271"/><w:bookmarkEnd w:id="272"/><w:bookmarkEnd w:id="273"/></w:p><w:p w14:paraId="208CF4AF" w14:textId="4020FA37" w:rsidR="00E0174E" w:rsidRPr="00F46643" w:rsidRDefault="00E0174E" w:rsidP="00F46643"><w:pPr><w:ind w:left="360"/><w:rPr><w:highlight w:val="yellow"/></w:rPr></w:pPr></w:p><w:p w14:paraId="4C2BF85B" w14:textId="77777777" w:rsidR="00F46643" w:rsidRPr="00F46643" w:rsidRDefault="00F46643" w:rsidP="00F46643"><w:pPr><w:ind w:left="360"/><w:rPr><w:highlight w:val="yellow"/></w:rPr></w:pPr></w:p><w:p w14:paraId="5A93A6A1" w14:textId="77777777" w:rsidR="00E0174E" w:rsidRPr="00F46643" w:rsidRDefault="00E0174E" w:rsidP="00F46643"><w:pPr><w:ind w:left="360" w:firstLine="349"/></w:pPr><w:r w:rsidRPr="00F46643"><w:rPr><w:highlight w:val="yellow"/></w:rPr><w:t>[Ergebnis und Empfehlung des Gutachters]</w:t></w:r></w:p><w:p w14:paraId="6D6C4C25" w14:textId="77777777" w:rsidR="00E0174E" w:rsidRPr="00F46643" w:rsidRDefault="00E0174E" w:rsidP="00F46643"/><w:p w14:paraId="43F27353" w14:textId="710C2731" w:rsidR="00E0174E" w:rsidRPr="00F46643" w:rsidRDefault="00E0174E" w:rsidP="00F46643"/><w:p w14:paraId="473F1F87" w14:textId="77461D8C" w:rsidR="00E0174E" w:rsidRPr="00F46643" w:rsidRDefault="00134886" w:rsidP="00F46643"><w:r w:rsidRPr="00F46643"><w:lastRenderedPageBreak/><w:t>Mit freundlichen Grüßen</w:t></w:r></w:p><w:p w14:paraId="5BA958DB" w14:textId="77777777" w:rsidR="00E0174E" w:rsidRPr="00F46643" w:rsidRDefault="00E0174E" w:rsidP="00F46643"/><w:p w14:paraId="0AC2A919" w14:textId="14F8AB1D" w:rsidR="00E0174E" w:rsidRPr="00F46643" w:rsidRDefault="003C4CFD" w:rsidP="00AB7514"><w:pPr><w:spacing w:line="240" w:lineRule="auto"/></w:pPr><w:bookmarkStart w:id="274" w:name="KI_Verwalter_Diktatzeichen"/><w:proofErr w:type="spellStart"/><w:r><w:t>KI_Verwalter_Diktatzeichen</w:t></w:r><w:bookmarkEnd w:id="274"/><w:proofErr w:type="spellEnd"/><w:r><w:t xml:space="preserve"> </w:t></w:r><w:bookmarkStart w:id="275" w:name="KI_Verwalter_Name_002"/><w:proofErr w:type="spellStart"/><w:r><w:t>KI_Verwalter_Name</w:t></w:r><w:bookmarkEnd w:id="275"/><w:proofErr w:type="spellEnd"/><w:r><w:t xml:space="preserve"> </w:t></w:r></w:p><w:p w14:paraId="68DDC7E5" w14:textId="0A87A965" w:rsidR="00E0174E" w:rsidRDefault="00E0174E" w:rsidP="00AB7514"><w:pPr><w:spacing w:line="240" w:lineRule="auto"/><w:rPr><w:highlight w:val="yellow"/></w:rPr></w:pPr><w:r w:rsidRPr="00F46643"><w:rPr><w:highlight w:val="yellow"/></w:rPr><w:t xml:space="preserve">als </w:t></w:r><w:r w:rsidR="00134886" w:rsidRPr="00F46643"><w:rPr><w:highlight w:val="yellow"/></w:rPr><w:t>Sachverständiger</w:t></w:r><w:r w:rsidRPr="00F46643"><w:rPr><w:highlight w:val="yellow"/></w:rPr><w:t xml:space="preserve"> und vorläufiger Insolvenzverwalter</w:t></w:r></w:p><w:p w14:paraId="117A468F" w14:textId="2F376D79" w:rsidR="003C4CFD" w:rsidRPr="00F46643" w:rsidRDefault="003C4CFD" w:rsidP="00AB7514"><w:pPr><w:spacing w:line="240" w:lineRule="auto"/></w:pPr><w:r w:rsidRPr="003C4CFD"><w:rPr><w:highlight w:val="yellow"/></w:rPr><w:t>als Sachverständige und vorläufige Insolvenzverwalterin</w:t></w:r></w:p><w:p w14:paraId="121FA758" w14:textId="15D112B7" w:rsidR="00196D51" w:rsidRPr="00F46643" w:rsidRDefault="00196D51" w:rsidP="00F46643"/><w:p w14:paraId="10C7B127" w14:textId="77777777" w:rsidR="00196D51" w:rsidRPr="00F46643" w:rsidRDefault="00196D51" w:rsidP="00F46643"/><w:p w14:paraId="0B5BEC02" w14:textId="4978C64D" w:rsidR="00E0174E" w:rsidRPr="00F46643" w:rsidRDefault="00D866AE" w:rsidP="00F46643"><w:bookmarkStart w:id="276" w:name="_Hlk19265183"/><w:r w:rsidRPr="00F46643"><w:rPr><w:u w:val="single"/></w:rPr><w:t>An</w:t></w:r><w:r w:rsidR="00E0174E" w:rsidRPr="00F46643"><w:rPr><w:u w:val="single"/></w:rPr><w:t>l</w:t></w:r><w:r w:rsidRPr="00F46643"><w:rPr><w:u w:val="single"/></w:rPr><w:t>a</w:t></w:r><w:r w:rsidR="00134886" w:rsidRPr="00F46643"><w:rPr><w:u w:val="single"/></w:rPr><w:t>gen:</w:t></w:r></w:p><w:tbl><w:tblPr><w:tblStyle w:val="TableGrid"/><w:tblW w:w="0" w:type="auto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4A0" w:firstRow="1" w:lastRow="0" w:firstColumn="1" w:lastColumn="0" w:noHBand="0" w:noVBand="1"/></w:tblPr><w:tblGrid><w:gridCol w:w="1276"/><w:gridCol w:w="6662"/></w:tblGrid><w:tr w:rsidR="00E0174E" w:rsidRPr="00F46643" w14:paraId="13BEE8F3" w14:textId="77777777" w:rsidTr="00134886"><w:tc><w:tcPr><w:tcW w:w="1276" w:type="dxa"/></w:tcPr><w:p w14:paraId="6079AF03" w14:textId="77777777" w:rsidR="00E0174E" w:rsidRPr="00F46643" w:rsidRDefault="00E0174E" w:rsidP="00F46643"><w:r w:rsidRPr="00F46643"><w:t>Anlage I:</w:t></w:r></w:p></w:tc><w:tc><w:tcPr><w:tcW w:w="6662" w:type="dxa"/></w:tcPr><w:p w14:paraId="373BFF53" w14:textId="77777777" w:rsidR="00E0174E" w:rsidRPr="00F46643" w:rsidRDefault="00E0174E" w:rsidP="00F46643"><w:pPr><w:jc w:val="left"/><w:rPr><w:highlight w:val="yellow"/></w:rPr></w:pPr><w:r w:rsidRPr="00F46643"><w:rPr><w:highlight w:val="yellow"/></w:rPr><w:t>[…]</w:t></w:r></w:p></w:tc></w:tr><w:tr w:rsidR="00E0174E" w:rsidRPr="00F46643" w14:paraId="6D4F619C" w14:textId="77777777" w:rsidTr="00134886"><w:tc><w:tcPr><w:tcW w:w="1276" w:type="dxa"/></w:tcPr><w:p w14:paraId="1DFB64EE" w14:textId="77777777" w:rsidR="00E0174E" w:rsidRPr="00F46643" w:rsidRDefault="00E0174E" w:rsidP="00F46643"><w:r w:rsidRPr="00F46643"><w:t>Anlage II:</w:t></w:r></w:p></w:tc><w:tc><w:tcPr><w:tcW w:w="6662" w:type="dxa"/></w:tcPr><w:p w14:paraId="505BD035" w14:textId="77777777" w:rsidR="00E0174E" w:rsidRPr="00F46643" w:rsidRDefault="00E0174E" w:rsidP="00F46643"><w:pPr><w:jc w:val="left"/><w:rPr><w:highlight w:val="yellow"/></w:rPr></w:pPr><w:r w:rsidRPr="00F46643"><w:rPr><w:highlight w:val="yellow"/></w:rPr><w:t>[…]</w:t></w:r></w:p></w:tc></w:tr><w:tr w:rsidR="00E0174E" w:rsidRPr="00F46643" w14:paraId="4B9EE494" w14:textId="77777777" w:rsidTr="00134886"><w:tc><w:tcPr><w:tcW w:w="1276" w:type="dxa"/></w:tcPr><w:p w14:paraId="19608E24" w14:textId="77777777" w:rsidR="00E0174E" w:rsidRPr="00F46643" w:rsidRDefault="00E0174E" w:rsidP="00F46643"><w:r w:rsidRPr="00F46643"><w:t>Anlage III:</w:t></w:r></w:p></w:tc><w:tc><w:tcPr><w:tcW w:w="6662" w:type="dxa"/></w:tcPr><w:p w14:paraId="2839C748" w14:textId="77777777" w:rsidR="00E0174E" w:rsidRPr="00F46643" w:rsidRDefault="00E0174E" w:rsidP="00F46643"><w:pPr><w:jc w:val="left"/><w:rPr><w:highlight w:val="yellow"/></w:rPr></w:pPr><w:r w:rsidRPr="00F46643"><w:rPr><w:highlight w:val="yellow"/></w:rPr><w:t>[…]</w:t></w:r></w:p></w:tc></w:tr><w:tr w:rsidR="00E0174E" w:rsidRPr="00F46643" w14:paraId="20BC9266" w14:textId="77777777" w:rsidTr="00134886"><w:tc><w:tcPr><w:tcW w:w="1276" w:type="dxa"/></w:tcPr><w:p w14:paraId="29B3F049" w14:textId="77777777" w:rsidR="00E0174E" w:rsidRPr="00F46643" w:rsidRDefault="00E0174E" w:rsidP="00F46643"><w:r w:rsidRPr="00F46643"><w:t>Anlage IV:</w:t></w:r></w:p></w:tc><w:tc><w:tcPr><w:tcW w:w="6662" w:type="dxa"/></w:tcPr><w:p w14:paraId="7715F749" w14:textId="77777777" w:rsidR="00E0174E" w:rsidRPr="00F46643" w:rsidRDefault="00E0174E" w:rsidP="00F46643"><w:pPr><w:jc w:val="left"/><w:rPr><w:highlight w:val="yellow"/></w:rPr></w:pPr><w:r w:rsidRPr="00F46643"><w:rPr><w:highlight w:val="yellow"/></w:rPr><w:t>[…]</w:t></w:r></w:p></w:tc></w:tr><w:tr w:rsidR="00E0174E" w:rsidRPr="00F46643" w14:paraId="2904A392" w14:textId="77777777" w:rsidTr="00134886"><w:tc><w:tcPr><w:tcW w:w="1276" w:type="dxa"/></w:tcPr><w:p w14:paraId="7D4915AA" w14:textId="77777777" w:rsidR="00E0174E" w:rsidRPr="00F46643" w:rsidRDefault="00E0174E" w:rsidP="00F46643"><w:r w:rsidRPr="00F46643"><w:t>Anlage V:</w:t></w:r></w:p></w:tc><w:tc><w:tcPr><w:tcW w:w="6662" w:type="dxa"/></w:tcPr><w:p w14:paraId="77D106F4" w14:textId="77777777" w:rsidR="00E0174E" w:rsidRPr="00F46643" w:rsidRDefault="00E0174E" w:rsidP="00F46643"><w:pPr><w:jc w:val="left"/><w:rPr><w:highlight w:val="yellow"/></w:rPr></w:pPr><w:r w:rsidRPr="00F46643"><w:rPr><w:highlight w:val="yellow"/></w:rPr><w:t>[…]</w:t></w:r></w:p></w:tc></w:tr><w:bookmarkEnd w:id="276"/></w:tbl><w:p w14:paraId="3203E54B" w14:textId="77777777" w:rsidR="00E0174E" w:rsidRPr="00F46643" w:rsidRDefault="00E0174E" w:rsidP="00F46643"/><w:p w14:paraId="5A802C23" w14:textId="77777777" w:rsidR="000A17A3" w:rsidRPr="00F46643" w:rsidRDefault="000A17A3" w:rsidP="00F46643"><w:pPr><w:tabs><w:tab w:val="left" w:pos="3969"/></w:tabs><w:suppressAutoHyphens w:val="0"/><w:autoSpaceDE w:val="0"/><w:adjustRightInd w:val="0"/><w:jc w:val="left"/><w:textAlignment w:val="auto"/></w:pPr></w:p><w:sectPr w:rsidR="006F6389" w:rsidSect="007E0CA5"><w:headerReference w:type="default" r:id="rId10"/><w:footerReference w:type="default" r:id="rId11"/><w:headerReference w:type="first" r:id="rId12"/><w:footerReference w:type="first" r:id="rId13"/><w:pgSz w:w="11906" w:h="16838" w:code="9"/><w:pgMar w:top="1418" w:right="1276" w:bottom="1276" w:left="1134" w:header="0" w:footer="0" w:gutter="0"/><w:paperSrc w:first="2" w:other="2"/><w:cols w:space="708"/><w:titlePg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91710" w14:textId="77777777" w:rsidR="00D86494" w:rsidRDefault="00D86494" w:rsidP="00316992">
      <w:pPr>
        <w:spacing w:line="240" w:lineRule="auto"/>
      </w:pPr>
      <w:r>
        <w:separator/>
      </w:r>
    </w:p>
  </w:endnote>
  <w:endnote w:type="continuationSeparator" w:id="0">
    <w:p w14:paraId="495E88FD" w14:textId="77777777" w:rsidR="00D86494" w:rsidRDefault="00D86494" w:rsidP="003169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venir LT Std 35 Light">
    <w:panose1 w:val="020B0402020203020204"/>
    <w:charset w:val="4D"/>
    <w:family w:val="swiss"/>
    <w:pitch w:val="variable"/>
    <w:sig w:usb0="800000AF" w:usb1="5000204A" w:usb2="00000000" w:usb3="00000000" w:csb0="0000009B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venir-Light">
    <w:panose1 w:val="020B0402020203020204"/>
    <w:charset w:val="4D"/>
    <w:family w:val="auto"/>
    <w:notTrueType/>
    <w:pitch w:val="default"/>
    <w:sig w:usb0="00000003" w:usb1="00000000" w:usb2="00000000" w:usb3="00000000" w:csb0="00000001" w:csb1="00000000"/>
  </w:font>
  <w:font w:name="CorporateSPro-Demi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orporateSPro-Light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orporateSPro-Regular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venir-Medium">
    <w:altName w:val="Calibri"/>
    <w:panose1 w:val="02000603020000020003"/>
    <w:charset w:val="4D"/>
    <w:family w:val="auto"/>
    <w:notTrueType/>
    <w:pitch w:val="default"/>
    <w:sig w:usb0="00000003" w:usb1="00000000" w:usb2="00000000" w:usb3="00000000" w:csb0="00000001" w:csb1="00000000"/>
  </w:font>
  <w:font w:name="Code 39">
    <w:altName w:val="Calibri"/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4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C708E" w14:textId="77777777" w:rsidR="00D86494" w:rsidRDefault="00D86494" w:rsidP="00316992">
      <w:pPr>
        <w:spacing w:line="240" w:lineRule="auto"/>
      </w:pPr>
      <w:r>
        <w:separator/>
      </w:r>
    </w:p>
  </w:footnote>
  <w:footnote w:type="continuationSeparator" w:id="0">
    <w:p w14:paraId="081640D1" w14:textId="77777777" w:rsidR="00D86494" w:rsidRDefault="00D86494" w:rsidP="003169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5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6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7B78"/>
    <w:multiLevelType w:val="hybridMultilevel"/>
    <w:tmpl w:val="6764E008"/>
    <w:lvl w:ilvl="0" w:tplc="5912675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EC1AB4"/>
    <w:multiLevelType w:val="hybridMultilevel"/>
    <w:tmpl w:val="7AD6FB4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00582"/>
    <w:multiLevelType w:val="hybridMultilevel"/>
    <w:tmpl w:val="EE5CD394"/>
    <w:lvl w:ilvl="0" w:tplc="419E9E2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14F3A"/>
    <w:multiLevelType w:val="hybridMultilevel"/>
    <w:tmpl w:val="B10A47CC"/>
    <w:lvl w:ilvl="0" w:tplc="251C2C8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91A7F"/>
    <w:multiLevelType w:val="hybridMultilevel"/>
    <w:tmpl w:val="58AE7830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F7753D"/>
    <w:multiLevelType w:val="hybridMultilevel"/>
    <w:tmpl w:val="C79070E0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19A38E1"/>
    <w:multiLevelType w:val="multilevel"/>
    <w:tmpl w:val="7BFC154C"/>
    <w:styleLink w:val="LFO13"/>
    <w:lvl w:ilvl="0">
      <w:start w:val="1"/>
      <w:numFmt w:val="upperRoman"/>
      <w:lvlText w:val="%1."/>
      <w:lvlJc w:val="righ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225C6275"/>
    <w:multiLevelType w:val="multilevel"/>
    <w:tmpl w:val="B6EE6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2D338B"/>
    <w:multiLevelType w:val="multilevel"/>
    <w:tmpl w:val="F5346F8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2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6553349"/>
    <w:multiLevelType w:val="hybridMultilevel"/>
    <w:tmpl w:val="3E1E6F1C"/>
    <w:lvl w:ilvl="0" w:tplc="8DAA3F14">
      <w:start w:val="27"/>
      <w:numFmt w:val="bullet"/>
      <w:lvlText w:val="-"/>
      <w:lvlJc w:val="left"/>
      <w:pPr>
        <w:ind w:left="1068" w:hanging="360"/>
      </w:pPr>
      <w:rPr>
        <w:rFonts w:ascii="Avenir LT Std 35 Light" w:eastAsia="PMingLiU" w:hAnsi="Avenir LT Std 35 Light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84F1E6B"/>
    <w:multiLevelType w:val="hybridMultilevel"/>
    <w:tmpl w:val="6A2454EA"/>
    <w:lvl w:ilvl="0" w:tplc="F4F27232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444DAD"/>
    <w:multiLevelType w:val="hybridMultilevel"/>
    <w:tmpl w:val="40963E7C"/>
    <w:lvl w:ilvl="0" w:tplc="89F85F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4BE0CF2"/>
    <w:multiLevelType w:val="hybridMultilevel"/>
    <w:tmpl w:val="84344F08"/>
    <w:lvl w:ilvl="0" w:tplc="0407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35AB1ED3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742DD5"/>
    <w:multiLevelType w:val="hybridMultilevel"/>
    <w:tmpl w:val="E7E2523E"/>
    <w:lvl w:ilvl="0" w:tplc="3EE435BC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BF07A7"/>
    <w:multiLevelType w:val="hybridMultilevel"/>
    <w:tmpl w:val="65BC44A0"/>
    <w:lvl w:ilvl="0" w:tplc="49269890">
      <w:start w:val="1"/>
      <w:numFmt w:val="upperLetter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122F3A"/>
    <w:multiLevelType w:val="multilevel"/>
    <w:tmpl w:val="E59C0FD2"/>
    <w:styleLink w:val="LFO14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17" w15:restartNumberingAfterBreak="0">
    <w:nsid w:val="40BE06F3"/>
    <w:multiLevelType w:val="hybridMultilevel"/>
    <w:tmpl w:val="3C72684A"/>
    <w:lvl w:ilvl="0" w:tplc="BF2203FC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F054AB"/>
    <w:multiLevelType w:val="hybridMultilevel"/>
    <w:tmpl w:val="2408A0D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167F7B"/>
    <w:multiLevelType w:val="multilevel"/>
    <w:tmpl w:val="C8A893C4"/>
    <w:styleLink w:val="LFO1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3B71D9"/>
    <w:multiLevelType w:val="hybridMultilevel"/>
    <w:tmpl w:val="42F2BA28"/>
    <w:lvl w:ilvl="0" w:tplc="ECD89E52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4C6872"/>
    <w:multiLevelType w:val="hybridMultilevel"/>
    <w:tmpl w:val="CC0C8ECE"/>
    <w:lvl w:ilvl="0" w:tplc="41FCB4FC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103645"/>
    <w:multiLevelType w:val="hybridMultilevel"/>
    <w:tmpl w:val="77E2BB56"/>
    <w:lvl w:ilvl="0" w:tplc="0407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45760CAC"/>
    <w:multiLevelType w:val="multilevel"/>
    <w:tmpl w:val="CC72C9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C22B42"/>
    <w:multiLevelType w:val="hybridMultilevel"/>
    <w:tmpl w:val="14C4E790"/>
    <w:lvl w:ilvl="0" w:tplc="20DE46D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7F5F2F"/>
    <w:multiLevelType w:val="hybridMultilevel"/>
    <w:tmpl w:val="C3AC54C0"/>
    <w:lvl w:ilvl="0" w:tplc="0407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4EC36359"/>
    <w:multiLevelType w:val="hybridMultilevel"/>
    <w:tmpl w:val="C1E61678"/>
    <w:lvl w:ilvl="0" w:tplc="98800712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E82F82"/>
    <w:multiLevelType w:val="hybridMultilevel"/>
    <w:tmpl w:val="4BD83090"/>
    <w:lvl w:ilvl="0" w:tplc="4BEC05B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D1321E"/>
    <w:multiLevelType w:val="hybridMultilevel"/>
    <w:tmpl w:val="23C0E7F8"/>
    <w:lvl w:ilvl="0" w:tplc="7156935E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1C7824"/>
    <w:multiLevelType w:val="hybridMultilevel"/>
    <w:tmpl w:val="F2C2A856"/>
    <w:lvl w:ilvl="0" w:tplc="27AE9684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789" w:hanging="360"/>
      </w:pPr>
    </w:lvl>
    <w:lvl w:ilvl="2" w:tplc="0407001B" w:tentative="1">
      <w:start w:val="1"/>
      <w:numFmt w:val="lowerRoman"/>
      <w:lvlText w:val="%3."/>
      <w:lvlJc w:val="right"/>
      <w:pPr>
        <w:ind w:left="2509" w:hanging="180"/>
      </w:pPr>
    </w:lvl>
    <w:lvl w:ilvl="3" w:tplc="0407000F" w:tentative="1">
      <w:start w:val="1"/>
      <w:numFmt w:val="decimal"/>
      <w:lvlText w:val="%4."/>
      <w:lvlJc w:val="left"/>
      <w:pPr>
        <w:ind w:left="3229" w:hanging="360"/>
      </w:pPr>
    </w:lvl>
    <w:lvl w:ilvl="4" w:tplc="04070019" w:tentative="1">
      <w:start w:val="1"/>
      <w:numFmt w:val="lowerLetter"/>
      <w:lvlText w:val="%5."/>
      <w:lvlJc w:val="left"/>
      <w:pPr>
        <w:ind w:left="3949" w:hanging="360"/>
      </w:pPr>
    </w:lvl>
    <w:lvl w:ilvl="5" w:tplc="0407001B" w:tentative="1">
      <w:start w:val="1"/>
      <w:numFmt w:val="lowerRoman"/>
      <w:lvlText w:val="%6."/>
      <w:lvlJc w:val="right"/>
      <w:pPr>
        <w:ind w:left="4669" w:hanging="180"/>
      </w:pPr>
    </w:lvl>
    <w:lvl w:ilvl="6" w:tplc="0407000F" w:tentative="1">
      <w:start w:val="1"/>
      <w:numFmt w:val="decimal"/>
      <w:lvlText w:val="%7."/>
      <w:lvlJc w:val="left"/>
      <w:pPr>
        <w:ind w:left="5389" w:hanging="360"/>
      </w:pPr>
    </w:lvl>
    <w:lvl w:ilvl="7" w:tplc="04070019" w:tentative="1">
      <w:start w:val="1"/>
      <w:numFmt w:val="lowerLetter"/>
      <w:lvlText w:val="%8."/>
      <w:lvlJc w:val="left"/>
      <w:pPr>
        <w:ind w:left="6109" w:hanging="360"/>
      </w:pPr>
    </w:lvl>
    <w:lvl w:ilvl="8" w:tplc="04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A361701"/>
    <w:multiLevelType w:val="hybridMultilevel"/>
    <w:tmpl w:val="B466215C"/>
    <w:lvl w:ilvl="0" w:tplc="2B50EB7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4A7DB7"/>
    <w:multiLevelType w:val="multilevel"/>
    <w:tmpl w:val="65CEE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903C4E"/>
    <w:multiLevelType w:val="hybridMultilevel"/>
    <w:tmpl w:val="15C6B39E"/>
    <w:lvl w:ilvl="0" w:tplc="0B007A58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9C1E41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984492"/>
    <w:multiLevelType w:val="multilevel"/>
    <w:tmpl w:val="CB16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985C12"/>
    <w:multiLevelType w:val="hybridMultilevel"/>
    <w:tmpl w:val="B8D68D72"/>
    <w:lvl w:ilvl="0" w:tplc="419E9E2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336C27"/>
    <w:multiLevelType w:val="hybridMultilevel"/>
    <w:tmpl w:val="99863A18"/>
    <w:lvl w:ilvl="0" w:tplc="B57CF8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9DE1B59"/>
    <w:multiLevelType w:val="hybridMultilevel"/>
    <w:tmpl w:val="ABCE70D2"/>
    <w:lvl w:ilvl="0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CB3352D"/>
    <w:multiLevelType w:val="hybridMultilevel"/>
    <w:tmpl w:val="7FDEE85E"/>
    <w:lvl w:ilvl="0" w:tplc="75F8076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02C801CC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0018781C"/>
    <w:multiLevelType w:val="hybridMultilevel"/>
    <w:tmpl w:val="65BC44A0"/>
    <w:lvl w:ilvl="0" w:tplc="49269890">
      <w:start w:val="1"/>
      <w:numFmt w:val="upperLetter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04096495"/>
    <w:multiLevelType w:val="hybridMultilevel"/>
    <w:tmpl w:val="B10A47CC"/>
    <w:lvl w:ilvl="0" w:tplc="251C2C8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01326D86"/>
    <w:multiLevelType w:val="hybridMultilevel"/>
    <w:tmpl w:val="4BD83090"/>
    <w:lvl w:ilvl="0" w:tplc="4BEC05B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02D9052D"/>
    <w:multiLevelType w:val="multilevel"/>
    <w:tmpl w:val="F5346F8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2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4" w15:restartNumberingAfterBreak="0">
    <w:nsid w:val="048F77E9"/>
    <w:multiLevelType w:val="hybridMultilevel"/>
    <w:tmpl w:val="8CF415F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03485601"/>
    <w:multiLevelType w:val="hybridMultilevel"/>
    <w:tmpl w:val="EE5CD394"/>
    <w:lvl w:ilvl="0" w:tplc="419E9E2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05F52423"/>
    <w:multiLevelType w:val="hybridMultilevel"/>
    <w:tmpl w:val="42F2BA28"/>
    <w:lvl w:ilvl="0" w:tplc="ECD89E52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02D05EB3"/>
    <w:multiLevelType w:val="hybridMultilevel"/>
    <w:tmpl w:val="6A2454EA"/>
    <w:lvl w:ilvl="0" w:tplc="F4F27232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0215D2E4"/>
    <w:multiLevelType w:val="hybridMultilevel"/>
    <w:tmpl w:val="6764E008"/>
    <w:lvl w:ilvl="0" w:tplc="5912675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00ED15AA"/>
    <w:multiLevelType w:val="hybridMultilevel"/>
    <w:tmpl w:val="15C6B39E"/>
    <w:lvl w:ilvl="0" w:tplc="0B007A58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04E407BC"/>
    <w:multiLevelType w:val="hybridMultilevel"/>
    <w:tmpl w:val="B466215C"/>
    <w:lvl w:ilvl="0" w:tplc="2B50EB7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033C2A6C"/>
    <w:multiLevelType w:val="hybridMultilevel"/>
    <w:tmpl w:val="3C72684A"/>
    <w:lvl w:ilvl="0" w:tplc="BF2203FC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0278D882"/>
    <w:multiLevelType w:val="hybridMultilevel"/>
    <w:tmpl w:val="14C4E790"/>
    <w:lvl w:ilvl="0" w:tplc="20DE46D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0482539C"/>
    <w:multiLevelType w:val="hybridMultilevel"/>
    <w:tmpl w:val="E7E2523E"/>
    <w:lvl w:ilvl="0" w:tplc="3EE435BC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00271805"/>
    <w:multiLevelType w:val="hybridMultilevel"/>
    <w:tmpl w:val="CC0C8ECE"/>
    <w:lvl w:ilvl="0" w:tplc="41FCB4FC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04B9700E"/>
    <w:multiLevelType w:val="hybridMultilevel"/>
    <w:tmpl w:val="C1E61678"/>
    <w:lvl w:ilvl="0" w:tplc="98800712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6006245">
    <w:abstractNumId w:val="19"/>
  </w:num>
  <w:num w:numId="2" w16cid:durableId="50353169">
    <w:abstractNumId w:val="6"/>
  </w:num>
  <w:num w:numId="3" w16cid:durableId="1365325703">
    <w:abstractNumId w:val="16"/>
  </w:num>
  <w:num w:numId="4" w16cid:durableId="1268390378">
    <w:abstractNumId w:val="8"/>
  </w:num>
  <w:num w:numId="5" w16cid:durableId="5253529">
    <w:abstractNumId w:val="30"/>
  </w:num>
  <w:num w:numId="6" w16cid:durableId="512569736">
    <w:abstractNumId w:val="17"/>
  </w:num>
  <w:num w:numId="7" w16cid:durableId="119323149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72847239">
    <w:abstractNumId w:val="10"/>
  </w:num>
  <w:num w:numId="9" w16cid:durableId="666908619">
    <w:abstractNumId w:val="24"/>
  </w:num>
  <w:num w:numId="10" w16cid:durableId="1506555265">
    <w:abstractNumId w:val="15"/>
  </w:num>
  <w:num w:numId="11" w16cid:durableId="1139299018">
    <w:abstractNumId w:val="3"/>
  </w:num>
  <w:num w:numId="12" w16cid:durableId="122895423">
    <w:abstractNumId w:val="27"/>
  </w:num>
  <w:num w:numId="13" w16cid:durableId="1198660341">
    <w:abstractNumId w:val="2"/>
  </w:num>
  <w:num w:numId="14" w16cid:durableId="963316913">
    <w:abstractNumId w:val="20"/>
  </w:num>
  <w:num w:numId="15" w16cid:durableId="1648169514">
    <w:abstractNumId w:val="0"/>
  </w:num>
  <w:num w:numId="16" w16cid:durableId="959265370">
    <w:abstractNumId w:val="32"/>
  </w:num>
  <w:num w:numId="17" w16cid:durableId="2133017237">
    <w:abstractNumId w:val="14"/>
  </w:num>
  <w:num w:numId="18" w16cid:durableId="476068796">
    <w:abstractNumId w:val="21"/>
  </w:num>
  <w:num w:numId="19" w16cid:durableId="793525739">
    <w:abstractNumId w:val="28"/>
  </w:num>
  <w:num w:numId="20" w16cid:durableId="1947926991">
    <w:abstractNumId w:val="26"/>
  </w:num>
  <w:num w:numId="21" w16cid:durableId="2089426252">
    <w:abstractNumId w:val="1"/>
  </w:num>
  <w:num w:numId="22" w16cid:durableId="1662733574">
    <w:abstractNumId w:val="13"/>
  </w:num>
  <w:num w:numId="23" w16cid:durableId="396829494">
    <w:abstractNumId w:val="33"/>
  </w:num>
  <w:num w:numId="24" w16cid:durableId="1426730497">
    <w:abstractNumId w:val="29"/>
  </w:num>
  <w:num w:numId="25" w16cid:durableId="615674386">
    <w:abstractNumId w:val="4"/>
  </w:num>
  <w:num w:numId="26" w16cid:durableId="102112580">
    <w:abstractNumId w:val="11"/>
  </w:num>
  <w:num w:numId="27" w16cid:durableId="27727528">
    <w:abstractNumId w:val="34"/>
  </w:num>
  <w:num w:numId="28" w16cid:durableId="429084164">
    <w:abstractNumId w:val="31"/>
  </w:num>
  <w:num w:numId="29" w16cid:durableId="1279332054">
    <w:abstractNumId w:val="7"/>
  </w:num>
  <w:num w:numId="30" w16cid:durableId="635070454">
    <w:abstractNumId w:val="18"/>
  </w:num>
  <w:num w:numId="31" w16cid:durableId="485702519">
    <w:abstractNumId w:val="36"/>
  </w:num>
  <w:num w:numId="32" w16cid:durableId="1398237649">
    <w:abstractNumId w:val="35"/>
  </w:num>
  <w:num w:numId="33" w16cid:durableId="181944119">
    <w:abstractNumId w:val="5"/>
  </w:num>
  <w:num w:numId="34" w16cid:durableId="898370672">
    <w:abstractNumId w:val="22"/>
  </w:num>
  <w:num w:numId="35" w16cid:durableId="23988210">
    <w:abstractNumId w:val="12"/>
  </w:num>
  <w:num w:numId="36" w16cid:durableId="1039356235">
    <w:abstractNumId w:val="37"/>
  </w:num>
  <w:num w:numId="37" w16cid:durableId="2029679588">
    <w:abstractNumId w:val="23"/>
  </w:num>
  <w:num w:numId="38" w16cid:durableId="1288465332">
    <w:abstractNumId w:val="25"/>
  </w:num>
  <w:num w:numId="39" w16cid:durableId="1666974207">
    <w:abstractNumId w:val="9"/>
  </w:num>
  <w:num w:numId="4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40"/>
  </w:num>
  <w:num w:numId="43">
    <w:abstractNumId w:val="41"/>
  </w:num>
  <w:num w:numId="44">
    <w:abstractNumId w:val="42"/>
  </w:num>
  <w:num w:numId="45">
    <w:abstractNumId w:val="43"/>
  </w:num>
  <w:num w:numId="46">
    <w:abstractNumId w:val="44"/>
  </w:num>
  <w:num w:numId="47">
    <w:abstractNumId w:val="45"/>
  </w:num>
  <w:num w:numId="48">
    <w:abstractNumId w:val="46"/>
  </w:num>
  <w:num w:numId="49">
    <w:abstractNumId w:val="47"/>
  </w:num>
  <w:num w:numId="50">
    <w:abstractNumId w:val="47"/>
    <w:lvlOverride w:ilvl="0">
      <w:startOverride w:val="1"/>
    </w:lvlOverride>
  </w:num>
  <w:num w:numId="51">
    <w:abstractNumId w:val="47"/>
    <w:lvlOverride w:ilvl="0">
      <w:startOverride w:val="1"/>
    </w:lvlOverride>
    <w:lvlOverride w:ilvl="0">
      <w:startOverride w:val="1"/>
    </w:lvlOverride>
  </w:num>
  <w:num w:numId="52">
    <w:abstractNumId w:val="48"/>
  </w:num>
  <w:num w:numId="53">
    <w:abstractNumId w:val="49"/>
  </w:num>
  <w:num w:numId="54">
    <w:abstractNumId w:val="50"/>
  </w:num>
  <w:num w:numId="55">
    <w:abstractNumId w:val="51"/>
  </w:num>
  <w:num w:numId="56">
    <w:abstractNumId w:val="52"/>
  </w:num>
  <w:num w:numId="57">
    <w:abstractNumId w:val="53"/>
  </w:num>
  <w:num w:numId="58">
    <w:abstractNumId w:val="54"/>
  </w:num>
  <w:num w:numId="59">
    <w:abstractNumId w:val="55"/>
  </w:num>
  <w:num w:numId="40" w16cid:durableId="767964945">
    <w:abstractNumId w:val="3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wz21_EDocID" w:val="0"/>
    <w:docVar w:name="wz21_EDocName" w:val="$wzba0b47b8-e2a8-433f-9836-324ceaedd3cd.docx"/>
    <w:docVar w:name="wz21_EDocPfad" w:val="\wzNet\2026\d9740a28-d52a-4243-a347-3d2ab48d20c0"/>
    <w:docVar w:name="wz21_EmpfaengerGuid" w:val="f28ea48a-2871-4fdc-9853-d9f2781a5788"/>
  </w:docVars>
  <w:rsids>
    <w:rsidRoot w:val="00351CE4"/>
    <w:rsid w:val="000034FF"/>
    <w:rsid w:val="00006E8E"/>
    <w:rsid w:val="00007A05"/>
    <w:rsid w:val="000106C2"/>
    <w:rsid w:val="000149AA"/>
    <w:rsid w:val="00017526"/>
    <w:rsid w:val="00020659"/>
    <w:rsid w:val="00022428"/>
    <w:rsid w:val="0002366B"/>
    <w:rsid w:val="00027C13"/>
    <w:rsid w:val="00032F56"/>
    <w:rsid w:val="00033510"/>
    <w:rsid w:val="00036974"/>
    <w:rsid w:val="00036F55"/>
    <w:rsid w:val="00037859"/>
    <w:rsid w:val="000415C6"/>
    <w:rsid w:val="0004235A"/>
    <w:rsid w:val="00042AE8"/>
    <w:rsid w:val="000527C0"/>
    <w:rsid w:val="00053630"/>
    <w:rsid w:val="00055542"/>
    <w:rsid w:val="00056124"/>
    <w:rsid w:val="00060093"/>
    <w:rsid w:val="00060A88"/>
    <w:rsid w:val="00060BFE"/>
    <w:rsid w:val="0006104A"/>
    <w:rsid w:val="00061202"/>
    <w:rsid w:val="000648B7"/>
    <w:rsid w:val="00064DC9"/>
    <w:rsid w:val="00065C74"/>
    <w:rsid w:val="00066B0F"/>
    <w:rsid w:val="000710ED"/>
    <w:rsid w:val="000772DE"/>
    <w:rsid w:val="00077B67"/>
    <w:rsid w:val="000806C6"/>
    <w:rsid w:val="00083F2F"/>
    <w:rsid w:val="00084177"/>
    <w:rsid w:val="00084F5C"/>
    <w:rsid w:val="000850FA"/>
    <w:rsid w:val="00085254"/>
    <w:rsid w:val="000861CF"/>
    <w:rsid w:val="00086E85"/>
    <w:rsid w:val="0008764B"/>
    <w:rsid w:val="00087BC5"/>
    <w:rsid w:val="00091180"/>
    <w:rsid w:val="0009142C"/>
    <w:rsid w:val="00092D80"/>
    <w:rsid w:val="00096D72"/>
    <w:rsid w:val="00096E2B"/>
    <w:rsid w:val="000972DA"/>
    <w:rsid w:val="000A3398"/>
    <w:rsid w:val="000A4B32"/>
    <w:rsid w:val="000A66F0"/>
    <w:rsid w:val="000B0450"/>
    <w:rsid w:val="000B1A12"/>
    <w:rsid w:val="000B1CBA"/>
    <w:rsid w:val="000B29CA"/>
    <w:rsid w:val="000B2FF9"/>
    <w:rsid w:val="000B3EE6"/>
    <w:rsid w:val="000B4657"/>
    <w:rsid w:val="000B5698"/>
    <w:rsid w:val="000B5DB1"/>
    <w:rsid w:val="000B66FD"/>
    <w:rsid w:val="000C6A66"/>
    <w:rsid w:val="000D318F"/>
    <w:rsid w:val="000D593C"/>
    <w:rsid w:val="000D5C34"/>
    <w:rsid w:val="000D6D4D"/>
    <w:rsid w:val="000D7F84"/>
    <w:rsid w:val="000E1C20"/>
    <w:rsid w:val="000E1CF9"/>
    <w:rsid w:val="000E1EA3"/>
    <w:rsid w:val="000E3B4E"/>
    <w:rsid w:val="000E488F"/>
    <w:rsid w:val="000E79B4"/>
    <w:rsid w:val="000F489F"/>
    <w:rsid w:val="000F4CB8"/>
    <w:rsid w:val="000F6F54"/>
    <w:rsid w:val="00101333"/>
    <w:rsid w:val="0010196E"/>
    <w:rsid w:val="00101DD4"/>
    <w:rsid w:val="0010750E"/>
    <w:rsid w:val="00107FF8"/>
    <w:rsid w:val="0011000B"/>
    <w:rsid w:val="001109B6"/>
    <w:rsid w:val="001121CC"/>
    <w:rsid w:val="001162B4"/>
    <w:rsid w:val="0011777A"/>
    <w:rsid w:val="00120029"/>
    <w:rsid w:val="00122159"/>
    <w:rsid w:val="0012267F"/>
    <w:rsid w:val="001237E3"/>
    <w:rsid w:val="00123AA9"/>
    <w:rsid w:val="001248FA"/>
    <w:rsid w:val="001251D6"/>
    <w:rsid w:val="00125F0C"/>
    <w:rsid w:val="00126A09"/>
    <w:rsid w:val="0012768F"/>
    <w:rsid w:val="0013364A"/>
    <w:rsid w:val="0013401F"/>
    <w:rsid w:val="001351D4"/>
    <w:rsid w:val="00135D44"/>
    <w:rsid w:val="00143297"/>
    <w:rsid w:val="0014374B"/>
    <w:rsid w:val="00144A2D"/>
    <w:rsid w:val="00151323"/>
    <w:rsid w:val="001538AD"/>
    <w:rsid w:val="001551B6"/>
    <w:rsid w:val="001558D2"/>
    <w:rsid w:val="001566F2"/>
    <w:rsid w:val="00156B79"/>
    <w:rsid w:val="00160DC4"/>
    <w:rsid w:val="001641BD"/>
    <w:rsid w:val="00166274"/>
    <w:rsid w:val="00170D92"/>
    <w:rsid w:val="00173011"/>
    <w:rsid w:val="00173606"/>
    <w:rsid w:val="00173D0F"/>
    <w:rsid w:val="00176A2D"/>
    <w:rsid w:val="00176E8B"/>
    <w:rsid w:val="00177B0D"/>
    <w:rsid w:val="00180A8F"/>
    <w:rsid w:val="00180E20"/>
    <w:rsid w:val="00182142"/>
    <w:rsid w:val="00183676"/>
    <w:rsid w:val="0019177C"/>
    <w:rsid w:val="001924E3"/>
    <w:rsid w:val="00194178"/>
    <w:rsid w:val="00195E78"/>
    <w:rsid w:val="00195EFD"/>
    <w:rsid w:val="0019670E"/>
    <w:rsid w:val="00197353"/>
    <w:rsid w:val="001978F3"/>
    <w:rsid w:val="001A04F4"/>
    <w:rsid w:val="001A0E59"/>
    <w:rsid w:val="001A2E66"/>
    <w:rsid w:val="001A56B7"/>
    <w:rsid w:val="001A5B4A"/>
    <w:rsid w:val="001A69A6"/>
    <w:rsid w:val="001A7190"/>
    <w:rsid w:val="001A729F"/>
    <w:rsid w:val="001A75C3"/>
    <w:rsid w:val="001A7DC4"/>
    <w:rsid w:val="001A7F20"/>
    <w:rsid w:val="001B0A87"/>
    <w:rsid w:val="001B3325"/>
    <w:rsid w:val="001B3DFB"/>
    <w:rsid w:val="001B5102"/>
    <w:rsid w:val="001B60F7"/>
    <w:rsid w:val="001C1DE6"/>
    <w:rsid w:val="001C2473"/>
    <w:rsid w:val="001C34D7"/>
    <w:rsid w:val="001C69FF"/>
    <w:rsid w:val="001D0937"/>
    <w:rsid w:val="001D2DEC"/>
    <w:rsid w:val="001D3DA5"/>
    <w:rsid w:val="001D4C82"/>
    <w:rsid w:val="001D5938"/>
    <w:rsid w:val="001D5D1D"/>
    <w:rsid w:val="001D6021"/>
    <w:rsid w:val="001D63C9"/>
    <w:rsid w:val="001D6ABA"/>
    <w:rsid w:val="001D767C"/>
    <w:rsid w:val="001D77AB"/>
    <w:rsid w:val="001E15BF"/>
    <w:rsid w:val="001E20A8"/>
    <w:rsid w:val="001E278E"/>
    <w:rsid w:val="001E5959"/>
    <w:rsid w:val="001F6B1C"/>
    <w:rsid w:val="002004CA"/>
    <w:rsid w:val="00200649"/>
    <w:rsid w:val="00201C54"/>
    <w:rsid w:val="00205A47"/>
    <w:rsid w:val="0021367B"/>
    <w:rsid w:val="0021584A"/>
    <w:rsid w:val="0021741B"/>
    <w:rsid w:val="00217ABE"/>
    <w:rsid w:val="002212E9"/>
    <w:rsid w:val="002215A1"/>
    <w:rsid w:val="002226A0"/>
    <w:rsid w:val="00224562"/>
    <w:rsid w:val="00227157"/>
    <w:rsid w:val="00231FFD"/>
    <w:rsid w:val="00232142"/>
    <w:rsid w:val="002350EC"/>
    <w:rsid w:val="002405ED"/>
    <w:rsid w:val="002431FD"/>
    <w:rsid w:val="00243DD1"/>
    <w:rsid w:val="00245EA9"/>
    <w:rsid w:val="00246C1E"/>
    <w:rsid w:val="002473C1"/>
    <w:rsid w:val="00250CED"/>
    <w:rsid w:val="002518B0"/>
    <w:rsid w:val="00252B45"/>
    <w:rsid w:val="00252D48"/>
    <w:rsid w:val="00256F19"/>
    <w:rsid w:val="002612FD"/>
    <w:rsid w:val="002648EE"/>
    <w:rsid w:val="00266A72"/>
    <w:rsid w:val="002675BB"/>
    <w:rsid w:val="00272B36"/>
    <w:rsid w:val="002753D6"/>
    <w:rsid w:val="00275BE0"/>
    <w:rsid w:val="00281854"/>
    <w:rsid w:val="00282FA3"/>
    <w:rsid w:val="002849A8"/>
    <w:rsid w:val="00291892"/>
    <w:rsid w:val="0029465F"/>
    <w:rsid w:val="002953C8"/>
    <w:rsid w:val="0029555E"/>
    <w:rsid w:val="002972C0"/>
    <w:rsid w:val="002A0143"/>
    <w:rsid w:val="002A104C"/>
    <w:rsid w:val="002A4A00"/>
    <w:rsid w:val="002A58B8"/>
    <w:rsid w:val="002B097C"/>
    <w:rsid w:val="002B0B47"/>
    <w:rsid w:val="002B6A85"/>
    <w:rsid w:val="002C0D72"/>
    <w:rsid w:val="002C1D40"/>
    <w:rsid w:val="002C4A54"/>
    <w:rsid w:val="002D309E"/>
    <w:rsid w:val="002D5516"/>
    <w:rsid w:val="002D6AE9"/>
    <w:rsid w:val="002D7E7E"/>
    <w:rsid w:val="002E040A"/>
    <w:rsid w:val="002E0C5F"/>
    <w:rsid w:val="002E1762"/>
    <w:rsid w:val="002E3ED9"/>
    <w:rsid w:val="002E42DC"/>
    <w:rsid w:val="002E54D9"/>
    <w:rsid w:val="002E71D5"/>
    <w:rsid w:val="002E7450"/>
    <w:rsid w:val="002F0A2C"/>
    <w:rsid w:val="002F1659"/>
    <w:rsid w:val="002F62FA"/>
    <w:rsid w:val="002F6692"/>
    <w:rsid w:val="00300D3A"/>
    <w:rsid w:val="00304987"/>
    <w:rsid w:val="003068E0"/>
    <w:rsid w:val="0031156D"/>
    <w:rsid w:val="003127DD"/>
    <w:rsid w:val="00314458"/>
    <w:rsid w:val="00316992"/>
    <w:rsid w:val="003172EA"/>
    <w:rsid w:val="00323BA4"/>
    <w:rsid w:val="003262C2"/>
    <w:rsid w:val="00327179"/>
    <w:rsid w:val="00327D48"/>
    <w:rsid w:val="00330E49"/>
    <w:rsid w:val="0033105B"/>
    <w:rsid w:val="00332BA9"/>
    <w:rsid w:val="0033318F"/>
    <w:rsid w:val="00334C3A"/>
    <w:rsid w:val="00350739"/>
    <w:rsid w:val="00351976"/>
    <w:rsid w:val="00351CE4"/>
    <w:rsid w:val="00357EF1"/>
    <w:rsid w:val="00361A2B"/>
    <w:rsid w:val="003634EB"/>
    <w:rsid w:val="003650DC"/>
    <w:rsid w:val="003658DC"/>
    <w:rsid w:val="003710C1"/>
    <w:rsid w:val="003741B4"/>
    <w:rsid w:val="00374A20"/>
    <w:rsid w:val="00377ACC"/>
    <w:rsid w:val="003841BE"/>
    <w:rsid w:val="00384DD1"/>
    <w:rsid w:val="00387E44"/>
    <w:rsid w:val="003909C0"/>
    <w:rsid w:val="00391F90"/>
    <w:rsid w:val="00393607"/>
    <w:rsid w:val="00393A19"/>
    <w:rsid w:val="00395FEE"/>
    <w:rsid w:val="00397448"/>
    <w:rsid w:val="003A2B0B"/>
    <w:rsid w:val="003A4B99"/>
    <w:rsid w:val="003A5163"/>
    <w:rsid w:val="003A6680"/>
    <w:rsid w:val="003B037F"/>
    <w:rsid w:val="003B0981"/>
    <w:rsid w:val="003B3105"/>
    <w:rsid w:val="003B361C"/>
    <w:rsid w:val="003B4C27"/>
    <w:rsid w:val="003B5654"/>
    <w:rsid w:val="003C27FA"/>
    <w:rsid w:val="003C2E2B"/>
    <w:rsid w:val="003C37B3"/>
    <w:rsid w:val="003C3DA9"/>
    <w:rsid w:val="003C4003"/>
    <w:rsid w:val="003C46A8"/>
    <w:rsid w:val="003C5DE4"/>
    <w:rsid w:val="003C60F2"/>
    <w:rsid w:val="003C63B8"/>
    <w:rsid w:val="003D0974"/>
    <w:rsid w:val="003D0AE4"/>
    <w:rsid w:val="003D1FFD"/>
    <w:rsid w:val="003D379E"/>
    <w:rsid w:val="003D5083"/>
    <w:rsid w:val="003D5BB2"/>
    <w:rsid w:val="003D6163"/>
    <w:rsid w:val="003D77CC"/>
    <w:rsid w:val="003D7F4F"/>
    <w:rsid w:val="003E08C7"/>
    <w:rsid w:val="003E13D6"/>
    <w:rsid w:val="003E1D10"/>
    <w:rsid w:val="003E67AB"/>
    <w:rsid w:val="003E6C59"/>
    <w:rsid w:val="003F16D2"/>
    <w:rsid w:val="003F274D"/>
    <w:rsid w:val="003F2C6F"/>
    <w:rsid w:val="003F2D1B"/>
    <w:rsid w:val="003F5AAD"/>
    <w:rsid w:val="003F766A"/>
    <w:rsid w:val="00404899"/>
    <w:rsid w:val="004056EC"/>
    <w:rsid w:val="004071A9"/>
    <w:rsid w:val="00412F72"/>
    <w:rsid w:val="004138FB"/>
    <w:rsid w:val="00415C39"/>
    <w:rsid w:val="00416F71"/>
    <w:rsid w:val="0042140D"/>
    <w:rsid w:val="0042255D"/>
    <w:rsid w:val="0042309F"/>
    <w:rsid w:val="004239D0"/>
    <w:rsid w:val="00431BE9"/>
    <w:rsid w:val="004332DC"/>
    <w:rsid w:val="00443FBB"/>
    <w:rsid w:val="00445C6E"/>
    <w:rsid w:val="00452CED"/>
    <w:rsid w:val="00452F35"/>
    <w:rsid w:val="00454873"/>
    <w:rsid w:val="004556CD"/>
    <w:rsid w:val="00465F8E"/>
    <w:rsid w:val="004663BD"/>
    <w:rsid w:val="00470AA7"/>
    <w:rsid w:val="0047107F"/>
    <w:rsid w:val="0047240E"/>
    <w:rsid w:val="0047302C"/>
    <w:rsid w:val="00473E84"/>
    <w:rsid w:val="00481D52"/>
    <w:rsid w:val="004822FA"/>
    <w:rsid w:val="00484A05"/>
    <w:rsid w:val="00487060"/>
    <w:rsid w:val="00487290"/>
    <w:rsid w:val="00492001"/>
    <w:rsid w:val="004A01AD"/>
    <w:rsid w:val="004A2160"/>
    <w:rsid w:val="004A4E4F"/>
    <w:rsid w:val="004B0845"/>
    <w:rsid w:val="004B15C4"/>
    <w:rsid w:val="004B4B9C"/>
    <w:rsid w:val="004C0C76"/>
    <w:rsid w:val="004C1D6D"/>
    <w:rsid w:val="004C3F3B"/>
    <w:rsid w:val="004C553F"/>
    <w:rsid w:val="004C6BE3"/>
    <w:rsid w:val="004D51D9"/>
    <w:rsid w:val="004D7645"/>
    <w:rsid w:val="004E08CD"/>
    <w:rsid w:val="004E1131"/>
    <w:rsid w:val="004E1FC0"/>
    <w:rsid w:val="004E30D1"/>
    <w:rsid w:val="004F04DB"/>
    <w:rsid w:val="004F21C7"/>
    <w:rsid w:val="004F4C88"/>
    <w:rsid w:val="004F539D"/>
    <w:rsid w:val="004F6F87"/>
    <w:rsid w:val="004F7078"/>
    <w:rsid w:val="004F7981"/>
    <w:rsid w:val="004F7CCC"/>
    <w:rsid w:val="00501DF0"/>
    <w:rsid w:val="00502B26"/>
    <w:rsid w:val="005042BD"/>
    <w:rsid w:val="00504645"/>
    <w:rsid w:val="0051647F"/>
    <w:rsid w:val="0051688F"/>
    <w:rsid w:val="005169C3"/>
    <w:rsid w:val="0051706A"/>
    <w:rsid w:val="005225C5"/>
    <w:rsid w:val="00524C84"/>
    <w:rsid w:val="00524E0D"/>
    <w:rsid w:val="00527739"/>
    <w:rsid w:val="00527B58"/>
    <w:rsid w:val="00530414"/>
    <w:rsid w:val="00532D18"/>
    <w:rsid w:val="00533CB8"/>
    <w:rsid w:val="0054122C"/>
    <w:rsid w:val="00542219"/>
    <w:rsid w:val="00547851"/>
    <w:rsid w:val="00550E69"/>
    <w:rsid w:val="00553118"/>
    <w:rsid w:val="0056341D"/>
    <w:rsid w:val="00570813"/>
    <w:rsid w:val="005709BD"/>
    <w:rsid w:val="00571E66"/>
    <w:rsid w:val="005752DB"/>
    <w:rsid w:val="00576C6C"/>
    <w:rsid w:val="00580AE1"/>
    <w:rsid w:val="00582B19"/>
    <w:rsid w:val="00582FDE"/>
    <w:rsid w:val="00584C80"/>
    <w:rsid w:val="0058517E"/>
    <w:rsid w:val="00585F3D"/>
    <w:rsid w:val="0058664C"/>
    <w:rsid w:val="0059401B"/>
    <w:rsid w:val="005A01C0"/>
    <w:rsid w:val="005A218C"/>
    <w:rsid w:val="005A3607"/>
    <w:rsid w:val="005A48F3"/>
    <w:rsid w:val="005A69B3"/>
    <w:rsid w:val="005A7364"/>
    <w:rsid w:val="005B1098"/>
    <w:rsid w:val="005B2DA4"/>
    <w:rsid w:val="005B494C"/>
    <w:rsid w:val="005B78E8"/>
    <w:rsid w:val="005C2AB5"/>
    <w:rsid w:val="005C75A4"/>
    <w:rsid w:val="005D08AF"/>
    <w:rsid w:val="005D1032"/>
    <w:rsid w:val="005D28A7"/>
    <w:rsid w:val="005D7353"/>
    <w:rsid w:val="005D79F8"/>
    <w:rsid w:val="005E05ED"/>
    <w:rsid w:val="005E0E63"/>
    <w:rsid w:val="005F1BA8"/>
    <w:rsid w:val="005F38F7"/>
    <w:rsid w:val="00601705"/>
    <w:rsid w:val="00602E0F"/>
    <w:rsid w:val="00605712"/>
    <w:rsid w:val="00611381"/>
    <w:rsid w:val="00611C81"/>
    <w:rsid w:val="00613879"/>
    <w:rsid w:val="00613979"/>
    <w:rsid w:val="0062193F"/>
    <w:rsid w:val="00621DE3"/>
    <w:rsid w:val="006223DD"/>
    <w:rsid w:val="00622A53"/>
    <w:rsid w:val="00623A28"/>
    <w:rsid w:val="00624A8C"/>
    <w:rsid w:val="00624FEA"/>
    <w:rsid w:val="00627300"/>
    <w:rsid w:val="00630443"/>
    <w:rsid w:val="0063323A"/>
    <w:rsid w:val="00633708"/>
    <w:rsid w:val="00634997"/>
    <w:rsid w:val="00635A2E"/>
    <w:rsid w:val="00636E1F"/>
    <w:rsid w:val="006371E2"/>
    <w:rsid w:val="00642965"/>
    <w:rsid w:val="00643939"/>
    <w:rsid w:val="00644633"/>
    <w:rsid w:val="006461F4"/>
    <w:rsid w:val="00646D60"/>
    <w:rsid w:val="00647433"/>
    <w:rsid w:val="00650D61"/>
    <w:rsid w:val="00653908"/>
    <w:rsid w:val="00653BEA"/>
    <w:rsid w:val="006543AE"/>
    <w:rsid w:val="00655B8D"/>
    <w:rsid w:val="00655F12"/>
    <w:rsid w:val="00661524"/>
    <w:rsid w:val="00662E4F"/>
    <w:rsid w:val="00664B4F"/>
    <w:rsid w:val="00665C0B"/>
    <w:rsid w:val="006702CE"/>
    <w:rsid w:val="00670C7B"/>
    <w:rsid w:val="006739D2"/>
    <w:rsid w:val="0067474E"/>
    <w:rsid w:val="006754E1"/>
    <w:rsid w:val="0068345F"/>
    <w:rsid w:val="00690B7E"/>
    <w:rsid w:val="00691B79"/>
    <w:rsid w:val="006A07EF"/>
    <w:rsid w:val="006A08A9"/>
    <w:rsid w:val="006A1777"/>
    <w:rsid w:val="006A33CC"/>
    <w:rsid w:val="006A3B15"/>
    <w:rsid w:val="006A769B"/>
    <w:rsid w:val="006A7812"/>
    <w:rsid w:val="006B1D34"/>
    <w:rsid w:val="006B47DE"/>
    <w:rsid w:val="006B4CB0"/>
    <w:rsid w:val="006B6F6A"/>
    <w:rsid w:val="006C10E7"/>
    <w:rsid w:val="006C11DB"/>
    <w:rsid w:val="006C1A43"/>
    <w:rsid w:val="006C49C7"/>
    <w:rsid w:val="006D016E"/>
    <w:rsid w:val="006D0969"/>
    <w:rsid w:val="006D3BA8"/>
    <w:rsid w:val="006D69BA"/>
    <w:rsid w:val="006E3AFF"/>
    <w:rsid w:val="006E6BB5"/>
    <w:rsid w:val="006E708F"/>
    <w:rsid w:val="006E72C7"/>
    <w:rsid w:val="006F2797"/>
    <w:rsid w:val="006F35E7"/>
    <w:rsid w:val="006F4D77"/>
    <w:rsid w:val="006F5D8F"/>
    <w:rsid w:val="006F6389"/>
    <w:rsid w:val="006F65C3"/>
    <w:rsid w:val="00705217"/>
    <w:rsid w:val="007057C4"/>
    <w:rsid w:val="00706C01"/>
    <w:rsid w:val="00707624"/>
    <w:rsid w:val="00717676"/>
    <w:rsid w:val="00720191"/>
    <w:rsid w:val="007218FF"/>
    <w:rsid w:val="00721D41"/>
    <w:rsid w:val="00724D0B"/>
    <w:rsid w:val="00732304"/>
    <w:rsid w:val="007345F7"/>
    <w:rsid w:val="007352CE"/>
    <w:rsid w:val="00736612"/>
    <w:rsid w:val="00737EDD"/>
    <w:rsid w:val="007415C8"/>
    <w:rsid w:val="00744EBA"/>
    <w:rsid w:val="00746BEF"/>
    <w:rsid w:val="00750DE0"/>
    <w:rsid w:val="00752E31"/>
    <w:rsid w:val="00752F06"/>
    <w:rsid w:val="00754AD8"/>
    <w:rsid w:val="00760E21"/>
    <w:rsid w:val="007628F1"/>
    <w:rsid w:val="0076336F"/>
    <w:rsid w:val="007671AA"/>
    <w:rsid w:val="007703F6"/>
    <w:rsid w:val="00773DC5"/>
    <w:rsid w:val="00782B12"/>
    <w:rsid w:val="0078675B"/>
    <w:rsid w:val="00786CA7"/>
    <w:rsid w:val="007874C8"/>
    <w:rsid w:val="00787BC4"/>
    <w:rsid w:val="00790AE8"/>
    <w:rsid w:val="00791146"/>
    <w:rsid w:val="007928CC"/>
    <w:rsid w:val="00792A9C"/>
    <w:rsid w:val="00792B31"/>
    <w:rsid w:val="00796AED"/>
    <w:rsid w:val="00797A4B"/>
    <w:rsid w:val="007A03D3"/>
    <w:rsid w:val="007A1F18"/>
    <w:rsid w:val="007A3DB8"/>
    <w:rsid w:val="007A4BBE"/>
    <w:rsid w:val="007A6659"/>
    <w:rsid w:val="007B0F82"/>
    <w:rsid w:val="007B1B67"/>
    <w:rsid w:val="007B3E92"/>
    <w:rsid w:val="007B44EB"/>
    <w:rsid w:val="007B6435"/>
    <w:rsid w:val="007C0E79"/>
    <w:rsid w:val="007C1C03"/>
    <w:rsid w:val="007C421B"/>
    <w:rsid w:val="007D0C50"/>
    <w:rsid w:val="007D311A"/>
    <w:rsid w:val="007D3438"/>
    <w:rsid w:val="007D3806"/>
    <w:rsid w:val="007D3CD5"/>
    <w:rsid w:val="007D431E"/>
    <w:rsid w:val="007D62D3"/>
    <w:rsid w:val="007D74C5"/>
    <w:rsid w:val="007E0308"/>
    <w:rsid w:val="007E0CA5"/>
    <w:rsid w:val="007E3366"/>
    <w:rsid w:val="007E69F5"/>
    <w:rsid w:val="007E6E6C"/>
    <w:rsid w:val="007E71B6"/>
    <w:rsid w:val="007F2C33"/>
    <w:rsid w:val="007F7E74"/>
    <w:rsid w:val="00801D81"/>
    <w:rsid w:val="00805727"/>
    <w:rsid w:val="0080592F"/>
    <w:rsid w:val="00806C11"/>
    <w:rsid w:val="0081002A"/>
    <w:rsid w:val="00811B7B"/>
    <w:rsid w:val="00813457"/>
    <w:rsid w:val="00813E8B"/>
    <w:rsid w:val="008156B0"/>
    <w:rsid w:val="008219AB"/>
    <w:rsid w:val="0082231C"/>
    <w:rsid w:val="00822E33"/>
    <w:rsid w:val="0082463D"/>
    <w:rsid w:val="008253CE"/>
    <w:rsid w:val="00825BCA"/>
    <w:rsid w:val="00825FEB"/>
    <w:rsid w:val="00827A0F"/>
    <w:rsid w:val="00832592"/>
    <w:rsid w:val="00832F69"/>
    <w:rsid w:val="00835B36"/>
    <w:rsid w:val="0084019D"/>
    <w:rsid w:val="0084039E"/>
    <w:rsid w:val="008405A4"/>
    <w:rsid w:val="008410B7"/>
    <w:rsid w:val="00841A26"/>
    <w:rsid w:val="00841AE4"/>
    <w:rsid w:val="00843C54"/>
    <w:rsid w:val="0084498F"/>
    <w:rsid w:val="008461D8"/>
    <w:rsid w:val="00847ABC"/>
    <w:rsid w:val="0085072F"/>
    <w:rsid w:val="0085085F"/>
    <w:rsid w:val="00851E47"/>
    <w:rsid w:val="00852F97"/>
    <w:rsid w:val="0085354A"/>
    <w:rsid w:val="00855CC8"/>
    <w:rsid w:val="008602CB"/>
    <w:rsid w:val="00862020"/>
    <w:rsid w:val="008622CE"/>
    <w:rsid w:val="00864299"/>
    <w:rsid w:val="00864F2F"/>
    <w:rsid w:val="00865E10"/>
    <w:rsid w:val="00866838"/>
    <w:rsid w:val="00866F93"/>
    <w:rsid w:val="00872E10"/>
    <w:rsid w:val="00876C3C"/>
    <w:rsid w:val="00881F4B"/>
    <w:rsid w:val="00882B02"/>
    <w:rsid w:val="0088353F"/>
    <w:rsid w:val="00885F3A"/>
    <w:rsid w:val="008868E1"/>
    <w:rsid w:val="008927DC"/>
    <w:rsid w:val="008930DE"/>
    <w:rsid w:val="00893111"/>
    <w:rsid w:val="0089386A"/>
    <w:rsid w:val="00893BF2"/>
    <w:rsid w:val="00894311"/>
    <w:rsid w:val="00894541"/>
    <w:rsid w:val="00894861"/>
    <w:rsid w:val="008A7A95"/>
    <w:rsid w:val="008A7C81"/>
    <w:rsid w:val="008B0D3A"/>
    <w:rsid w:val="008B13F7"/>
    <w:rsid w:val="008B298F"/>
    <w:rsid w:val="008B4CD7"/>
    <w:rsid w:val="008B5DB6"/>
    <w:rsid w:val="008C0A39"/>
    <w:rsid w:val="008C1A0A"/>
    <w:rsid w:val="008C1E23"/>
    <w:rsid w:val="008C3FB8"/>
    <w:rsid w:val="008C4054"/>
    <w:rsid w:val="008C4837"/>
    <w:rsid w:val="008C48DF"/>
    <w:rsid w:val="008C514B"/>
    <w:rsid w:val="008C5ED5"/>
    <w:rsid w:val="008C6983"/>
    <w:rsid w:val="008C7289"/>
    <w:rsid w:val="008C7A00"/>
    <w:rsid w:val="008D0B78"/>
    <w:rsid w:val="008D0D78"/>
    <w:rsid w:val="008D0E80"/>
    <w:rsid w:val="008D10AF"/>
    <w:rsid w:val="008D2CEC"/>
    <w:rsid w:val="008D521C"/>
    <w:rsid w:val="008D5A2B"/>
    <w:rsid w:val="008E10AE"/>
    <w:rsid w:val="008E19AE"/>
    <w:rsid w:val="008E2508"/>
    <w:rsid w:val="008E6F9C"/>
    <w:rsid w:val="008F0CB5"/>
    <w:rsid w:val="008F40BD"/>
    <w:rsid w:val="008F5419"/>
    <w:rsid w:val="0090120D"/>
    <w:rsid w:val="009019E2"/>
    <w:rsid w:val="00902D47"/>
    <w:rsid w:val="00904677"/>
    <w:rsid w:val="009050A8"/>
    <w:rsid w:val="00906418"/>
    <w:rsid w:val="00906C73"/>
    <w:rsid w:val="00911AD7"/>
    <w:rsid w:val="00911CFB"/>
    <w:rsid w:val="00911D50"/>
    <w:rsid w:val="009136E9"/>
    <w:rsid w:val="009145B1"/>
    <w:rsid w:val="00915E54"/>
    <w:rsid w:val="00917F75"/>
    <w:rsid w:val="00920528"/>
    <w:rsid w:val="00921848"/>
    <w:rsid w:val="00923CDA"/>
    <w:rsid w:val="00924A1D"/>
    <w:rsid w:val="00927CF7"/>
    <w:rsid w:val="0093044E"/>
    <w:rsid w:val="00930CD4"/>
    <w:rsid w:val="009312BA"/>
    <w:rsid w:val="0093140B"/>
    <w:rsid w:val="00931AA6"/>
    <w:rsid w:val="0093240F"/>
    <w:rsid w:val="0093360E"/>
    <w:rsid w:val="00933EC4"/>
    <w:rsid w:val="0093444A"/>
    <w:rsid w:val="0093507C"/>
    <w:rsid w:val="00935362"/>
    <w:rsid w:val="00936B74"/>
    <w:rsid w:val="009375C1"/>
    <w:rsid w:val="0093777E"/>
    <w:rsid w:val="00940674"/>
    <w:rsid w:val="00940839"/>
    <w:rsid w:val="00941334"/>
    <w:rsid w:val="00943B21"/>
    <w:rsid w:val="009456E3"/>
    <w:rsid w:val="00950852"/>
    <w:rsid w:val="00962E08"/>
    <w:rsid w:val="00964C08"/>
    <w:rsid w:val="00965EAB"/>
    <w:rsid w:val="0096654D"/>
    <w:rsid w:val="00970918"/>
    <w:rsid w:val="009737D5"/>
    <w:rsid w:val="00974BF6"/>
    <w:rsid w:val="00975BEB"/>
    <w:rsid w:val="00977733"/>
    <w:rsid w:val="00981858"/>
    <w:rsid w:val="00982117"/>
    <w:rsid w:val="009832C6"/>
    <w:rsid w:val="009833A3"/>
    <w:rsid w:val="00983B55"/>
    <w:rsid w:val="00984BDE"/>
    <w:rsid w:val="00987C0D"/>
    <w:rsid w:val="009902AA"/>
    <w:rsid w:val="009907E8"/>
    <w:rsid w:val="00992E73"/>
    <w:rsid w:val="00995770"/>
    <w:rsid w:val="00996B21"/>
    <w:rsid w:val="00997EEC"/>
    <w:rsid w:val="009A03C6"/>
    <w:rsid w:val="009A0741"/>
    <w:rsid w:val="009A1EC9"/>
    <w:rsid w:val="009A2AF0"/>
    <w:rsid w:val="009A521D"/>
    <w:rsid w:val="009A5AC0"/>
    <w:rsid w:val="009A6A5C"/>
    <w:rsid w:val="009B051E"/>
    <w:rsid w:val="009B1EC1"/>
    <w:rsid w:val="009B2153"/>
    <w:rsid w:val="009B3432"/>
    <w:rsid w:val="009B38A9"/>
    <w:rsid w:val="009B3FB8"/>
    <w:rsid w:val="009C112B"/>
    <w:rsid w:val="009C54E6"/>
    <w:rsid w:val="009C7391"/>
    <w:rsid w:val="009D015C"/>
    <w:rsid w:val="009D4D41"/>
    <w:rsid w:val="009E1AC8"/>
    <w:rsid w:val="009E3A11"/>
    <w:rsid w:val="009E43F8"/>
    <w:rsid w:val="009E4906"/>
    <w:rsid w:val="009E64A0"/>
    <w:rsid w:val="009E76F6"/>
    <w:rsid w:val="009F2038"/>
    <w:rsid w:val="009F3C85"/>
    <w:rsid w:val="009F3EA1"/>
    <w:rsid w:val="009F574E"/>
    <w:rsid w:val="009F6475"/>
    <w:rsid w:val="009F6BBD"/>
    <w:rsid w:val="00A0108F"/>
    <w:rsid w:val="00A0241F"/>
    <w:rsid w:val="00A02755"/>
    <w:rsid w:val="00A04984"/>
    <w:rsid w:val="00A06E29"/>
    <w:rsid w:val="00A10A14"/>
    <w:rsid w:val="00A13401"/>
    <w:rsid w:val="00A13D77"/>
    <w:rsid w:val="00A14339"/>
    <w:rsid w:val="00A14970"/>
    <w:rsid w:val="00A16E0F"/>
    <w:rsid w:val="00A203C6"/>
    <w:rsid w:val="00A258C9"/>
    <w:rsid w:val="00A25989"/>
    <w:rsid w:val="00A26180"/>
    <w:rsid w:val="00A30571"/>
    <w:rsid w:val="00A308CD"/>
    <w:rsid w:val="00A321B6"/>
    <w:rsid w:val="00A322D8"/>
    <w:rsid w:val="00A328CA"/>
    <w:rsid w:val="00A32D5D"/>
    <w:rsid w:val="00A3597F"/>
    <w:rsid w:val="00A36428"/>
    <w:rsid w:val="00A42406"/>
    <w:rsid w:val="00A42D33"/>
    <w:rsid w:val="00A43FDD"/>
    <w:rsid w:val="00A4673C"/>
    <w:rsid w:val="00A54414"/>
    <w:rsid w:val="00A56B97"/>
    <w:rsid w:val="00A56D95"/>
    <w:rsid w:val="00A56E01"/>
    <w:rsid w:val="00A5726D"/>
    <w:rsid w:val="00A64ACD"/>
    <w:rsid w:val="00A65665"/>
    <w:rsid w:val="00A671D9"/>
    <w:rsid w:val="00A70A3F"/>
    <w:rsid w:val="00A748FA"/>
    <w:rsid w:val="00A74F4E"/>
    <w:rsid w:val="00A764B2"/>
    <w:rsid w:val="00A76F97"/>
    <w:rsid w:val="00A805AA"/>
    <w:rsid w:val="00A8137B"/>
    <w:rsid w:val="00A83914"/>
    <w:rsid w:val="00A856BF"/>
    <w:rsid w:val="00A90580"/>
    <w:rsid w:val="00A945D8"/>
    <w:rsid w:val="00A950D3"/>
    <w:rsid w:val="00A95693"/>
    <w:rsid w:val="00AA2ACA"/>
    <w:rsid w:val="00AA4540"/>
    <w:rsid w:val="00AA6673"/>
    <w:rsid w:val="00AB1134"/>
    <w:rsid w:val="00AB1C9C"/>
    <w:rsid w:val="00AB5287"/>
    <w:rsid w:val="00AB5551"/>
    <w:rsid w:val="00AB74B7"/>
    <w:rsid w:val="00AC0C97"/>
    <w:rsid w:val="00AC26EA"/>
    <w:rsid w:val="00AC7497"/>
    <w:rsid w:val="00AD190A"/>
    <w:rsid w:val="00AD38B9"/>
    <w:rsid w:val="00AD4278"/>
    <w:rsid w:val="00AD44CF"/>
    <w:rsid w:val="00AE139D"/>
    <w:rsid w:val="00AE525A"/>
    <w:rsid w:val="00AE5D98"/>
    <w:rsid w:val="00AE6D91"/>
    <w:rsid w:val="00AE751E"/>
    <w:rsid w:val="00AE7E00"/>
    <w:rsid w:val="00AF5380"/>
    <w:rsid w:val="00AF5F01"/>
    <w:rsid w:val="00B046DF"/>
    <w:rsid w:val="00B137A4"/>
    <w:rsid w:val="00B17CE5"/>
    <w:rsid w:val="00B21D6D"/>
    <w:rsid w:val="00B22498"/>
    <w:rsid w:val="00B23E3F"/>
    <w:rsid w:val="00B24C40"/>
    <w:rsid w:val="00B2771B"/>
    <w:rsid w:val="00B31762"/>
    <w:rsid w:val="00B320C3"/>
    <w:rsid w:val="00B375FF"/>
    <w:rsid w:val="00B40E52"/>
    <w:rsid w:val="00B415F8"/>
    <w:rsid w:val="00B431A9"/>
    <w:rsid w:val="00B45DE4"/>
    <w:rsid w:val="00B460EF"/>
    <w:rsid w:val="00B5045B"/>
    <w:rsid w:val="00B5116D"/>
    <w:rsid w:val="00B51936"/>
    <w:rsid w:val="00B522CB"/>
    <w:rsid w:val="00B56B48"/>
    <w:rsid w:val="00B57E31"/>
    <w:rsid w:val="00B61902"/>
    <w:rsid w:val="00B63CD0"/>
    <w:rsid w:val="00B70FBE"/>
    <w:rsid w:val="00B71977"/>
    <w:rsid w:val="00B725A3"/>
    <w:rsid w:val="00B73B5E"/>
    <w:rsid w:val="00B73E56"/>
    <w:rsid w:val="00B76BBF"/>
    <w:rsid w:val="00B76BE8"/>
    <w:rsid w:val="00B80F5C"/>
    <w:rsid w:val="00B81BD6"/>
    <w:rsid w:val="00B91E3D"/>
    <w:rsid w:val="00B948B9"/>
    <w:rsid w:val="00B948D4"/>
    <w:rsid w:val="00B95E48"/>
    <w:rsid w:val="00B974B3"/>
    <w:rsid w:val="00B974E9"/>
    <w:rsid w:val="00BA01D0"/>
    <w:rsid w:val="00BA235F"/>
    <w:rsid w:val="00BA283D"/>
    <w:rsid w:val="00BA517B"/>
    <w:rsid w:val="00BA51B6"/>
    <w:rsid w:val="00BA54BE"/>
    <w:rsid w:val="00BA6055"/>
    <w:rsid w:val="00BB2054"/>
    <w:rsid w:val="00BB3A5A"/>
    <w:rsid w:val="00BB55B2"/>
    <w:rsid w:val="00BB58B0"/>
    <w:rsid w:val="00BB592B"/>
    <w:rsid w:val="00BB5DE6"/>
    <w:rsid w:val="00BB62E4"/>
    <w:rsid w:val="00BB6386"/>
    <w:rsid w:val="00BB6CDB"/>
    <w:rsid w:val="00BC0C83"/>
    <w:rsid w:val="00BC1DE3"/>
    <w:rsid w:val="00BC1FB3"/>
    <w:rsid w:val="00BC38B3"/>
    <w:rsid w:val="00BC5BF2"/>
    <w:rsid w:val="00BC7297"/>
    <w:rsid w:val="00BD19F1"/>
    <w:rsid w:val="00BD27FF"/>
    <w:rsid w:val="00BD2AC3"/>
    <w:rsid w:val="00BD62E2"/>
    <w:rsid w:val="00BD7E47"/>
    <w:rsid w:val="00BE0FAC"/>
    <w:rsid w:val="00BE43DB"/>
    <w:rsid w:val="00BF0030"/>
    <w:rsid w:val="00BF014D"/>
    <w:rsid w:val="00BF150E"/>
    <w:rsid w:val="00BF3D2F"/>
    <w:rsid w:val="00BF4FF3"/>
    <w:rsid w:val="00BF6017"/>
    <w:rsid w:val="00BF6071"/>
    <w:rsid w:val="00BF789F"/>
    <w:rsid w:val="00C02682"/>
    <w:rsid w:val="00C04002"/>
    <w:rsid w:val="00C07525"/>
    <w:rsid w:val="00C102CE"/>
    <w:rsid w:val="00C11266"/>
    <w:rsid w:val="00C1138C"/>
    <w:rsid w:val="00C1150E"/>
    <w:rsid w:val="00C121F3"/>
    <w:rsid w:val="00C1280B"/>
    <w:rsid w:val="00C13738"/>
    <w:rsid w:val="00C13AD9"/>
    <w:rsid w:val="00C15F96"/>
    <w:rsid w:val="00C17F5B"/>
    <w:rsid w:val="00C2186A"/>
    <w:rsid w:val="00C31034"/>
    <w:rsid w:val="00C333C9"/>
    <w:rsid w:val="00C40E88"/>
    <w:rsid w:val="00C4138E"/>
    <w:rsid w:val="00C42FBE"/>
    <w:rsid w:val="00C435E2"/>
    <w:rsid w:val="00C4559C"/>
    <w:rsid w:val="00C4624B"/>
    <w:rsid w:val="00C46DEB"/>
    <w:rsid w:val="00C478A0"/>
    <w:rsid w:val="00C47B57"/>
    <w:rsid w:val="00C50BC6"/>
    <w:rsid w:val="00C51661"/>
    <w:rsid w:val="00C52C39"/>
    <w:rsid w:val="00C55130"/>
    <w:rsid w:val="00C575D8"/>
    <w:rsid w:val="00C6064E"/>
    <w:rsid w:val="00C60AE7"/>
    <w:rsid w:val="00C62B88"/>
    <w:rsid w:val="00C72EED"/>
    <w:rsid w:val="00C737BE"/>
    <w:rsid w:val="00C73B98"/>
    <w:rsid w:val="00C74EDD"/>
    <w:rsid w:val="00C8315E"/>
    <w:rsid w:val="00C83612"/>
    <w:rsid w:val="00C843BB"/>
    <w:rsid w:val="00C86509"/>
    <w:rsid w:val="00C8771B"/>
    <w:rsid w:val="00C910A8"/>
    <w:rsid w:val="00C96607"/>
    <w:rsid w:val="00C96793"/>
    <w:rsid w:val="00C96F7B"/>
    <w:rsid w:val="00CA04DD"/>
    <w:rsid w:val="00CA6BD8"/>
    <w:rsid w:val="00CB1F46"/>
    <w:rsid w:val="00CB401B"/>
    <w:rsid w:val="00CB511B"/>
    <w:rsid w:val="00CB52CD"/>
    <w:rsid w:val="00CC12CF"/>
    <w:rsid w:val="00CC294E"/>
    <w:rsid w:val="00CC2A59"/>
    <w:rsid w:val="00CC4656"/>
    <w:rsid w:val="00CC7192"/>
    <w:rsid w:val="00CD12D6"/>
    <w:rsid w:val="00CD3E3A"/>
    <w:rsid w:val="00CD4799"/>
    <w:rsid w:val="00CD503B"/>
    <w:rsid w:val="00CE0796"/>
    <w:rsid w:val="00CE22DF"/>
    <w:rsid w:val="00CE3922"/>
    <w:rsid w:val="00CE4B7E"/>
    <w:rsid w:val="00CE523E"/>
    <w:rsid w:val="00CF1996"/>
    <w:rsid w:val="00CF308B"/>
    <w:rsid w:val="00CF3BD6"/>
    <w:rsid w:val="00CF49DE"/>
    <w:rsid w:val="00CF600F"/>
    <w:rsid w:val="00CF6D9E"/>
    <w:rsid w:val="00CF7A3C"/>
    <w:rsid w:val="00D00884"/>
    <w:rsid w:val="00D02B65"/>
    <w:rsid w:val="00D02EBD"/>
    <w:rsid w:val="00D04B57"/>
    <w:rsid w:val="00D05D2E"/>
    <w:rsid w:val="00D0770B"/>
    <w:rsid w:val="00D100C2"/>
    <w:rsid w:val="00D10FF0"/>
    <w:rsid w:val="00D11D6F"/>
    <w:rsid w:val="00D12A11"/>
    <w:rsid w:val="00D12A31"/>
    <w:rsid w:val="00D13C6C"/>
    <w:rsid w:val="00D20D5E"/>
    <w:rsid w:val="00D21B85"/>
    <w:rsid w:val="00D235AF"/>
    <w:rsid w:val="00D2510E"/>
    <w:rsid w:val="00D27CC8"/>
    <w:rsid w:val="00D308DA"/>
    <w:rsid w:val="00D33A4F"/>
    <w:rsid w:val="00D3463C"/>
    <w:rsid w:val="00D35545"/>
    <w:rsid w:val="00D373EC"/>
    <w:rsid w:val="00D37993"/>
    <w:rsid w:val="00D40677"/>
    <w:rsid w:val="00D41542"/>
    <w:rsid w:val="00D450DB"/>
    <w:rsid w:val="00D46F70"/>
    <w:rsid w:val="00D47215"/>
    <w:rsid w:val="00D52D2E"/>
    <w:rsid w:val="00D53CEC"/>
    <w:rsid w:val="00D5420E"/>
    <w:rsid w:val="00D549B8"/>
    <w:rsid w:val="00D556AF"/>
    <w:rsid w:val="00D55E31"/>
    <w:rsid w:val="00D62B31"/>
    <w:rsid w:val="00D65635"/>
    <w:rsid w:val="00D65F21"/>
    <w:rsid w:val="00D67C7F"/>
    <w:rsid w:val="00D73405"/>
    <w:rsid w:val="00D77634"/>
    <w:rsid w:val="00D81230"/>
    <w:rsid w:val="00D81450"/>
    <w:rsid w:val="00D81FF6"/>
    <w:rsid w:val="00D82C14"/>
    <w:rsid w:val="00D84308"/>
    <w:rsid w:val="00D86494"/>
    <w:rsid w:val="00D879E7"/>
    <w:rsid w:val="00D93205"/>
    <w:rsid w:val="00D9625E"/>
    <w:rsid w:val="00DA0941"/>
    <w:rsid w:val="00DA0971"/>
    <w:rsid w:val="00DA13E5"/>
    <w:rsid w:val="00DA2516"/>
    <w:rsid w:val="00DA3474"/>
    <w:rsid w:val="00DA5EE9"/>
    <w:rsid w:val="00DA629F"/>
    <w:rsid w:val="00DA692E"/>
    <w:rsid w:val="00DA6DEC"/>
    <w:rsid w:val="00DA788F"/>
    <w:rsid w:val="00DB14D5"/>
    <w:rsid w:val="00DB3F5D"/>
    <w:rsid w:val="00DB43AD"/>
    <w:rsid w:val="00DB50C8"/>
    <w:rsid w:val="00DB50DC"/>
    <w:rsid w:val="00DB577D"/>
    <w:rsid w:val="00DB5867"/>
    <w:rsid w:val="00DB70BE"/>
    <w:rsid w:val="00DC2231"/>
    <w:rsid w:val="00DC22EB"/>
    <w:rsid w:val="00DC4DBD"/>
    <w:rsid w:val="00DD1AEC"/>
    <w:rsid w:val="00DD1CEE"/>
    <w:rsid w:val="00DD1EBA"/>
    <w:rsid w:val="00DD3B0D"/>
    <w:rsid w:val="00DD53A6"/>
    <w:rsid w:val="00DD62B9"/>
    <w:rsid w:val="00DD6AF1"/>
    <w:rsid w:val="00DD7702"/>
    <w:rsid w:val="00DE0E3D"/>
    <w:rsid w:val="00DE0EF3"/>
    <w:rsid w:val="00DE1CD8"/>
    <w:rsid w:val="00DE2F19"/>
    <w:rsid w:val="00DE43D1"/>
    <w:rsid w:val="00DF328F"/>
    <w:rsid w:val="00DF3E1A"/>
    <w:rsid w:val="00DF550F"/>
    <w:rsid w:val="00DF6BB5"/>
    <w:rsid w:val="00E02FE3"/>
    <w:rsid w:val="00E06905"/>
    <w:rsid w:val="00E11D01"/>
    <w:rsid w:val="00E13493"/>
    <w:rsid w:val="00E1388D"/>
    <w:rsid w:val="00E1483F"/>
    <w:rsid w:val="00E14C4B"/>
    <w:rsid w:val="00E16394"/>
    <w:rsid w:val="00E16654"/>
    <w:rsid w:val="00E21D80"/>
    <w:rsid w:val="00E22346"/>
    <w:rsid w:val="00E22792"/>
    <w:rsid w:val="00E24FE8"/>
    <w:rsid w:val="00E25A1C"/>
    <w:rsid w:val="00E26FAB"/>
    <w:rsid w:val="00E275CB"/>
    <w:rsid w:val="00E315C2"/>
    <w:rsid w:val="00E32712"/>
    <w:rsid w:val="00E330AE"/>
    <w:rsid w:val="00E33BF1"/>
    <w:rsid w:val="00E33D7D"/>
    <w:rsid w:val="00E347B3"/>
    <w:rsid w:val="00E350FD"/>
    <w:rsid w:val="00E35871"/>
    <w:rsid w:val="00E3767D"/>
    <w:rsid w:val="00E37A0A"/>
    <w:rsid w:val="00E37BAC"/>
    <w:rsid w:val="00E42A32"/>
    <w:rsid w:val="00E46211"/>
    <w:rsid w:val="00E46788"/>
    <w:rsid w:val="00E46DE6"/>
    <w:rsid w:val="00E512C9"/>
    <w:rsid w:val="00E513E7"/>
    <w:rsid w:val="00E52B25"/>
    <w:rsid w:val="00E533AC"/>
    <w:rsid w:val="00E54249"/>
    <w:rsid w:val="00E544D5"/>
    <w:rsid w:val="00E5501A"/>
    <w:rsid w:val="00E563B1"/>
    <w:rsid w:val="00E57FD5"/>
    <w:rsid w:val="00E623AB"/>
    <w:rsid w:val="00E6266B"/>
    <w:rsid w:val="00E649DD"/>
    <w:rsid w:val="00E657A8"/>
    <w:rsid w:val="00E66BB4"/>
    <w:rsid w:val="00E6728E"/>
    <w:rsid w:val="00E7182F"/>
    <w:rsid w:val="00E71A0C"/>
    <w:rsid w:val="00E72CD9"/>
    <w:rsid w:val="00E802CE"/>
    <w:rsid w:val="00E80D76"/>
    <w:rsid w:val="00E820EA"/>
    <w:rsid w:val="00E83230"/>
    <w:rsid w:val="00E83B48"/>
    <w:rsid w:val="00E855ED"/>
    <w:rsid w:val="00E86453"/>
    <w:rsid w:val="00E911BB"/>
    <w:rsid w:val="00E924DD"/>
    <w:rsid w:val="00E9318D"/>
    <w:rsid w:val="00E93967"/>
    <w:rsid w:val="00E943B5"/>
    <w:rsid w:val="00E94E25"/>
    <w:rsid w:val="00E95567"/>
    <w:rsid w:val="00E961C8"/>
    <w:rsid w:val="00EA2AFE"/>
    <w:rsid w:val="00EA48CA"/>
    <w:rsid w:val="00EA6FBE"/>
    <w:rsid w:val="00EB101F"/>
    <w:rsid w:val="00EB1611"/>
    <w:rsid w:val="00EB29FE"/>
    <w:rsid w:val="00EB44EE"/>
    <w:rsid w:val="00EB4F63"/>
    <w:rsid w:val="00EB56F1"/>
    <w:rsid w:val="00EB6E72"/>
    <w:rsid w:val="00EB7337"/>
    <w:rsid w:val="00EB7D5A"/>
    <w:rsid w:val="00EC3F78"/>
    <w:rsid w:val="00EC67CD"/>
    <w:rsid w:val="00ED0BCA"/>
    <w:rsid w:val="00ED0C56"/>
    <w:rsid w:val="00ED2D6E"/>
    <w:rsid w:val="00ED5BF6"/>
    <w:rsid w:val="00ED68F7"/>
    <w:rsid w:val="00ED69CC"/>
    <w:rsid w:val="00EE0C00"/>
    <w:rsid w:val="00EE2B3E"/>
    <w:rsid w:val="00EE2B59"/>
    <w:rsid w:val="00EE2B6A"/>
    <w:rsid w:val="00EE2BCD"/>
    <w:rsid w:val="00EE5590"/>
    <w:rsid w:val="00EE735F"/>
    <w:rsid w:val="00EF0722"/>
    <w:rsid w:val="00EF3708"/>
    <w:rsid w:val="00EF3B3B"/>
    <w:rsid w:val="00EF3EC1"/>
    <w:rsid w:val="00EF619F"/>
    <w:rsid w:val="00EF6AD6"/>
    <w:rsid w:val="00F01E3C"/>
    <w:rsid w:val="00F03D13"/>
    <w:rsid w:val="00F0479B"/>
    <w:rsid w:val="00F0665D"/>
    <w:rsid w:val="00F07B73"/>
    <w:rsid w:val="00F1052F"/>
    <w:rsid w:val="00F139F9"/>
    <w:rsid w:val="00F17ACF"/>
    <w:rsid w:val="00F17BAC"/>
    <w:rsid w:val="00F20F25"/>
    <w:rsid w:val="00F219D4"/>
    <w:rsid w:val="00F2471E"/>
    <w:rsid w:val="00F26EFA"/>
    <w:rsid w:val="00F27D5A"/>
    <w:rsid w:val="00F27E8F"/>
    <w:rsid w:val="00F32C92"/>
    <w:rsid w:val="00F3418E"/>
    <w:rsid w:val="00F3456C"/>
    <w:rsid w:val="00F3473F"/>
    <w:rsid w:val="00F36FCD"/>
    <w:rsid w:val="00F37311"/>
    <w:rsid w:val="00F378D9"/>
    <w:rsid w:val="00F42074"/>
    <w:rsid w:val="00F42E71"/>
    <w:rsid w:val="00F44868"/>
    <w:rsid w:val="00F46CDB"/>
    <w:rsid w:val="00F46DDC"/>
    <w:rsid w:val="00F47D21"/>
    <w:rsid w:val="00F53A0C"/>
    <w:rsid w:val="00F6136B"/>
    <w:rsid w:val="00F6237F"/>
    <w:rsid w:val="00F7013B"/>
    <w:rsid w:val="00F706D8"/>
    <w:rsid w:val="00F72434"/>
    <w:rsid w:val="00F7583F"/>
    <w:rsid w:val="00F76334"/>
    <w:rsid w:val="00F812B6"/>
    <w:rsid w:val="00F82C3C"/>
    <w:rsid w:val="00F83481"/>
    <w:rsid w:val="00F84B75"/>
    <w:rsid w:val="00F8580A"/>
    <w:rsid w:val="00F85DF2"/>
    <w:rsid w:val="00F94B01"/>
    <w:rsid w:val="00F950DC"/>
    <w:rsid w:val="00F96663"/>
    <w:rsid w:val="00F96D51"/>
    <w:rsid w:val="00FA0463"/>
    <w:rsid w:val="00FA0B82"/>
    <w:rsid w:val="00FA5AC2"/>
    <w:rsid w:val="00FB2675"/>
    <w:rsid w:val="00FB2878"/>
    <w:rsid w:val="00FB6EF5"/>
    <w:rsid w:val="00FC11A6"/>
    <w:rsid w:val="00FC12F3"/>
    <w:rsid w:val="00FC1984"/>
    <w:rsid w:val="00FC3273"/>
    <w:rsid w:val="00FD1CF1"/>
    <w:rsid w:val="00FD2622"/>
    <w:rsid w:val="00FD35F9"/>
    <w:rsid w:val="00FD47FD"/>
    <w:rsid w:val="00FD5AE7"/>
    <w:rsid w:val="00FD5E08"/>
    <w:rsid w:val="00FE2A0B"/>
    <w:rsid w:val="00FE3ECE"/>
    <w:rsid w:val="00FE5771"/>
    <w:rsid w:val="00FE6DD3"/>
    <w:rsid w:val="00FF0482"/>
    <w:rsid w:val="00FF1283"/>
    <w:rsid w:val="00FF337C"/>
    <w:rsid w:val="00FF39C9"/>
    <w:rsid w:val="00FF548E"/>
    <w:rsid w:val="00FF56E0"/>
    <w:rsid w:val="00FF6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6C4340"/>
  <w15:chartTrackingRefBased/>
  <w15:docId w15:val="{6B399127-213D-42D7-B070-10CF5EA2D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venir LT Std 35 Light" w:eastAsia="Calibri" w:hAnsi="Avenir LT Std 35 Light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854"/>
    <w:pPr>
      <w:spacing w:line="360" w:lineRule="auto"/>
      <w:jc w:val="both"/>
    </w:pPr>
    <w:rPr>
      <w:rFonts w:eastAsia="PMingLiU"/>
      <w:sz w:val="22"/>
      <w:szCs w:val="22"/>
      <w:lang w:eastAsia="en-US"/>
    </w:rPr>
  </w:style>
  <w:style w:type="paragraph" w:styleId="Heading1">
    <w:name w:val="heading 1"/>
    <w:aliases w:val="A/ B/ C/"/>
    <w:basedOn w:val="Normal"/>
    <w:next w:val="Normal"/>
    <w:link w:val="Heading1Char"/>
    <w:uiPriority w:val="9"/>
    <w:qFormat/>
    <w:rsid w:val="008F0CB5"/>
    <w:pPr>
      <w:keepNext/>
      <w:outlineLvl w:val="0"/>
    </w:pPr>
    <w:rPr>
      <w:rFonts w:eastAsia="Times New Roman"/>
      <w:b/>
      <w:bCs/>
      <w:kern w:val="32"/>
      <w:szCs w:val="32"/>
      <w:u w:val="single"/>
    </w:rPr>
  </w:style>
  <w:style w:type="paragraph" w:styleId="Heading2">
    <w:name w:val="heading 2"/>
    <w:aliases w:val="I./ II./ III."/>
    <w:basedOn w:val="Normal"/>
    <w:next w:val="Normal"/>
    <w:link w:val="Heading2Char"/>
    <w:uiPriority w:val="9"/>
    <w:unhideWhenUsed/>
    <w:qFormat/>
    <w:rsid w:val="008F0CB5"/>
    <w:pPr>
      <w:keepNext/>
      <w:outlineLvl w:val="1"/>
    </w:pPr>
    <w:rPr>
      <w:rFonts w:eastAsia="Times New Roman"/>
      <w:b/>
      <w:bCs/>
      <w:iCs/>
      <w:szCs w:val="28"/>
    </w:rPr>
  </w:style>
  <w:style w:type="paragraph" w:styleId="Heading3">
    <w:name w:val="heading 3"/>
    <w:aliases w:val="1./ 2./ 3."/>
    <w:basedOn w:val="Normal"/>
    <w:next w:val="Normal"/>
    <w:link w:val="Heading3Char"/>
    <w:uiPriority w:val="9"/>
    <w:unhideWhenUsed/>
    <w:qFormat/>
    <w:rsid w:val="008F0CB5"/>
    <w:pPr>
      <w:keepNext/>
      <w:outlineLvl w:val="2"/>
    </w:pPr>
    <w:rPr>
      <w:rFonts w:eastAsia="Times New Roman"/>
      <w:b/>
      <w:bCs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6389"/>
    <w:pPr>
      <w:keepNext/>
      <w:keepLines/>
      <w:suppressAutoHyphens/>
      <w:autoSpaceDN w:val="0"/>
      <w:textAlignment w:val="baseline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2B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6992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uiPriority w:val="99"/>
    <w:rsid w:val="00316992"/>
    <w:rPr>
      <w:rFonts w:eastAsia="PMingLiU"/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316992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316992"/>
    <w:rPr>
      <w:rFonts w:eastAsia="PMingLiU"/>
      <w:sz w:val="22"/>
      <w:szCs w:val="22"/>
      <w:lang w:eastAsia="en-US"/>
    </w:rPr>
  </w:style>
  <w:style w:type="character" w:customStyle="1" w:styleId="Heading1Char">
    <w:name w:val="Heading 1 Char"/>
    <w:aliases w:val="A/ B/ C/ Char"/>
    <w:link w:val="Heading1"/>
    <w:rsid w:val="008F0CB5"/>
    <w:rPr>
      <w:rFonts w:eastAsia="Times New Roman" w:cs="Times New Roman"/>
      <w:b/>
      <w:bCs/>
      <w:kern w:val="32"/>
      <w:sz w:val="22"/>
      <w:szCs w:val="32"/>
      <w:u w:val="single"/>
      <w:lang w:eastAsia="en-US"/>
    </w:rPr>
  </w:style>
  <w:style w:type="character" w:customStyle="1" w:styleId="Heading2Char">
    <w:name w:val="Heading 2 Char"/>
    <w:aliases w:val="I./ II./ III. Char"/>
    <w:link w:val="Heading2"/>
    <w:rsid w:val="008F0CB5"/>
    <w:rPr>
      <w:rFonts w:eastAsia="Times New Roman" w:cs="Times New Roman"/>
      <w:b/>
      <w:bCs/>
      <w:iCs/>
      <w:sz w:val="22"/>
      <w:szCs w:val="28"/>
      <w:lang w:eastAsia="en-US"/>
    </w:rPr>
  </w:style>
  <w:style w:type="character" w:customStyle="1" w:styleId="Heading3Char">
    <w:name w:val="Heading 3 Char"/>
    <w:aliases w:val="1./ 2./ 3. Char"/>
    <w:link w:val="Heading3"/>
    <w:rsid w:val="008F0CB5"/>
    <w:rPr>
      <w:rFonts w:eastAsia="Times New Roman" w:cs="Times New Roman"/>
      <w:b/>
      <w:bCs/>
      <w:sz w:val="22"/>
      <w:szCs w:val="26"/>
      <w:lang w:eastAsia="en-US"/>
    </w:rPr>
  </w:style>
  <w:style w:type="paragraph" w:styleId="ListParagraph">
    <w:name w:val="List Paragraph"/>
    <w:basedOn w:val="Normal"/>
    <w:qFormat/>
    <w:rsid w:val="008F0CB5"/>
    <w:pPr>
      <w:ind w:left="708"/>
    </w:pPr>
  </w:style>
  <w:style w:type="table" w:styleId="TableGrid">
    <w:name w:val="Table Grid"/>
    <w:basedOn w:val="TableNormal"/>
    <w:uiPriority w:val="39"/>
    <w:rsid w:val="003E13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ProfSchmidtTabelle">
    <w:name w:val="Prof. Schmidt Tabelle"/>
    <w:basedOn w:val="GridTable4-Accent1"/>
    <w:uiPriority w:val="99"/>
    <w:rsid w:val="00A32D5D"/>
    <w:rPr>
      <w:rFonts w:eastAsiaTheme="minorHAnsi" w:cstheme="minorBidi"/>
      <w:sz w:val="22"/>
      <w:szCs w:val="22"/>
      <w:lang w:val="en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AF1917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6E6" w:themeFill="background2"/>
      </w:tcPr>
    </w:tblStylePr>
    <w:tblStylePr w:type="band1Horz">
      <w:tblPr/>
      <w:tcPr>
        <w:shd w:val="clear" w:color="auto" w:fill="E7E6E6" w:themeFill="background2"/>
      </w:tcPr>
    </w:tblStylePr>
  </w:style>
  <w:style w:type="table" w:styleId="GridTable4-Accent1">
    <w:name w:val="Grid Table 4 Accent 1"/>
    <w:basedOn w:val="TableNormal"/>
    <w:uiPriority w:val="49"/>
    <w:rsid w:val="00A32D5D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BalloonText">
    <w:name w:val="Balloon Text"/>
    <w:basedOn w:val="Normal"/>
    <w:link w:val="BalloonTextChar"/>
    <w:unhideWhenUsed/>
    <w:rsid w:val="008F541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8F5419"/>
    <w:rPr>
      <w:rFonts w:ascii="Segoe UI" w:eastAsia="PMingLiU" w:hAnsi="Segoe UI" w:cs="Segoe UI"/>
      <w:sz w:val="18"/>
      <w:szCs w:val="18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6F6389"/>
    <w:rPr>
      <w:rFonts w:eastAsiaTheme="majorEastAsia" w:cstheme="majorBidi"/>
      <w:iCs/>
      <w:sz w:val="22"/>
      <w:szCs w:val="22"/>
      <w:lang w:eastAsia="en-US"/>
    </w:rPr>
  </w:style>
  <w:style w:type="paragraph" w:customStyle="1" w:styleId="ABC">
    <w:name w:val="A./B./.C."/>
    <w:basedOn w:val="ListParagraph"/>
    <w:rsid w:val="006F6389"/>
    <w:pPr>
      <w:suppressAutoHyphens/>
      <w:autoSpaceDN w:val="0"/>
      <w:spacing w:before="120" w:after="120"/>
      <w:ind w:left="0"/>
      <w:textAlignment w:val="baseline"/>
    </w:pPr>
    <w:rPr>
      <w:rFonts w:eastAsia="Calibri"/>
      <w:b/>
      <w:u w:val="single"/>
    </w:rPr>
  </w:style>
  <w:style w:type="paragraph" w:customStyle="1" w:styleId="IIIIII">
    <w:name w:val="I./II./III."/>
    <w:basedOn w:val="ABC"/>
    <w:rsid w:val="006F6389"/>
    <w:pPr>
      <w:spacing w:before="0"/>
    </w:pPr>
    <w:rPr>
      <w:u w:val="none"/>
    </w:rPr>
  </w:style>
  <w:style w:type="paragraph" w:customStyle="1" w:styleId="123">
    <w:name w:val="1./2./3."/>
    <w:basedOn w:val="IIIIII"/>
    <w:rsid w:val="006F6389"/>
    <w:pPr>
      <w:spacing w:after="0"/>
    </w:pPr>
  </w:style>
  <w:style w:type="paragraph" w:customStyle="1" w:styleId="abc0">
    <w:name w:val="a)/b)/c)"/>
    <w:basedOn w:val="123"/>
    <w:rsid w:val="006F6389"/>
    <w:pPr>
      <w:spacing w:after="180"/>
    </w:pPr>
    <w:rPr>
      <w:b w:val="0"/>
    </w:rPr>
  </w:style>
  <w:style w:type="paragraph" w:styleId="TOCHeading">
    <w:name w:val="TOC Heading"/>
    <w:basedOn w:val="Heading1"/>
    <w:next w:val="Normal"/>
    <w:uiPriority w:val="39"/>
    <w:qFormat/>
    <w:rsid w:val="006F6389"/>
    <w:pPr>
      <w:keepLines/>
      <w:suppressAutoHyphens/>
      <w:autoSpaceDN w:val="0"/>
      <w:textAlignment w:val="baseline"/>
    </w:pPr>
    <w:rPr>
      <w:rFonts w:ascii="Calibri Light" w:hAnsi="Calibri Light"/>
      <w:b w:val="0"/>
      <w:bCs w:val="0"/>
      <w:color w:val="2F5496"/>
      <w:kern w:val="0"/>
      <w:sz w:val="32"/>
      <w:lang w:eastAsia="de-DE"/>
    </w:rPr>
  </w:style>
  <w:style w:type="paragraph" w:styleId="TOC2">
    <w:name w:val="toc 2"/>
    <w:basedOn w:val="Normal"/>
    <w:next w:val="Normal"/>
    <w:autoRedefine/>
    <w:uiPriority w:val="39"/>
    <w:rsid w:val="006F6389"/>
    <w:pPr>
      <w:suppressAutoHyphens/>
      <w:autoSpaceDN w:val="0"/>
      <w:spacing w:line="240" w:lineRule="auto"/>
      <w:ind w:left="221"/>
      <w:textAlignment w:val="baseline"/>
    </w:pPr>
    <w:rPr>
      <w:rFonts w:eastAsia="Times New Roman"/>
      <w:lang w:eastAsia="de-DE"/>
    </w:rPr>
  </w:style>
  <w:style w:type="paragraph" w:styleId="TOC1">
    <w:name w:val="toc 1"/>
    <w:next w:val="Normal"/>
    <w:autoRedefine/>
    <w:uiPriority w:val="39"/>
    <w:rsid w:val="006F6389"/>
    <w:pPr>
      <w:tabs>
        <w:tab w:val="left" w:pos="660"/>
        <w:tab w:val="right" w:leader="dot" w:pos="9062"/>
      </w:tabs>
      <w:suppressAutoHyphens/>
      <w:autoSpaceDN w:val="0"/>
      <w:spacing w:before="100"/>
      <w:textAlignment w:val="baseline"/>
    </w:pPr>
    <w:rPr>
      <w:rFonts w:eastAsia="Times New Roman"/>
      <w:b/>
      <w:sz w:val="22"/>
      <w:szCs w:val="22"/>
    </w:rPr>
  </w:style>
  <w:style w:type="paragraph" w:styleId="TOC3">
    <w:name w:val="toc 3"/>
    <w:basedOn w:val="Normal"/>
    <w:next w:val="Normal"/>
    <w:autoRedefine/>
    <w:uiPriority w:val="39"/>
    <w:rsid w:val="006F6389"/>
    <w:pPr>
      <w:suppressAutoHyphens/>
      <w:autoSpaceDN w:val="0"/>
      <w:spacing w:line="240" w:lineRule="auto"/>
      <w:ind w:left="442"/>
      <w:textAlignment w:val="baseline"/>
    </w:pPr>
    <w:rPr>
      <w:rFonts w:eastAsia="Times New Roman"/>
      <w:lang w:eastAsia="de-DE"/>
    </w:rPr>
  </w:style>
  <w:style w:type="character" w:styleId="Hyperlink">
    <w:name w:val="Hyperlink"/>
    <w:basedOn w:val="DefaultParagraphFont"/>
    <w:uiPriority w:val="99"/>
    <w:rsid w:val="006F6389"/>
    <w:rPr>
      <w:color w:val="0563C1"/>
      <w:u w:val="single"/>
    </w:rPr>
  </w:style>
  <w:style w:type="numbering" w:customStyle="1" w:styleId="LFO1">
    <w:name w:val="LFO1"/>
    <w:basedOn w:val="NoList"/>
    <w:rsid w:val="006F6389"/>
    <w:pPr>
      <w:numPr>
        <w:numId w:val="1"/>
      </w:numPr>
    </w:pPr>
  </w:style>
  <w:style w:type="numbering" w:customStyle="1" w:styleId="LFO13">
    <w:name w:val="LFO13"/>
    <w:basedOn w:val="NoList"/>
    <w:rsid w:val="006F6389"/>
    <w:pPr>
      <w:numPr>
        <w:numId w:val="2"/>
      </w:numPr>
    </w:pPr>
  </w:style>
  <w:style w:type="numbering" w:customStyle="1" w:styleId="LFO14">
    <w:name w:val="LFO14"/>
    <w:basedOn w:val="NoList"/>
    <w:rsid w:val="006F6389"/>
    <w:pPr>
      <w:numPr>
        <w:numId w:val="3"/>
      </w:numPr>
    </w:pPr>
  </w:style>
  <w:style w:type="paragraph" w:customStyle="1" w:styleId="WZ99">
    <w:name w:val="WZ99"/>
    <w:basedOn w:val="Normal"/>
    <w:rsid w:val="006F6389"/>
    <w:pPr>
      <w:spacing w:line="240" w:lineRule="auto"/>
    </w:pPr>
    <w:rPr>
      <w:rFonts w:ascii="Arial" w:eastAsia="Times New Roman" w:hAnsi="Arial" w:cs="Arial"/>
      <w:szCs w:val="24"/>
      <w:lang w:eastAsia="de-DE"/>
    </w:rPr>
  </w:style>
  <w:style w:type="character" w:customStyle="1" w:styleId="DefaultZchn">
    <w:name w:val="Default Zchn"/>
    <w:link w:val="Default"/>
    <w:locked/>
    <w:rsid w:val="006F6389"/>
    <w:rPr>
      <w:rFonts w:ascii="Arial" w:hAnsi="Arial" w:cs="Arial"/>
      <w:color w:val="000000"/>
      <w:sz w:val="24"/>
      <w:szCs w:val="24"/>
    </w:rPr>
  </w:style>
  <w:style w:type="paragraph" w:customStyle="1" w:styleId="Default">
    <w:name w:val="Default"/>
    <w:link w:val="DefaultZchn"/>
    <w:rsid w:val="006F6389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nnotation2">
    <w:name w:val="annotation2"/>
    <w:basedOn w:val="DefaultParagraphFont"/>
    <w:rsid w:val="006F6389"/>
  </w:style>
  <w:style w:type="character" w:styleId="CommentReference">
    <w:name w:val="annotation reference"/>
    <w:basedOn w:val="DefaultParagraphFont"/>
    <w:uiPriority w:val="99"/>
    <w:semiHidden/>
    <w:unhideWhenUsed/>
    <w:rsid w:val="006F6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F6389"/>
    <w:pPr>
      <w:suppressAutoHyphens/>
      <w:autoSpaceDN w:val="0"/>
      <w:spacing w:line="240" w:lineRule="auto"/>
      <w:textAlignment w:val="baseline"/>
    </w:pPr>
    <w:rPr>
      <w:rFonts w:eastAsia="Calibr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F638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F6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F6389"/>
    <w:rPr>
      <w:b/>
      <w:bCs/>
      <w:lang w:eastAsia="en-US"/>
    </w:rPr>
  </w:style>
  <w:style w:type="paragraph" w:styleId="TOC4">
    <w:name w:val="toc 4"/>
    <w:basedOn w:val="Normal"/>
    <w:next w:val="Normal"/>
    <w:autoRedefine/>
    <w:uiPriority w:val="39"/>
    <w:unhideWhenUsed/>
    <w:rsid w:val="006F6389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5">
    <w:name w:val="toc 5"/>
    <w:basedOn w:val="Normal"/>
    <w:next w:val="Normal"/>
    <w:autoRedefine/>
    <w:uiPriority w:val="39"/>
    <w:unhideWhenUsed/>
    <w:rsid w:val="006F6389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6">
    <w:name w:val="toc 6"/>
    <w:basedOn w:val="Normal"/>
    <w:next w:val="Normal"/>
    <w:autoRedefine/>
    <w:uiPriority w:val="39"/>
    <w:unhideWhenUsed/>
    <w:rsid w:val="006F6389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7">
    <w:name w:val="toc 7"/>
    <w:basedOn w:val="Normal"/>
    <w:next w:val="Normal"/>
    <w:autoRedefine/>
    <w:uiPriority w:val="39"/>
    <w:unhideWhenUsed/>
    <w:rsid w:val="006F6389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8">
    <w:name w:val="toc 8"/>
    <w:basedOn w:val="Normal"/>
    <w:next w:val="Normal"/>
    <w:autoRedefine/>
    <w:uiPriority w:val="39"/>
    <w:unhideWhenUsed/>
    <w:rsid w:val="006F6389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9">
    <w:name w:val="toc 9"/>
    <w:basedOn w:val="Normal"/>
    <w:next w:val="Normal"/>
    <w:autoRedefine/>
    <w:uiPriority w:val="39"/>
    <w:unhideWhenUsed/>
    <w:rsid w:val="006F6389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lang w:eastAsia="de-DE"/>
    </w:rPr>
  </w:style>
  <w:style w:type="character" w:styleId="UnresolvedMention">
    <w:name w:val="Unresolved Mention"/>
    <w:basedOn w:val="DefaultParagraphFont"/>
    <w:uiPriority w:val="99"/>
    <w:semiHidden/>
    <w:unhideWhenUsed/>
    <w:rsid w:val="0019417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2BA"/>
    <w:rPr>
      <w:rFonts w:asciiTheme="majorHAnsi" w:eastAsiaTheme="majorEastAsia" w:hAnsiTheme="majorHAnsi" w:cstheme="majorBidi"/>
      <w:color w:val="2E74B5" w:themeColor="accent1" w:themeShade="BF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911D50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9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11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10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65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67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72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14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2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5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74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4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2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6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7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81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2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52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2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63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3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29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2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98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71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0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79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76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31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2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35619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13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10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6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81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20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4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8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71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07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61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2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20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71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3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66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39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49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87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37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8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10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12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6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1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2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9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62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7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1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22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5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3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2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40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82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92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0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29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8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8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4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47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0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7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38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95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60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1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5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59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4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2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25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0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12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0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7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46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Relationship Id="rId16" Type="http://schemas.openxmlformats.org/officeDocument/2006/relationships/image" Target="media/image5.jpe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em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F58BDF-544A-4012-9DED-5C11D1F0F5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Borsch</dc:creator>
  <cp:keywords/>
  <dc:description/>
  <cp:lastModifiedBy>Thorsten Lex</cp:lastModifiedBy>
  <cp:revision>3</cp:revision>
  <cp:lastPrinted>2025-12-18T11:03:00Z</cp:lastPrinted>
  <dcterms:created xsi:type="dcterms:W3CDTF">2026-04-16T07:44:00Z</dcterms:created>
  <dcterms:modified xsi:type="dcterms:W3CDTF">2026-04-16T07:44:00Z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ktenzeichen intern">
    <vt:lpwstr>23 IN 156/25</vt:lpwstr>
  </property>
</Properties>
</file>