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KI_Akte_Bezeichnung</w:t>
      </w:r>
      <w:bookmarkEnd w:id="2"/>
      <w:proofErr w:type="spellEnd"/>
      <w:r w:rsidRPr="00F46643">
        <w:rPr>
          <w:b/>
          <w:highlight w:val="yellow"/>
        </w:rPr>
        <w:t xml:space="preserve"> </w:t>
      </w:r>
      <w:r w:rsidR="006756C7" w:rsidRPr="00F46643">
        <w:rPr>
          <w:b/>
          <w:highlight w:val="yellow"/>
        </w:rPr>
        <w:t>[juristische Person]</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1"/>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9" w:name="KI_Verwalter_dem_der"/>
      <w:proofErr w:type="spellStart"/>
      <w:r w:rsidR="003C4CFD">
        <w:t>KI_Verwalter_dem_der</w:t>
      </w:r>
      <w:bookmarkEnd w:id="29"/>
      <w:proofErr w:type="spellEnd"/>
      <w:r w:rsidR="003C4CFD">
        <w:t xml:space="preserve"> </w:t>
      </w:r>
      <w:bookmarkStart w:id="30" w:name="KI_Verwalter_Unterzeichner_003"/>
      <w:proofErr w:type="spellStart"/>
      <w:r w:rsidR="003C4CFD">
        <w:t>KI_Verwalter_Unterzeichner</w:t>
      </w:r>
      <w:bookmarkEnd w:id="30"/>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1" w:name="KI_Verwalter_dem_der_002"/>
      <w:proofErr w:type="spellStart"/>
      <w:r w:rsidR="003C4CFD">
        <w:t>KI_Verwalter_dem_der</w:t>
      </w:r>
      <w:bookmarkEnd w:id="31"/>
      <w:proofErr w:type="spellEnd"/>
      <w:r w:rsidR="003C4CFD">
        <w:t xml:space="preserve"> </w:t>
      </w:r>
      <w:bookmarkStart w:id="32" w:name="KI_Verwalter_Unterzeichner_011"/>
      <w:proofErr w:type="spellStart"/>
      <w:r w:rsidR="003C4CFD">
        <w:t>KI_Verwalter_Unterzeichner</w:t>
      </w:r>
      <w:bookmarkEnd w:id="32"/>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4" w:name="KI_Verwalter_des_der_002"/>
      <w:proofErr w:type="spellStart"/>
      <w:r w:rsidR="003C4CFD">
        <w:rPr>
          <w:highlight w:val="yellow"/>
        </w:rPr>
        <w:t>KI_Verwalter_des_der</w:t>
      </w:r>
      <w:bookmarkEnd w:id="44"/>
      <w:proofErr w:type="spellEnd"/>
      <w:r w:rsidR="003C4CFD">
        <w:rPr>
          <w:highlight w:val="yellow"/>
        </w:rPr>
        <w:t xml:space="preserve">  </w:t>
      </w:r>
      <w:bookmarkStart w:id="45" w:name="KI_Verwalter_Unterzeichner_Genitiv_002"/>
      <w:proofErr w:type="spellStart"/>
      <w:r w:rsidR="003C4CFD">
        <w:rPr>
          <w:highlight w:val="yellow"/>
        </w:rPr>
        <w:t>KI_Verwalter_Unterzeichner_Genitiv</w:t>
      </w:r>
      <w:bookmarkEnd w:id="45"/>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Schuldner</w:t>
      </w:r>
      <w:r w:rsidR="00C2673A" w:rsidRPr="00F46643">
        <w:rPr>
          <w:highlight w:val="yellow"/>
        </w:rPr>
        <w:t>in</w:t>
      </w:r>
      <w:r w:rsidRPr="00F46643">
        <w:rPr>
          <w:highlight w:val="yellow"/>
        </w:rPr>
        <w:t xml:space="preserve"> und über Sanierungsmöglichkeiten im Insolvenzverfahren informiert.</w:t>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[Branche]</w:t>
            </w:r>
            <w:bookmarkEnd w:id="65"/>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14:paraId="2776B5BE" w14:textId="77777777" w:rsidR="0035371E" w:rsidRPr="00F46643" w:rsidRDefault="0035371E" w:rsidP="00F46643">
            <w:pPr>
              <w:rPr>
                <w:bCs/>
              </w:rPr>
            </w:pPr>
            <w:r>
              <w:rPr>
                <w:sz w:val="18"/>
                <w:szCs w:val="18"/>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14:paraId="3BEBEB16" w14:textId="77777777" w:rsidR="0035371E" w:rsidRPr="00F46643" w:rsidRDefault="0035371E" w:rsidP="00F46643">
            <w:pPr>
              <w:rPr>
                <w:bCs/>
              </w:rPr>
            </w:pPr>
            <w:r>
              <w:rPr>
                <w:sz w:val="18"/>
                <w:szCs w:val="18"/>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14:paraId="50FDA36D" w14:textId="77777777" w:rsidR="0035371E" w:rsidRPr="00F46643" w:rsidRDefault="0035371E" w:rsidP="00F46643">
            <w:pPr>
              <w:rPr>
                <w:bCs/>
              </w:rPr>
            </w:pPr>
            <w:r>
              <w:rPr>
                <w:sz w:val="18"/>
                <w:szCs w:val="18"/>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14:paraId="0952319F" w14:textId="77777777" w:rsidR="00FE1324" w:rsidRPr="00F46643" w:rsidRDefault="00FE1324" w:rsidP="00F46643">
            <w:pPr>
              <w:rPr>
                <w:bCs/>
              </w:rPr>
            </w:pPr>
            <w:r>
              <w:rPr>
                <w:sz w:val="18"/>
                <w:szCs w:val="18"/>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05" w:name="KI_Verwalter_den_die_003"/>
      <w:proofErr w:type="spellStart"/>
      <w:r w:rsidR="003C4CFD">
        <w:t>KI_Verwalter_den_die</w:t>
      </w:r>
      <w:bookmarkEnd w:id="105"/>
      <w:proofErr w:type="spellEnd"/>
      <w:r w:rsidR="003C4CFD">
        <w:t xml:space="preserve"> </w:t>
      </w:r>
      <w:bookmarkStart w:id="106" w:name="KI_Verwalter_Unterzeichner_007"/>
      <w:proofErr w:type="spellStart"/>
      <w:r w:rsidR="003C4CFD">
        <w:t>KI_Verwalter_Unterzeichner</w:t>
      </w:r>
      <w:bookmarkEnd w:id="106"/>
      <w:proofErr w:type="spellEnd"/>
      <w:r w:rsidR="003C4CFD">
        <w:t xml:space="preserve"> </w:t>
      </w:r>
      <w:bookmarkStart w:id="107" w:name="KI_Verwalter_zum_zur"/>
      <w:proofErr w:type="spellStart"/>
      <w:r w:rsidR="003C4CFD">
        <w:t>KI_Verwalter_zum_zur</w:t>
      </w:r>
      <w:bookmarkEnd w:id="107"/>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08" w:name="KI_Akte_VorlVerfahrDat"/>
      <w:proofErr w:type="spellStart"/>
      <w:r w:rsidR="00581B85" w:rsidRPr="00581B85">
        <w:rPr>
          <w:highlight w:val="yellow"/>
        </w:rPr>
        <w:t>KI_Akte_VorlVerfahrDat</w:t>
      </w:r>
      <w:bookmarkEnd w:id="108"/>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Pr="00F46643">
        <w:rPr>
          <w:szCs w:val="22"/>
        </w:rPr>
        <w:t>, gem. § 3 Abs. 1 InsO</w:t>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t xml:space="preserve">Mit Beschluss vom </w:t>
      </w:r>
      <w:r w:rsidRPr="00F46643">
        <w:rPr>
          <w:highlight w:val="yellow"/>
        </w:rPr>
        <w:t>[…]</w:t>
      </w:r>
      <w:r w:rsidRPr="00F46643">
        <w:t xml:space="preserve"> </w:t>
      </w:r>
      <w:r w:rsidR="008F5DB0" w:rsidRPr="006B40B4">
        <w:rPr>
          <w:highlight w:val="yellow"/>
        </w:rPr>
        <w:t>ordnete das Insolvenzgericht zur Sicherung der künftigen Insolvenzmasse Maßnahmen gem. § 21 InsO an</w:t>
      </w:r>
      <w:r w:rsidR="008F5DB0">
        <w:rPr>
          <w:highlight w:val="yellow"/>
        </w:rPr>
        <w:t>. Mit Beschluss vom […]</w:t>
      </w:r>
      <w:r w:rsidR="008F5DB0" w:rsidRPr="00F46643">
        <w:t xml:space="preserve"> </w:t>
      </w:r>
      <w:r w:rsidRPr="00F46643">
        <w:t>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17" w:name="KI_Verwalter_Der_Die_Groß_002"/>
      <w:proofErr w:type="spellStart"/>
      <w:r w:rsidR="003C4CFD">
        <w:t>KI_Verwalter_Der_Die_Groß</w:t>
      </w:r>
      <w:bookmarkEnd w:id="117"/>
      <w:proofErr w:type="spellEnd"/>
      <w:r w:rsidR="003C4CFD">
        <w:t xml:space="preserve"> </w:t>
      </w:r>
      <w:bookmarkStart w:id="118" w:name="KI_Verwalter_Unterzeichner_008"/>
      <w:proofErr w:type="spellStart"/>
      <w:r w:rsidR="003C4CFD">
        <w:t>KI_Verwalter_Unterzeichner</w:t>
      </w:r>
      <w:bookmarkEnd w:id="118"/>
      <w:proofErr w:type="spellEnd"/>
      <w:r w:rsidR="003C4CFD">
        <w:t xml:space="preserve"> </w:t>
      </w:r>
      <w:r w:rsidRPr="00F46643">
        <w:t>wurde</w:t>
      </w:r>
      <w:r w:rsidR="003C4CFD">
        <w:t xml:space="preserve"> </w:t>
      </w:r>
      <w:bookmarkStart w:id="119" w:name="KI_Verwalter_zum_zur_002"/>
      <w:proofErr w:type="spellStart"/>
      <w:r w:rsidR="003C4CFD">
        <w:lastRenderedPageBreak/>
        <w:t>KI_Verwalter_zum_zur</w:t>
      </w:r>
      <w:bookmarkEnd w:id="119"/>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2" w:name="KI_Verwalter_der_die_002"/>
      <w:proofErr w:type="spellStart"/>
      <w:r w:rsidR="003C4CFD">
        <w:t>KI_Verwalter_der_die</w:t>
      </w:r>
      <w:bookmarkEnd w:id="122"/>
      <w:proofErr w:type="spellEnd"/>
      <w:r w:rsidR="003C4CFD">
        <w:t xml:space="preserve">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t>[…Gründung, Gründungsstruktur, Umstrukturierungen</w:t>
      </w:r>
      <w:r w:rsidR="008F5DB0">
        <w:rPr>
          <w:highlight w:val="yellow"/>
        </w:rPr>
        <w:t xml:space="preserve"> </w:t>
      </w: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t xml:space="preserve">[verbesserte Gliederungsmöglichkeit: 1. Fremdfinanzierung und Sicherheiten, 3. Gesellschafterfinanzierungen und Sicherheiten] </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w:t>
      </w:r>
      <w:r w:rsidR="0002220E">
        <w:rPr>
          <w:szCs w:val="22"/>
        </w:rPr>
        <w:t xml:space="preserve">rbeitsrechtliche Verhältnisse </w:t>
      </w:r>
      <w:r w:rsidRPr="00F46643">
        <w:rPr>
          <w:szCs w:val="22"/>
          <w:highlight w:val="yellow"/>
        </w:rPr>
        <w:t>[wenn überschaubare arbeitsrechtliche Verhältnisse, ansonsten extra Gliederungspunkt unter IV.]</w:t>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36" w:name="KI_Verwalter_Der_Die_Groß_003"/>
      <w:proofErr w:type="spellStart"/>
      <w:r w:rsidR="003C4CFD">
        <w:rPr>
          <w:rFonts w:eastAsia="Times New Roman" w:cs="Calibri"/>
          <w:color w:val="000000"/>
          <w:lang w:eastAsia="de-DE"/>
        </w:rPr>
        <w:t>KI_Verwalter_Der_Die_Groß</w:t>
      </w:r>
      <w:bookmarkEnd w:id="136"/>
      <w:proofErr w:type="spellEnd"/>
      <w:r w:rsidR="003C4CFD">
        <w:rPr>
          <w:rFonts w:eastAsia="Times New Roman" w:cs="Calibri"/>
          <w:color w:val="000000"/>
          <w:lang w:eastAsia="de-DE"/>
        </w:rPr>
        <w:t xml:space="preserve"> </w:t>
      </w:r>
      <w:bookmarkStart w:id="137" w:name="KI_Verwalter_Unterzeichner_010"/>
      <w:proofErr w:type="spellStart"/>
      <w:r w:rsidR="003C4CFD">
        <w:rPr>
          <w:rFonts w:eastAsia="Times New Roman" w:cs="Calibri"/>
          <w:color w:val="000000"/>
          <w:lang w:eastAsia="de-DE"/>
        </w:rPr>
        <w:t>KI_Verwalter_Unterzeichner</w:t>
      </w:r>
      <w:bookmarkEnd w:id="137"/>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[außerdem: Geschäftsführeranstellungsvertrag; Achtung: kein Arbeitnehmer]</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 xml:space="preserve">Arbeitsrechtliche Verhältnisse </w:t>
      </w:r>
      <w:r w:rsidRPr="00F46643">
        <w:rPr>
          <w:szCs w:val="22"/>
          <w:highlight w:val="yellow"/>
        </w:rPr>
        <w:t>[wenn größerer Betrieb]</w:t>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t>KI_Schuldner_Der_Die_Groß</w:t>
      </w:r>
      <w:bookmarkEnd w:id="158"/>
      <w:proofErr w:type="spellEnd"/>
      <w:r>
        <w:rPr>
          <w:rFonts w:eastAsia="Times New Roman" w:cs="Calibri"/>
          <w:color w:val="000000"/>
          <w:lang w:eastAsia="de-DE"/>
        </w:rPr>
        <w:t xml:space="preserve"> </w:t>
      </w:r>
      <w:bookmarkStart w:id="160" w:name="KI_Schuldner_Schuldnerin"/>
      <w:proofErr w:type="spellStart"/>
      <w:r>
        <w:rPr>
          <w:rFonts w:eastAsia="Times New Roman" w:cs="Calibri"/>
          <w:color w:val="000000"/>
          <w:lang w:eastAsia="de-DE"/>
        </w:rPr>
        <w:t>KI_Schuldner_Schuldnerin</w:t>
      </w:r>
      <w:bookmarkEnd w:id="160"/>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61" w:name="KI_Verwalter_Der_Die_Groß_004"/>
      <w:proofErr w:type="spellStart"/>
      <w:r>
        <w:rPr>
          <w:rFonts w:eastAsia="Times New Roman" w:cs="Calibri"/>
          <w:color w:val="000000"/>
          <w:lang w:eastAsia="de-DE"/>
        </w:rPr>
        <w:t>KI_Verwalter_Der_Die_Groß</w:t>
      </w:r>
      <w:bookmarkEnd w:id="161"/>
      <w:proofErr w:type="spellEnd"/>
      <w:r>
        <w:rPr>
          <w:rFonts w:eastAsia="Times New Roman" w:cs="Calibri"/>
          <w:color w:val="000000"/>
          <w:lang w:eastAsia="de-DE"/>
        </w:rPr>
        <w:t xml:space="preserve"> </w:t>
      </w:r>
      <w:bookmarkStart w:id="162" w:name="KI_Verwalter_Unterzeichner_012"/>
      <w:proofErr w:type="spellStart"/>
      <w:r>
        <w:rPr>
          <w:rFonts w:eastAsia="Times New Roman" w:cs="Calibri"/>
          <w:color w:val="000000"/>
          <w:lang w:eastAsia="de-DE"/>
        </w:rPr>
        <w:t>KI_Verwalter_Unterzeichner</w:t>
      </w:r>
      <w:bookmarkEnd w:id="162"/>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3" w:name="KI_Verwalter_der_die_003"/>
      <w:proofErr w:type="spellStart"/>
      <w:r w:rsidR="003C4CFD">
        <w:rPr>
          <w:lang w:eastAsia="de-DE"/>
        </w:rPr>
        <w:t>KI_Verwalter_der_die</w:t>
      </w:r>
      <w:bookmarkEnd w:id="183"/>
      <w:proofErr w:type="spellEnd"/>
      <w:r w:rsidR="003C4CFD">
        <w:rPr>
          <w:lang w:eastAsia="de-DE"/>
        </w:rPr>
        <w:t xml:space="preserve"> </w:t>
      </w:r>
      <w:bookmarkStart w:id="184" w:name="KI_Verwalter_Unterzeichner_013"/>
      <w:proofErr w:type="spellStart"/>
      <w:r w:rsidR="003C4CFD">
        <w:rPr>
          <w:lang w:eastAsia="de-DE"/>
        </w:rPr>
        <w:t>KI_Verwalter_Unterzeichner</w:t>
      </w:r>
      <w:bookmarkEnd w:id="184"/>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5" w:name="KI_Verwalter_der_die_004"/>
      <w:proofErr w:type="spellStart"/>
      <w:r w:rsidR="003C4CFD">
        <w:rPr>
          <w:lang w:eastAsia="de-DE"/>
        </w:rPr>
        <w:t>KI_Verwalter_der_die</w:t>
      </w:r>
      <w:bookmarkEnd w:id="185"/>
      <w:proofErr w:type="spellEnd"/>
      <w:r w:rsidR="003C4CFD">
        <w:rPr>
          <w:lang w:eastAsia="de-DE"/>
        </w:rPr>
        <w:t xml:space="preserve"> </w:t>
      </w:r>
      <w:bookmarkStart w:id="186" w:name="KI_Verwalter_Unterzeichner_014"/>
      <w:proofErr w:type="spellStart"/>
      <w:r w:rsidR="003C4CFD">
        <w:rPr>
          <w:lang w:eastAsia="de-DE"/>
        </w:rPr>
        <w:t>KI_Verwalter_Unterzeichner</w:t>
      </w:r>
      <w:bookmarkEnd w:id="186"/>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88"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89"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[Angabe ob nur Liquidations- oder auch Fortführungswerte mit Begründung]</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lastRenderedPageBreak/>
        <w:t>Hinsichtlich des unbeweglichen Sachanlagevermögens nimmt</w:t>
      </w:r>
      <w:r w:rsidR="003C4CFD">
        <w:t xml:space="preserve"> </w:t>
      </w:r>
      <w:bookmarkStart w:id="205" w:name="KI_Verwalter_der_die_006"/>
      <w:proofErr w:type="spellStart"/>
      <w:r w:rsidR="003C4CFD">
        <w:t>KI_Verwalter_der_die</w:t>
      </w:r>
      <w:bookmarkEnd w:id="205"/>
      <w:proofErr w:type="spellEnd"/>
      <w:r w:rsidR="003C4CFD">
        <w:t xml:space="preserve"> </w:t>
      </w:r>
      <w:bookmarkStart w:id="206" w:name="KI_Verwalter_Unterzeichner_017"/>
      <w:proofErr w:type="spellStart"/>
      <w:r w:rsidR="003C4CFD">
        <w:t>KI_Verwalter_Unterzeichner</w:t>
      </w:r>
      <w:bookmarkEnd w:id="206"/>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 xml:space="preserve">Bei der </w:t>
      </w:r>
      <w:r w:rsidRPr="000F7C3C">
        <w:rPr>
          <w:rFonts w:cs="Arial"/>
          <w:highlight w:val="yellow"/>
        </w:rPr>
        <w:t>[</w:t>
      </w:r>
      <w:proofErr w:type="spellStart"/>
      <w:r w:rsidRPr="000F7C3C">
        <w:rPr>
          <w:rFonts w:cs="Arial"/>
          <w:highlight w:val="yellow"/>
        </w:rPr>
        <w:t>xy</w:t>
      </w:r>
      <w:proofErr w:type="spellEnd"/>
      <w:r w:rsidRPr="000F7C3C">
        <w:rPr>
          <w:rFonts w:cs="Arial"/>
          <w:highlight w:val="yellow"/>
        </w:rPr>
        <w:t xml:space="preserve"> Bank]</w:t>
      </w:r>
      <w:r w:rsidRPr="000F7C3C">
        <w:rPr>
          <w:rFonts w:cs="Arial"/>
        </w:rPr>
        <w:t xml:space="preserve"> wurde ein Festgeldkonto/Anderkonto/Rückstellungskonto mit der </w:t>
      </w:r>
      <w:r w:rsidRPr="000F7C3C">
        <w:rPr>
          <w:rFonts w:cs="Arial"/>
          <w:highlight w:val="yellow"/>
        </w:rPr>
        <w:t xml:space="preserve">IBAN: </w:t>
      </w:r>
      <w:proofErr w:type="spellStart"/>
      <w:r w:rsidRPr="000F7C3C">
        <w:rPr>
          <w:rFonts w:cs="Arial"/>
          <w:highlight w:val="yellow"/>
        </w:rPr>
        <w:t>xy</w:t>
      </w:r>
      <w:proofErr w:type="spellEnd"/>
      <w:r w:rsidRPr="000F7C3C">
        <w:rPr>
          <w:rFonts w:cs="Arial"/>
        </w:rPr>
        <w:t xml:space="preserve"> eingerichtet. Das dortige Guthaben beläuft sich derzeit auf </w:t>
      </w:r>
      <w:r w:rsidRPr="000F7C3C">
        <w:rPr>
          <w:rFonts w:cs="Arial"/>
          <w:highlight w:val="yellow"/>
        </w:rPr>
        <w:t>xx EUR</w:t>
      </w:r>
      <w:r w:rsidRPr="000F7C3C">
        <w:rPr>
          <w:rFonts w:cs="Arial"/>
        </w:rPr>
        <w:t>.</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 [bei GmbH § 19 Abs. 1 GmbHG / bei AG § 27 Abs. 3 AktG]</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Ansprüche auf Erstattung verbotener Rückzahlungen [bei GmbH §§ 31 Abs. 1, 30, ggf. 31 Abs. 3 / bei AG §§ 62 Abs. 1, 57 Abs. 1 AktG]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t xml:space="preserve">[…] </w:t>
      </w:r>
      <w:commentRangeEnd w:id="228"/>
      <w:r w:rsidRPr="009E6A8F">
        <w:rPr>
          <w:rStyle w:val="Kommentarzeichen"/>
          <w:highlight w:val="yellow"/>
        </w:rPr>
        <w:commentReference w:id="228"/>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 xml:space="preserve">Existenzvernichtender Eingriff § 826 BGB </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lastRenderedPageBreak/>
        <w:t>[Tabelle]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3"/>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[Vorliegen Zahlungsunfähigkeit im konkreten Fall]</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t xml:space="preserve"> </w:t>
      </w:r>
      <w:r w:rsidR="001A1895" w:rsidRPr="00F46643">
        <w:rPr>
          <w:szCs w:val="22"/>
          <w:highlight w:val="yellow"/>
        </w:rPr>
        <w:t>[I.d.R. wenn danach gefragt ist.]</w:t>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7" w:name="KI_Verwalter_des_der_003"/>
      <w:proofErr w:type="spellStart"/>
      <w:r w:rsidR="003C4CFD">
        <w:t>KI_Verwalter_des_der</w:t>
      </w:r>
      <w:bookmarkEnd w:id="257"/>
      <w:proofErr w:type="spellEnd"/>
      <w:r w:rsidR="003C4CFD">
        <w:t xml:space="preserve"> </w:t>
      </w:r>
      <w:bookmarkStart w:id="258" w:name="KI_Verwalter_Unterzeichner_Genitiv_003"/>
      <w:proofErr w:type="spellStart"/>
      <w:r w:rsidR="003C4CFD">
        <w:t>KI_Verwalter_Unterzeichner_Genitiv</w:t>
      </w:r>
      <w:bookmarkEnd w:id="25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[Anfechtungsansprüche §§ 129 ff. InsO]</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t xml:space="preserve">Bei der Antragstellerin handelt es sich um […]. In dieser Konstellation kommt ein insolvenzspezifischer Haftungsanspruch nach § 15b InsO in Betracht. Unterfallen solche Zahlungen einer erfolgreichen Insolvenzanfechtung wird die Haftung nach § 15b InsO gegenstandslos. </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t>Bei Verwertung der Gegenstände durch den Insolvenzverwalter ist mit Kostenbeiträgen gem. § 171 InsO in Höhe von […] EUR zu rechnen. Eine weitergehende Massemehrung durch § 171 InsO ist nicht zu erwarten.</w:t>
      </w:r>
      <w:r w:rsidRPr="006B40B4">
        <w:t xml:space="preserve"> </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3"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3"/>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