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/>
      <w:bookmarkStart w:id="0" w:name="_GoBack"/>
      <w:r/>
      <w:bookmarkEnd w:id="0"/>
      <w:r>
        <w:rPr>
          <w:rFonts w:ascii="Times New Roman" w:hAnsi="Times New Roman" w:cs="Times New Roman" w:eastAsia="Times New Roman"/>
        </w:rPr>
        <w:t xml:space="preserve">Министерство науки и высшего образования Российской Федерации</w:t>
      </w:r>
      <w:r/>
    </w:p>
    <w:p>
      <w:pPr>
        <w:pStyle w:val="833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Style w:val="833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«Московский политехнический университет»</w:t>
      </w:r>
      <w:r/>
    </w:p>
    <w:p>
      <w:pPr>
        <w:pStyle w:val="833"/>
        <w:ind w:right="140" w:firstLine="0"/>
        <w:spacing w:lineRule="auto" w:line="30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r/>
    </w:p>
    <w:p>
      <w:pPr>
        <w:pStyle w:val="833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Кафедра «Инфокогнитивные технологии»</w:t>
      </w:r>
      <w:r/>
    </w:p>
    <w:p>
      <w:pPr>
        <w:pStyle w:val="833"/>
        <w:ind w:right="140" w:firstLine="0"/>
        <w:jc w:val="center"/>
        <w:spacing w:lineRule="auto" w:line="3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Образовательная программа «Веб-технологии»</w:t>
      </w:r>
      <w:r/>
    </w:p>
    <w:p>
      <w:pPr>
        <w:pStyle w:val="833"/>
        <w:ind w:right="140" w:firstLine="0"/>
        <w:spacing w:after="240" w:before="240"/>
      </w:pPr>
      <w:r>
        <w:rPr>
          <w:rFonts w:ascii="Times New Roman" w:hAnsi="Times New Roman" w:cs="Times New Roman" w:eastAsia="Times New Roman"/>
          <w:sz w:val="16"/>
          <w:szCs w:val="16"/>
        </w:rPr>
        <w:t xml:space="preserve"> </w:t>
      </w:r>
      <w:r/>
    </w:p>
    <w:p>
      <w:pPr>
        <w:pStyle w:val="833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3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3"/>
        <w:ind w:right="140" w:firstLine="0"/>
        <w:spacing w:after="240" w:before="24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Отчет по курсовому проекту</w:t>
      </w:r>
      <w:r/>
    </w:p>
    <w:p>
      <w:pPr>
        <w:pStyle w:val="833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дисциплине «Инженерное проектирование»</w:t>
      </w:r>
      <w:r/>
    </w:p>
    <w:p>
      <w:pPr>
        <w:pStyle w:val="833"/>
        <w:jc w:val="center"/>
        <w:spacing w:after="240" w:before="240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Тема: «</w:t>
      </w:r>
      <w:r>
        <w:rPr>
          <w:rFonts w:ascii="Times New Roman" w:hAnsi="Times New Roman" w:cs="Times New Roman" w:eastAsia="Times New Roman"/>
          <w:sz w:val="28"/>
          <w:szCs w:val="28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Выполнил: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Студент группы 191-321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</w:t>
        <w:tab/>
        <w:t xml:space="preserve">Перфильев А. О.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подпись, дата                                                                               </w:t>
        <w:tab/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Принял: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Старший преподаватель</w:t>
      </w:r>
      <w:r/>
    </w:p>
    <w:p>
      <w:pPr>
        <w:pStyle w:val="833"/>
        <w:jc w:val="right"/>
        <w:spacing w:after="240" w:before="240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_________________                            </w:t>
        <w:tab/>
        <w:t xml:space="preserve">Даньшина М.В.</w:t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 w:eastAsia="Times New Roman"/>
        </w:rPr>
        <w:t xml:space="preserve">подпись, дата                                               </w:t>
        <w:tab/>
      </w:r>
      <w:r/>
    </w:p>
    <w:p>
      <w:pPr>
        <w:pStyle w:val="833"/>
        <w:jc w:val="center"/>
        <w:spacing w:after="240" w:before="24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833"/>
        <w:jc w:val="center"/>
        <w:spacing w:after="240" w:before="240"/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Москва 2021</w:t>
      </w:r>
      <w:r/>
    </w:p>
    <w:p>
      <w:pPr>
        <w:pStyle w:val="833"/>
        <w:spacing w:after="200" w:before="0"/>
      </w:pPr>
      <w:r/>
      <w:r/>
    </w:p>
    <w:p>
      <w:pPr>
        <w:pStyle w:val="83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66"/>
            <w:ind w:left="0" w:firstLine="0"/>
            <w:rPr>
              <w:b/>
              <w:bCs/>
              <w:sz w:val="32"/>
              <w:szCs w:val="32"/>
            </w:rPr>
            <w:suppressLineNumbers/>
          </w:pPr>
          <w:r>
            <w:rPr>
              <w:rFonts w:ascii="Times New Roman" w:hAnsi="Times New Roman"/>
              <w:b/>
              <w:bCs/>
              <w:sz w:val="26"/>
              <w:szCs w:val="26"/>
            </w:rPr>
            <w:t xml:space="preserve">Оглавление</w:t>
          </w:r>
          <w:r/>
        </w:p>
        <w:p>
          <w:pPr>
            <w:pStyle w:val="861"/>
            <w:tabs>
              <w:tab w:val="clear" w:pos="720" w:leader="none"/>
              <w:tab w:val="right" w:pos="9355" w:leader="dot"/>
            </w:tabs>
          </w:pPr>
          <w:r>
            <w:fldChar w:fldCharType="begin"/>
          </w:r>
          <w:r>
            <w:rPr>
              <w:rStyle w:val="846"/>
              <w:rFonts w:ascii="Times New Roman" w:hAnsi="Times New Roman"/>
              <w:sz w:val="26"/>
              <w:szCs w:val="26"/>
            </w:rPr>
            <w:instrText xml:space="preserve"> TOC \f \o "1-9" \h</w:instrText>
          </w:r>
          <w:r>
            <w:rPr>
              <w:rStyle w:val="846"/>
              <w:rFonts w:ascii="Times New Roman" w:hAnsi="Times New Roman"/>
              <w:sz w:val="26"/>
              <w:szCs w:val="26"/>
            </w:rPr>
            <w:fldChar w:fldCharType="separate"/>
          </w:r>
          <w:hyperlink w:tooltip="#__RefHeading___Toc1034_1872434556" w:anchor="__RefHeading___Toc1034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ВВЕДЕНИЕ</w:t>
              <w:tab/>
              <w:t xml:space="preserve">3</w:t>
            </w:r>
          </w:hyperlink>
          <w:r/>
          <w:r/>
        </w:p>
        <w:p>
          <w:pPr>
            <w:pStyle w:val="861"/>
            <w:tabs>
              <w:tab w:val="clear" w:pos="720" w:leader="none"/>
              <w:tab w:val="right" w:pos="9355" w:leader="dot"/>
            </w:tabs>
          </w:pPr>
          <w:r/>
          <w:hyperlink w:tooltip="#__RefHeading___Toc1036_1872434556" w:anchor="__RefHeading___Toc1036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ОСНОВНАЯ ЧАСТЬ</w:t>
              <w:tab/>
              <w:t xml:space="preserve">4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38_1872434556" w:anchor="__RefHeading___Toc1038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Анализ конкурентов</w:t>
              <w:tab/>
              <w:t xml:space="preserve">4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40_1872434556" w:anchor="__RefHeading___Toc1040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Инфологическая схема базы данных</w:t>
              <w:tab/>
              <w:t xml:space="preserve">4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42_1872434556" w:anchor="__RefHeading___Toc1042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Физическая схема базы данных</w:t>
              <w:tab/>
              <w:t xml:space="preserve">5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44_1872434556" w:anchor="__RefHeading___Toc1044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Кейсы использования приложения</w:t>
              <w:tab/>
              <w:t xml:space="preserve">5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46_1872434556" w:anchor="__RefHeading___Toc1046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Этапы реализации проекта</w:t>
              <w:tab/>
              <w:t xml:space="preserve">6</w:t>
            </w:r>
          </w:hyperlink>
          <w:r/>
          <w:r/>
        </w:p>
        <w:p>
          <w:pPr>
            <w:pStyle w:val="862"/>
            <w:tabs>
              <w:tab w:val="clear" w:pos="720" w:leader="none"/>
              <w:tab w:val="right" w:pos="9355" w:leader="dot"/>
            </w:tabs>
          </w:pPr>
          <w:r/>
          <w:hyperlink w:tooltip="#__RefHeading___Toc1048_1872434556" w:anchor="__RefHeading___Toc1048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Типовые запросы к базе данных</w:t>
              <w:tab/>
              <w:t xml:space="preserve">7</w:t>
            </w:r>
          </w:hyperlink>
          <w:r/>
          <w:r/>
        </w:p>
        <w:p>
          <w:pPr>
            <w:pStyle w:val="861"/>
            <w:tabs>
              <w:tab w:val="clear" w:pos="720" w:leader="none"/>
              <w:tab w:val="right" w:pos="9355" w:leader="dot"/>
            </w:tabs>
          </w:pPr>
          <w:r/>
          <w:hyperlink w:tooltip="#__RefHeading___Toc1050_1872434556" w:anchor="__RefHeading___Toc1050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ЗАКЛЮЧЕНИЕ</w:t>
              <w:tab/>
              <w:t xml:space="preserve">11</w:t>
            </w:r>
          </w:hyperlink>
          <w:r/>
          <w:r/>
        </w:p>
        <w:p>
          <w:pPr>
            <w:pStyle w:val="861"/>
            <w:tabs>
              <w:tab w:val="clear" w:pos="720" w:leader="none"/>
              <w:tab w:val="right" w:pos="9355" w:leader="dot"/>
            </w:tabs>
          </w:pPr>
          <w:r/>
          <w:hyperlink w:tooltip="#__RefHeading___Toc1052_1872434556" w:anchor="__RefHeading___Toc1052_1872434556" w:history="1">
            <w:r>
              <w:rPr>
                <w:rStyle w:val="846"/>
                <w:rFonts w:ascii="Times New Roman" w:hAnsi="Times New Roman"/>
                <w:sz w:val="26"/>
                <w:szCs w:val="26"/>
              </w:rPr>
              <w:t xml:space="preserve">СПИСОК ИСПОЛЬЗУЕМЫХ ИСТОЧНИКОВ</w:t>
              <w:tab/>
              <w:t xml:space="preserve">12</w:t>
            </w:r>
          </w:hyperlink>
          <w:r>
            <w:rPr>
              <w:rStyle w:val="846"/>
              <w:rFonts w:ascii="Times New Roman" w:hAnsi="Times New Roman"/>
              <w:sz w:val="26"/>
              <w:szCs w:val="26"/>
            </w:rPr>
            <w:fldChar w:fldCharType="end"/>
          </w:r>
          <w:r/>
        </w:p>
      </w:sdtContent>
    </w:sdt>
    <w:p>
      <w:pPr>
        <w:pStyle w:val="833"/>
        <w:spacing w:after="200" w:befor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br w:type="page"/>
      </w:r>
      <w:r/>
    </w:p>
    <w:p>
      <w:pPr>
        <w:pStyle w:val="834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" w:name="__RefHeading___Toc1034_1872434556"/>
      <w:r/>
      <w:bookmarkStart w:id="2" w:name="_Toc44103896"/>
      <w:r/>
      <w:bookmarkEnd w:id="1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ВВЕДЕНИЕ</w:t>
      </w:r>
      <w:bookmarkEnd w:id="2"/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Модель разработки – каскадная. Проект решает задачу создания 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административной части проекта по тематике «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Коворкинг</w:t>
      </w:r>
      <w:r>
        <w:rPr>
          <w:rFonts w:ascii="Times New Roman" w:hAnsi="Times New Roman" w:cs="Times New Roman" w:eastAsia="Arial"/>
          <w:sz w:val="26"/>
          <w:szCs w:val="26"/>
          <w:lang w:eastAsia="ru-RU"/>
        </w:rPr>
        <w:t xml:space="preserve">»</w:t>
      </w:r>
      <w:r>
        <w:rPr>
          <w:rFonts w:ascii="Times New Roman" w:hAnsi="Times New Roman" w:cs="Times New Roman"/>
          <w:sz w:val="26"/>
          <w:szCs w:val="26"/>
        </w:rPr>
        <w:t xml:space="preserve">. При разработке я ориентировался на успешные аналоги, такие как:</w:t>
      </w:r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1" w:tooltip="https://space1.ru/" w:history="1">
        <w:r>
          <w:rPr>
            <w:rStyle w:val="842"/>
            <w:rFonts w:ascii="Times New Roman" w:hAnsi="Times New Roman" w:cs="Times New Roman"/>
            <w:sz w:val="26"/>
            <w:szCs w:val="26"/>
          </w:rPr>
          <w:t xml:space="preserve">https://space1.ru/</w:t>
        </w:r>
      </w:hyperlink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2" w:tooltip="https://synergyspace.ru/" w:history="1">
        <w:r>
          <w:rPr>
            <w:rStyle w:val="842"/>
            <w:rFonts w:ascii="Times New Roman" w:hAnsi="Times New Roman" w:cs="Times New Roman"/>
            <w:sz w:val="26"/>
            <w:szCs w:val="26"/>
          </w:rPr>
          <w:t xml:space="preserve">https://synergyspace.ru/</w:t>
        </w:r>
      </w:hyperlink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3" w:tooltip="https://www.wework.com/" w:history="1">
        <w:r>
          <w:rPr>
            <w:rStyle w:val="842"/>
            <w:rFonts w:ascii="Times New Roman" w:hAnsi="Times New Roman" w:cs="Times New Roman"/>
            <w:sz w:val="26"/>
            <w:szCs w:val="26"/>
          </w:rPr>
          <w:t xml:space="preserve">https://www.wework.com/</w:t>
        </w:r>
      </w:hyperlink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4" w:tooltip="https://www.denswap.com/" w:history="1">
        <w:r>
          <w:rPr>
            <w:rStyle w:val="842"/>
            <w:rFonts w:ascii="Times New Roman" w:hAnsi="Times New Roman" w:cs="Times New Roman"/>
            <w:sz w:val="26"/>
            <w:szCs w:val="26"/>
          </w:rPr>
          <w:t xml:space="preserve">https://www.denswap.com/</w:t>
        </w:r>
      </w:hyperlink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</w:pPr>
      <w:r/>
      <w:hyperlink r:id="rId15" w:tooltip="https://www.showcase.com/" w:history="1">
        <w:r>
          <w:rPr>
            <w:rStyle w:val="842"/>
            <w:rFonts w:ascii="Times New Roman" w:hAnsi="Times New Roman" w:cs="Times New Roman"/>
            <w:sz w:val="26"/>
            <w:szCs w:val="26"/>
          </w:rPr>
          <w:t xml:space="preserve">https://www.showcase.com/</w:t>
        </w:r>
      </w:hyperlink>
      <w:r/>
      <w:r/>
    </w:p>
    <w:p>
      <w:pPr>
        <w:pStyle w:val="833"/>
        <w:jc w:val="both"/>
        <w:spacing w:lineRule="auto" w:line="360"/>
        <w:tabs>
          <w:tab w:val="clear" w:pos="720" w:leader="none"/>
          <w:tab w:val="left" w:pos="2640" w:leader="none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3"/>
        <w:spacing w:lineRule="auto" w:line="360" w:after="200" w:befor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br w:type="page"/>
      </w:r>
      <w:r/>
    </w:p>
    <w:p>
      <w:pPr>
        <w:pStyle w:val="834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3" w:name="__RefHeading___Toc1036_1872434556"/>
      <w:r/>
      <w:bookmarkStart w:id="4" w:name="_Toc44103897"/>
      <w:r/>
      <w:bookmarkEnd w:id="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ОСНОВНАЯ ЧАСТЬ</w:t>
      </w:r>
      <w:bookmarkEnd w:id="4"/>
      <w:r/>
      <w:r/>
    </w:p>
    <w:p>
      <w:pPr>
        <w:pStyle w:val="833"/>
        <w:jc w:val="both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5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5" w:name="__RefHeading___Toc1038_1872434556"/>
      <w:r/>
      <w:bookmarkStart w:id="6" w:name="_Toc44103898"/>
      <w:r/>
      <w:bookmarkEnd w:id="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Анализ конкурентов</w:t>
      </w:r>
      <w:bookmarkEnd w:id="6"/>
      <w:r/>
      <w:r/>
    </w:p>
    <w:tbl>
      <w:tblPr>
        <w:tblStyle w:val="869"/>
        <w:tblW w:w="9571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190"/>
        <w:gridCol w:w="3187"/>
        <w:gridCol w:w="3194"/>
      </w:tblGrid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Имя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URL</w:t>
            </w:r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jc w:val="center"/>
              <w:spacing w:lineRule="auto" w:line="360" w:after="0" w:befor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Особенности сайта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Space 1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6" w:tooltip="https://space1.ru/" w:history="1">
              <w:r>
                <w:rPr>
                  <w:rStyle w:val="842"/>
                  <w:rFonts w:ascii="Times New Roman" w:hAnsi="Times New Roman" w:cs="Times New Roman"/>
                  <w:sz w:val="26"/>
                  <w:szCs w:val="26"/>
                </w:rPr>
                <w:t xml:space="preserve">https://space1.ru/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Немного пространств и краткая информация о них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ynergy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pace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7" w:tooltip="https://synergyspace.ru/" w:history="1">
              <w:r>
                <w:rPr>
                  <w:rStyle w:val="842"/>
                  <w:rFonts w:ascii="Times New Roman" w:hAnsi="Times New Roman" w:cs="Times New Roman"/>
                  <w:sz w:val="26"/>
                  <w:szCs w:val="26"/>
                </w:rPr>
                <w:t xml:space="preserve">https://synergyspace.ru/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Мало пространств, но подробное описание преимуществ каждого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WEWORK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8" w:tooltip="https://www.wework.com/" w:history="1">
              <w:r>
                <w:rPr>
                  <w:rStyle w:val="842"/>
                  <w:rFonts w:ascii="Times New Roman" w:hAnsi="Times New Roman" w:cs="Times New Roman"/>
                  <w:sz w:val="26"/>
                  <w:szCs w:val="26"/>
                </w:rPr>
                <w:t xml:space="preserve">https://www.wework.com/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Arial" w:hAnsi="Arial" w:cs="Arial" w:eastAsia="Arial"/>
                <w:lang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eastAsia="ru-RU"/>
              </w:rPr>
              <w:t xml:space="preserve">Множество рабочих пространств с подробным описанием и указанием местоположения на карте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DENSWAP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19" w:tooltip="https://www.denswap.com/" w:history="1">
              <w:r>
                <w:rPr>
                  <w:rStyle w:val="842"/>
                  <w:rFonts w:ascii="Times New Roman" w:hAnsi="Times New Roman" w:cs="Times New Roman"/>
                  <w:sz w:val="26"/>
                  <w:szCs w:val="26"/>
                  <w:lang w:val="en-US"/>
                </w:rPr>
                <w:t xml:space="preserve">https://www.denswap.com/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ru-RU" w:eastAsia="ru-RU"/>
              </w:rPr>
              <w:t xml:space="preserve">Несколько пространств в США с удобным описанием и указанием преимуществ</w:t>
            </w:r>
            <w:r/>
          </w:p>
        </w:tc>
      </w:tr>
      <w:tr>
        <w:trPr/>
        <w:tc>
          <w:tcPr>
            <w:shd w:val="clear" w:color="auto" w:fill="auto"/>
            <w:tcW w:w="3190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Times New Roman" w:hAnsi="Times New Roman" w:cs="Times New Roman" w:eastAsia="Arial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 w:eastAsia="Arial"/>
                <w:sz w:val="26"/>
                <w:szCs w:val="26"/>
                <w:lang w:val="en-US" w:eastAsia="ru-RU"/>
              </w:rPr>
              <w:t xml:space="preserve">showcase</w:t>
            </w:r>
            <w:r/>
          </w:p>
        </w:tc>
        <w:tc>
          <w:tcPr>
            <w:shd w:val="clear" w:color="auto" w:fill="auto"/>
            <w:tcW w:w="3187" w:type="dxa"/>
            <w:textDirection w:val="lrTb"/>
            <w:noWrap w:val="false"/>
          </w:tcPr>
          <w:p>
            <w:pPr>
              <w:pStyle w:val="833"/>
              <w:jc w:val="both"/>
              <w:spacing w:lineRule="auto" w:line="360" w:after="0" w:before="0"/>
              <w:tabs>
                <w:tab w:val="clear" w:pos="720" w:leader="none"/>
                <w:tab w:val="left" w:pos="2640" w:leader="none"/>
              </w:tabs>
            </w:pPr>
            <w:r/>
            <w:hyperlink r:id="rId20" w:tooltip="https://www.showcase.com/" w:history="1">
              <w:r>
                <w:rPr>
                  <w:rStyle w:val="847"/>
                  <w:rFonts w:ascii="Times New Roman" w:hAnsi="Times New Roman" w:cs="Times New Roman"/>
                  <w:sz w:val="26"/>
                  <w:szCs w:val="26"/>
                </w:rPr>
                <w:t xml:space="preserve">https://www.showcase.com/</w:t>
              </w:r>
            </w:hyperlink>
            <w:r/>
            <w:r/>
          </w:p>
        </w:tc>
        <w:tc>
          <w:tcPr>
            <w:shd w:val="clear" w:color="auto" w:fill="auto"/>
            <w:tcW w:w="3194" w:type="dxa"/>
            <w:textDirection w:val="lrTb"/>
            <w:noWrap w:val="false"/>
          </w:tcPr>
          <w:p>
            <w:pPr>
              <w:pStyle w:val="833"/>
              <w:spacing w:lineRule="auto" w:line="360" w:after="0" w:before="0"/>
              <w:rPr>
                <w:rFonts w:ascii="Arial" w:hAnsi="Arial" w:cs="Arial" w:eastAsia="Arial"/>
                <w:lang w:val="ru-RU" w:eastAsia="ru-RU"/>
              </w:rPr>
            </w:pPr>
            <w:r>
              <w:rPr>
                <w:rFonts w:ascii="Times New Roman" w:hAnsi="Times New Roman" w:cs="Arial" w:eastAsia="Arial"/>
                <w:sz w:val="26"/>
                <w:szCs w:val="26"/>
                <w:lang w:val="ru-RU" w:eastAsia="ru-RU"/>
              </w:rPr>
              <w:t xml:space="preserve">Очень много мест по всему миру</w:t>
            </w:r>
            <w:r/>
          </w:p>
        </w:tc>
      </w:tr>
    </w:tbl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Объединяющие факторы: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все сайты очень похожи функционалом, однако у сайтов с большим количеством объектов присутствует поиск, сортировка и фильтрация.</w:t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cs="Times New Roman"/>
          <w:b w:val="false"/>
          <w:bCs/>
          <w:color w:val="auto"/>
          <w:lang w:val="ru-RU"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jc w:val="center"/>
        <w:spacing w:lineRule="auto" w:line="360"/>
        <w:rPr>
          <w:rFonts w:cs="Times New Roman"/>
          <w:b w:val="false"/>
          <w:bCs/>
          <w:color w:val="auto"/>
          <w:lang w:eastAsia="ru-RU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pStyle w:val="835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7" w:name="__RefHeading___Toc1040_1872434556"/>
      <w:r/>
      <w:bookmarkEnd w:id="7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Инфологическая схема базы данных</w:t>
      </w:r>
      <w:r/>
    </w:p>
    <w:p>
      <w:pPr>
        <w:pStyle w:val="833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r>
      <w:r/>
    </w:p>
    <w:p>
      <w:pPr>
        <w:pStyle w:val="833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</w:pPr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3108325"/>
                <wp:effectExtent l="0" t="0" r="0" b="0"/>
                <wp:wrapSquare wrapText="bothSides"/>
                <wp:docPr id="1" name="Изображение1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108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;o:allowoverlap:true;o:allowincell:true;mso-position-horizontal-relative:text;mso-position-horizontal:center;mso-position-vertical-relative:text;margin-top:0.0pt;mso-position-vertical:absolute;width:467.8pt;height:244.8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833"/>
        <w:jc w:val="center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59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1 “Инфологическая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835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8" w:name="__RefHeading___Toc1042_1872434556"/>
      <w:r/>
      <w:bookmarkEnd w:id="8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Физическая схема базы данных</w:t>
      </w:r>
      <w:r/>
    </w:p>
    <w:p>
      <w:pPr>
        <w:pStyle w:val="833"/>
        <w:keepNext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177665"/>
                <wp:effectExtent l="0" t="0" r="0" b="0"/>
                <wp:wrapSquare wrapText="bothSides"/>
                <wp:docPr id="2" name="Изображение2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Изображение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417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3;o:allowoverlap:true;o:allowincell:true;mso-position-horizontal-relative:text;mso-position-horizontal:center;mso-position-vertical-relative:text;margin-top:0.0pt;mso-position-vertical:absolute;width:467.8pt;height:328.9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59"/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2 “</w:t>
      </w:r>
      <w:r>
        <w:rPr>
          <w:rFonts w:ascii="Times New Roman" w:hAnsi="Times New Roman" w:cs="Times New Roman" w:eastAsia="Arial"/>
          <w:b/>
          <w:bCs/>
          <w:color w:val="4F81BD" w:themeColor="accent1"/>
          <w:sz w:val="26"/>
          <w:szCs w:val="26"/>
          <w:lang w:eastAsia="ru-RU"/>
        </w:rPr>
        <w:t xml:space="preserve">Физическая схема базы данных</w:t>
      </w:r>
      <w:r>
        <w:rPr>
          <w:rFonts w:ascii="Times New Roman" w:hAnsi="Times New Roman" w:cs="Times New Roman"/>
          <w:sz w:val="26"/>
          <w:szCs w:val="26"/>
        </w:rPr>
        <w:t xml:space="preserve">”</w:t>
      </w:r>
      <w:r/>
    </w:p>
    <w:p>
      <w:pPr>
        <w:pStyle w:val="835"/>
        <w:jc w:val="center"/>
        <w:spacing w:lineRule="auto" w:line="360"/>
        <w:rPr>
          <w:bCs/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center"/>
        <w:spacing w:lineRule="auto" w:line="360"/>
        <w:rPr>
          <w:sz w:val="24"/>
          <w:szCs w:val="24"/>
        </w:rPr>
      </w:pPr>
      <w:r/>
      <w:r/>
    </w:p>
    <w:p>
      <w:pPr>
        <w:pStyle w:val="835"/>
        <w:jc w:val="left"/>
        <w:spacing w:lineRule="auto" w:line="360"/>
        <w:rPr>
          <w:sz w:val="24"/>
          <w:szCs w:val="24"/>
        </w:rPr>
      </w:pPr>
      <w:r/>
      <w:r/>
    </w:p>
    <w:p>
      <w:r/>
      <w:r/>
    </w:p>
    <w:p>
      <w:r/>
      <w:r/>
    </w:p>
    <w:p>
      <w:pPr>
        <w:pStyle w:val="835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  <w:lang w:eastAsia="ru-RU"/>
        </w:rPr>
      </w:pPr>
      <w:r/>
      <w:bookmarkStart w:id="9" w:name="__RefHeading___Toc1044_1872434556"/>
      <w:r/>
      <w:bookmarkEnd w:id="9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Кейсы использования приложения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новое пространство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добавляет новые преимущества для пространств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удаляет пользователя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экспортирует список пространств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Администратор импортирует список пользователей из другого приложения</w:t>
      </w:r>
      <w:r/>
    </w:p>
    <w:p>
      <w:pPr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Оператор следит за статистикой в дешборде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регистрируется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выбирает понравившееся пространство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бронирует пространство на определенный промежуток времени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оплачивает свою бронь</w:t>
      </w:r>
      <w:r/>
    </w:p>
    <w:p>
      <w:pPr>
        <w:pStyle w:val="833"/>
        <w:numPr>
          <w:ilvl w:val="0"/>
          <w:numId w:val="2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Пользователь ставит оценку пространству и пишет отзыв</w:t>
      </w:r>
      <w:r/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35"/>
        <w:jc w:val="center"/>
        <w:spacing w:lineRule="auto" w:line="360"/>
        <w:rPr>
          <w:rFonts w:ascii="Times New Roman" w:hAnsi="Times New Roman" w:cs="Times New Roman"/>
          <w:b w:val="false"/>
          <w:bCs/>
          <w:color w:val="auto"/>
          <w:sz w:val="24"/>
          <w:szCs w:val="24"/>
          <w:lang w:eastAsia="ru-RU"/>
        </w:rPr>
      </w:pPr>
      <w:r/>
      <w:bookmarkStart w:id="10" w:name="__RefHeading___Toc1046_1872434556"/>
      <w:r/>
      <w:bookmarkEnd w:id="10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eastAsia="ru-RU"/>
        </w:rPr>
        <w:t xml:space="preserve">Этапы реализации проекта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Анализа конкурентов</w:t>
        <w:br/>
        <w:t xml:space="preserve">Я нашел пять сайтов по тематике коворкинга из выдачи поисковых систем, среди кот</w:t>
      </w:r>
      <w:r>
        <w:rPr>
          <w:rFonts w:ascii="Times New Roman" w:hAnsi="Times New Roman" w:cs="Times New Roman"/>
          <w:sz w:val="26"/>
          <w:szCs w:val="26"/>
        </w:rPr>
        <w:t xml:space="preserve">орых как отечественные проекты, так и зарубежные.  Проанализировал структуру и функциональность каждого из них. Сделал вывод о том, что их структура и функциональность по большей части одинаковы, а значит скорее всего это эталон и стоит его придерживаться.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инфологической модели предметной области</w:t>
        <w:br/>
        <w:t xml:space="preserve">На основе проделанного ранее анализа я составил схему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«Сущность свзяь</w:t>
      </w:r>
      <w:r>
        <w:rPr>
          <w:rFonts w:ascii="Times New Roman" w:hAnsi="Times New Roman" w:cs="Times New Roman"/>
          <w:sz w:val="26"/>
          <w:szCs w:val="26"/>
        </w:rPr>
        <w:t xml:space="preserve">», в которое отразил, какие основные сущности присутствуют в проекте, какие у них есть свойства и поля, а так же как они связаны между собой.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Проектирование физической структуры</w:t>
        <w:br/>
        <w:t xml:space="preserve">На основе инфологической схемы базы данных я создал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ER-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диаграму, в которой отразил конкретные таблицы, столбцы этих таблиц, а так же связи разных типов между ними, такие как «Один к одному», «Один ко многим» и «Многие ко многим».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 </w:t>
      </w:r>
      <w:r>
        <w:rPr>
          <w:rFonts w:ascii="Times New Roman" w:hAnsi="Times New Roman" w:cs="Times New Roman" w:eastAsia="Arial"/>
          <w:sz w:val="26"/>
          <w:szCs w:val="26"/>
          <w:lang w:val="ru-RU" w:eastAsia="ru-RU"/>
        </w:rPr>
        <w:t xml:space="preserve">репозитория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проекта</w:t>
        <w:br/>
        <w:t xml:space="preserve">На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github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создал репозитори для проекта, связал его с локальным репозиторием, создал 2 ветки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master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 и «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dev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».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приложения </w:t>
        <w:br/>
        <w:t xml:space="preserve">Я изучил материалы по теме в сети интернет и приступил к созданию приложение, прежде всего 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создал модели, которые мигрировал в базу данных, а так же настроил роутинг и файл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settings.py.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Настройка административного интерфейса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редактирования данных в базе через административную панель. Дополнительно я добавил возможность поиска, сортировки и фильтрации данных в каждой таблице.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Наполнение базы данных</w:t>
        <w:br/>
        <w:t xml:space="preserve">Я наполнил базу данных различной информацией о пространствах, бронированиях, оплатах, пользователях, отзывах, а так же различных преимуществах.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 API</w:t>
        <w:br/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добавил возможность управления данными приложения со стороны, реализовал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RESTfull API,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а так же разобрался с тестированием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API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через сервис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POSTMAN.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Реализация экспорта и импорта данных </w:t>
        <w:br/>
        <w:t xml:space="preserve">С помощью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django-import-export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реализовал возможности иморта и экспорта данных в таблицах.</w:t>
      </w:r>
      <w:r/>
    </w:p>
    <w:p>
      <w:pPr>
        <w:pStyle w:val="833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Документирование</w:t>
        <w:br/>
        <w:t xml:space="preserve">Задокументировал всю проделанную работу.</w:t>
      </w:r>
      <w:r/>
    </w:p>
    <w:p>
      <w:pPr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  <w:t xml:space="preserve">Создание фронтенда</w:t>
        <w:br/>
        <w:t xml:space="preserve">Создал много различных страниц, вывел на них информацию из БД. Добавил формы для добавления бд, реализовал GRUD. С помощью препроцессора SASS написал стили для сайта. Подключил несколько сторонних JS и CSS библиотек. </w:t>
      </w: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  <w:r/>
    </w:p>
    <w:p>
      <w:pPr>
        <w:pStyle w:val="833"/>
        <w:numPr>
          <w:ilvl w:val="0"/>
          <w:numId w:val="3"/>
        </w:numPr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Заполнение оценочного листа</w:t>
        <w:br/>
        <w:t xml:space="preserve">Заполнил оценочный лист в соответствии с проделанной работой и функциональными возможностями приложения.</w:t>
      </w:r>
      <w:r/>
    </w:p>
    <w:p>
      <w:pPr>
        <w:ind w:left="0" w:firstLine="0"/>
        <w:spacing w:lineRule="auto" w:line="360"/>
        <w:rPr>
          <w:lang w:val="ru-RU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  <w:r>
        <w:rPr>
          <w:rFonts w:ascii="Times New Roman" w:hAnsi="Times New Roman" w:cs="Times New Roman"/>
          <w:sz w:val="26"/>
          <w:szCs w:val="26"/>
          <w:highlight w:val="none"/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35"/>
        <w:jc w:val="center"/>
        <w:spacing w:lineRule="auto" w:line="360"/>
        <w:rPr>
          <w:rFonts w:ascii="Times New Roman" w:hAnsi="Times New Roman"/>
        </w:rPr>
      </w:pPr>
      <w:r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val="ru-RU" w:eastAsia="ru-RU"/>
        </w:rPr>
        <w:t xml:space="preserve">Современные CSS решения</w:t>
      </w:r>
      <w:r/>
    </w:p>
    <w:p>
      <w:pPr>
        <w:pStyle w:val="858"/>
        <w:numPr>
          <w:ilvl w:val="0"/>
          <w:numId w:val="5"/>
        </w:num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7550" cy="11811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57550" cy="1181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56.5pt;height:93.0pt;" stroked="false">
                <v:path textboxrect="0,0,0,0"/>
                <v:imagedata r:id="rId23" o:title=""/>
              </v:shape>
            </w:pict>
          </mc:Fallback>
        </mc:AlternateContent>
      </w:r>
      <w:r>
        <w:br/>
        <w:t xml:space="preserve">Используется технология Grid.</w:t>
      </w:r>
      <w:r/>
    </w:p>
    <w:p>
      <w:pPr>
        <w:pStyle w:val="858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5150" cy="13430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105149" cy="134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4.5pt;height:105.8pt;" stroked="false">
                <v:path textboxrect="0,0,0,0"/>
                <v:imagedata r:id="rId24" o:title=""/>
              </v:shape>
            </w:pict>
          </mc:Fallback>
        </mc:AlternateContent>
        <w:br/>
        <w:t xml:space="preserve">Для обрезания картинок используется свойство object-fit.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81225" cy="84772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18122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1.8pt;height:66.8pt;" stroked="false">
                <v:path textboxrect="0,0,0,0"/>
                <v:imagedata r:id="rId25" o:title=""/>
              </v:shape>
            </w:pict>
          </mc:Fallback>
        </mc:AlternateContent>
        <w:br/>
        <w:t xml:space="preserve">Для текстового поля используется свойство resize.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2619375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28975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54.2pt;height:206.2pt;" stroked="false">
                <v:path textboxrect="0,0,0,0"/>
                <v:imagedata r:id="rId26" o:title=""/>
              </v:shape>
            </w:pict>
          </mc:Fallback>
        </mc:AlternateContent>
        <w:br/>
        <w:t xml:space="preserve">Для вычисления размеров используется функция calc()</w:t>
      </w:r>
      <w:r>
        <w:rPr>
          <w:highlight w:val="none"/>
        </w:rPr>
      </w:r>
      <w:r>
        <w:rPr>
          <w:highlight w:val="none"/>
        </w:rPr>
      </w:r>
    </w:p>
    <w:p>
      <w:pPr>
        <w:pStyle w:val="858"/>
        <w:numPr>
          <w:ilvl w:val="0"/>
          <w:numId w:val="5"/>
        </w:num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150495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256222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1.8pt;height:118.5pt;" stroked="false">
                <v:path textboxrect="0,0,0,0"/>
                <v:imagedata r:id="rId27" o:title=""/>
              </v:shape>
            </w:pict>
          </mc:Fallback>
        </mc:AlternateContent>
        <w:br/>
        <w:t xml:space="preserve">Используется свойство display со значением -webkit-box, чтобы обрезать текст до 3-х строк с «...» в конце.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lineRule="auto" w:line="36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35"/>
        <w:jc w:val="center"/>
        <w:spacing w:lineRule="auto" w:line="360"/>
        <w:rPr>
          <w:rFonts w:ascii="Times New Roman" w:hAnsi="Times New Roman"/>
          <w:sz w:val="26"/>
          <w:szCs w:val="26"/>
        </w:rPr>
      </w:pPr>
      <w:r/>
      <w:bookmarkStart w:id="11" w:name="__RefHeading___Toc1048_1872434556"/>
      <w:r/>
      <w:bookmarkEnd w:id="11"/>
      <w:r>
        <w:rPr>
          <w:rFonts w:ascii="Times New Roman" w:hAnsi="Times New Roman" w:cs="Times New Roman"/>
          <w:b w:val="false"/>
          <w:bCs/>
          <w:color w:val="auto"/>
          <w:sz w:val="26"/>
          <w:szCs w:val="26"/>
          <w:lang w:val="ru-RU" w:eastAsia="ru-RU"/>
        </w:rPr>
        <w:t xml:space="preserve">Типовые запросы к базе данных</w:t>
      </w:r>
      <w:r/>
    </w:p>
    <w:p>
      <w:pPr>
        <w:pStyle w:val="858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address FROM spaces_space WHERE capacity &gt; 5 ORDER BY id DESC;</w:t>
      </w:r>
      <w:r/>
    </w:p>
    <w:p>
      <w:pPr>
        <w:pStyle w:val="858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SELECT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daily_cost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FROM spaces_space WHERE </w:t>
      </w:r>
      <w:r>
        <w:rPr>
          <w:rFonts w:ascii="Times New Roman" w:hAnsi="Times New Roman" w:cs="Times New Roman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&gt; 200 ORDER BY id DESC;</w:t>
      </w:r>
      <w:r/>
    </w:p>
    <w:p>
      <w:pPr>
        <w:pStyle w:val="833"/>
        <w:numPr>
          <w:ilvl w:val="0"/>
          <w:numId w:val="1"/>
        </w:num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INSERT INTO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(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address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name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area</w:t>
      </w:r>
      <w:r>
        <w:rPr>
          <w:rFonts w:ascii="Times New Roman" w:hAnsi="Times New Roman"/>
          <w:sz w:val="26"/>
          <w:szCs w:val="26"/>
        </w:rPr>
        <w:t xml:space="preserve">, da</w:t>
      </w:r>
      <w:r>
        <w:rPr>
          <w:rFonts w:ascii="Times New Roman" w:hAnsi="Times New Roman"/>
          <w:sz w:val="26"/>
          <w:szCs w:val="26"/>
          <w:lang w:val="en-US"/>
        </w:rPr>
        <w:t xml:space="preserve">ily_cost, description</w:t>
      </w:r>
      <w:r>
        <w:rPr>
          <w:rFonts w:ascii="Times New Roman" w:hAnsi="Times New Roman"/>
          <w:sz w:val="26"/>
          <w:szCs w:val="26"/>
        </w:rPr>
        <w:t xml:space="preserve">) VALUES (</w:t>
      </w:r>
      <w:bookmarkStart w:id="12" w:name="__DdeLink__1073_1872434556"/>
      <w:r>
        <w:rPr>
          <w:rFonts w:ascii="Times New Roman" w:hAnsi="Times New Roman"/>
          <w:sz w:val="26"/>
          <w:szCs w:val="26"/>
        </w:rPr>
        <w:t xml:space="preserve">'</w:t>
      </w:r>
      <w:r>
        <w:rPr>
          <w:rFonts w:ascii="Times New Roman" w:hAnsi="Times New Roman"/>
          <w:sz w:val="26"/>
          <w:szCs w:val="26"/>
          <w:lang w:val="en-US"/>
        </w:rPr>
        <w:t xml:space="preserve">S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ome adress</w:t>
      </w:r>
      <w:r>
        <w:rPr>
          <w:rFonts w:ascii="Times New Roman" w:hAnsi="Times New Roman"/>
          <w:sz w:val="26"/>
          <w:szCs w:val="26"/>
        </w:rPr>
        <w:t xml:space="preserve">'</w:t>
      </w:r>
      <w:bookmarkEnd w:id="12"/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, '</w:t>
      </w:r>
      <w:r>
        <w:rPr>
          <w:rFonts w:ascii="Times New Roman" w:hAnsi="Times New Roman"/>
          <w:sz w:val="26"/>
          <w:szCs w:val="26"/>
          <w:lang w:val="en-US"/>
        </w:rPr>
        <w:t xml:space="preserve">Some name</w:t>
      </w:r>
      <w:r>
        <w:rPr>
          <w:rFonts w:ascii="Times New Roman" w:hAnsi="Times New Roman"/>
          <w:sz w:val="26"/>
          <w:szCs w:val="26"/>
        </w:rPr>
        <w:t xml:space="preserve">', </w:t>
      </w:r>
      <w:r>
        <w:rPr>
          <w:rFonts w:ascii="Times New Roman" w:hAnsi="Times New Roman"/>
          <w:sz w:val="26"/>
          <w:szCs w:val="26"/>
          <w:lang w:val="en-US"/>
        </w:rPr>
        <w:t xml:space="preserve">400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 xml:space="preserve">5000, ‘Some description’</w:t>
      </w:r>
      <w:r>
        <w:rPr>
          <w:rFonts w:ascii="Times New Roman" w:hAnsi="Times New Roman"/>
          <w:sz w:val="26"/>
          <w:szCs w:val="26"/>
        </w:rPr>
        <w:t xml:space="preserve">); </w:t>
      </w:r>
      <w:r/>
    </w:p>
    <w:p>
      <w:pPr>
        <w:pStyle w:val="83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UPDATE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spaces_space</w:t>
      </w:r>
      <w:r>
        <w:rPr>
          <w:rFonts w:ascii="Times New Roman" w:hAnsi="Times New Roman"/>
          <w:sz w:val="26"/>
          <w:szCs w:val="26"/>
        </w:rPr>
        <w:t xml:space="preserve"> SET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capacity</w:t>
      </w:r>
      <w:r>
        <w:rPr>
          <w:rFonts w:ascii="Times New Roman" w:hAnsi="Times New Roman"/>
          <w:sz w:val="26"/>
          <w:szCs w:val="26"/>
        </w:rPr>
        <w:t xml:space="preserve"> =</w:t>
      </w:r>
      <w:r>
        <w:rPr>
          <w:rFonts w:ascii="Times New Roman" w:hAnsi="Times New Roman"/>
          <w:sz w:val="26"/>
          <w:szCs w:val="26"/>
          <w:lang w:val="en-US"/>
        </w:rPr>
        <w:t xml:space="preserve"> 10 </w:t>
      </w:r>
      <w:r>
        <w:rPr>
          <w:rFonts w:ascii="Times New Roman" w:hAnsi="Times New Roman"/>
          <w:sz w:val="26"/>
          <w:szCs w:val="26"/>
        </w:rPr>
        <w:t xml:space="preserve">WHERE id = </w:t>
      </w:r>
      <w:r>
        <w:rPr>
          <w:rFonts w:ascii="Times New Roman" w:hAnsi="Times New Roman"/>
          <w:sz w:val="26"/>
          <w:szCs w:val="26"/>
          <w:lang w:val="en-US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; </w:t>
      </w:r>
      <w:r/>
    </w:p>
    <w:p>
      <w:pPr>
        <w:pStyle w:val="833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DELETE FROM </w:t>
      </w:r>
      <w:r>
        <w:rPr>
          <w:rFonts w:ascii="Times New Roman" w:hAnsi="Times New Roman"/>
          <w:sz w:val="26"/>
          <w:szCs w:val="26"/>
          <w:lang w:val="en-US"/>
        </w:rPr>
        <w:t xml:space="preserve">main_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</w:t>
      </w:r>
      <w:r>
        <w:rPr>
          <w:rFonts w:ascii="Times New Roman" w:hAnsi="Times New Roman"/>
          <w:sz w:val="26"/>
          <w:szCs w:val="26"/>
        </w:rPr>
        <w:t xml:space="preserve"> WHERE </w:t>
      </w:r>
      <w:r>
        <w:rPr>
          <w:rFonts w:ascii="Times New Roman" w:hAnsi="Times New Roman" w:cs="Arial" w:eastAsia="Arial"/>
          <w:sz w:val="26"/>
          <w:szCs w:val="26"/>
          <w:lang w:val="en-US" w:eastAsia="ru-RU"/>
        </w:rPr>
        <w:t xml:space="preserve">username</w:t>
      </w:r>
      <w:r>
        <w:rPr>
          <w:rFonts w:ascii="Times New Roman" w:hAnsi="Times New Roman"/>
          <w:sz w:val="26"/>
          <w:szCs w:val="26"/>
        </w:rPr>
        <w:t xml:space="preserve"> =  '</w:t>
      </w:r>
      <w:r>
        <w:rPr>
          <w:rFonts w:ascii="Times New Roman" w:hAnsi="Times New Roman"/>
          <w:sz w:val="26"/>
          <w:szCs w:val="26"/>
          <w:lang w:val="en-US"/>
        </w:rPr>
        <w:t xml:space="preserve">Vlad</w:t>
      </w:r>
      <w:r>
        <w:rPr>
          <w:rFonts w:ascii="Times New Roman" w:hAnsi="Times New Roman"/>
          <w:sz w:val="26"/>
          <w:szCs w:val="26"/>
        </w:rPr>
        <w:t xml:space="preserve">';</w:t>
      </w:r>
      <w:r/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834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3" w:name="__RefHeading___Toc1050_1872434556"/>
      <w:r/>
      <w:bookmarkStart w:id="14" w:name="_Toc44103901"/>
      <w:r/>
      <w:bookmarkEnd w:id="13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ЗАКЛЮЧЕНИЕ</w:t>
      </w:r>
      <w:bookmarkEnd w:id="14"/>
      <w:r/>
      <w:r/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Результатом является готов</w:t>
      </w:r>
      <w:r>
        <w:rPr>
          <w:rFonts w:ascii="Times New Roman" w:hAnsi="Times New Roman" w:cs="Times New Roman"/>
          <w:sz w:val="26"/>
          <w:szCs w:val="26"/>
        </w:rPr>
        <w:t xml:space="preserve">ое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django-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приложение</w:t>
      </w:r>
      <w:r>
        <w:rPr>
          <w:rFonts w:ascii="Times New Roman" w:hAnsi="Times New Roman" w:cs="Times New Roman"/>
          <w:sz w:val="26"/>
          <w:szCs w:val="26"/>
        </w:rPr>
        <w:t xml:space="preserve">, в котором реализован CRUD, есть административная часть, разделение на пользователей, dashboard и много другого.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Доступы:</w:t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Аккаунт админа</w:t>
      </w:r>
      <w:r>
        <w:rPr>
          <w:rFonts w:ascii="Times New Roman" w:hAnsi="Times New Roman" w:cs="Times New Roman"/>
          <w:sz w:val="26"/>
          <w:szCs w:val="26"/>
          <w:highlight w:val="none"/>
        </w:rPr>
        <w:t xml:space="preserve">: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Login: admin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Password: admin 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Аккаунт оператора: </w:t>
      </w:r>
      <w:r/>
    </w:p>
    <w:p>
      <w:pPr>
        <w:spacing w:lineRule="auto" w:line="360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Login: Operator </w:t>
      </w:r>
      <w:r/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 xml:space="preserve">Password: oper1234</w:t>
      </w:r>
      <w:r>
        <w:rPr>
          <w:rFonts w:ascii="Times New Roman" w:hAnsi="Times New Roman" w:cs="Times New Roman"/>
          <w:sz w:val="26"/>
          <w:szCs w:val="26"/>
          <w:highlight w:val="none"/>
        </w:rPr>
      </w:r>
      <w:r>
        <w:rPr>
          <w:rFonts w:ascii="Times New Roman" w:hAnsi="Times New Roman" w:cs="Times New Roman"/>
          <w:sz w:val="26"/>
          <w:szCs w:val="26"/>
          <w:highlight w:val="none"/>
        </w:rPr>
      </w:r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</w:r>
    </w:p>
    <w:p>
      <w:pPr>
        <w:spacing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Макет в figma: </w:t>
      </w:r>
      <w:r>
        <w:rPr>
          <w:rFonts w:ascii="Times New Roman" w:hAnsi="Times New Roman"/>
          <w:sz w:val="26"/>
          <w:szCs w:val="26"/>
        </w:rPr>
      </w:r>
      <w:hyperlink r:id="rId28" w:tooltip="https://www.figma.com/file/33mkts24QAwDKq4LnzR4Om/Coworking?node-id=0%3A1" w:history="1">
        <w:r>
          <w:rPr>
            <w:rStyle w:val="818"/>
            <w:rFonts w:ascii="Times New Roman" w:hAnsi="Times New Roman"/>
            <w:sz w:val="26"/>
            <w:szCs w:val="26"/>
          </w:rPr>
          <w:t xml:space="preserve">https://www.figma.com/file/33mkts24QAwDKq4LnzR4Om/Coworking?node-id=0%3A1</w:t>
        </w:r>
        <w:r>
          <w:rPr>
            <w:rStyle w:val="818"/>
            <w:rFonts w:ascii="Times New Roman" w:hAnsi="Times New Roman"/>
            <w:sz w:val="26"/>
            <w:szCs w:val="26"/>
          </w:rPr>
        </w:r>
        <w:r>
          <w:rPr>
            <w:rStyle w:val="818"/>
            <w:rFonts w:ascii="Times New Roman" w:hAnsi="Times New Roman"/>
            <w:sz w:val="26"/>
            <w:szCs w:val="26"/>
          </w:rPr>
        </w:r>
      </w:hyperlink>
      <w:r/>
      <w:r>
        <w:rPr>
          <w:rFonts w:ascii="Times New Roman" w:hAnsi="Times New Roman"/>
          <w:sz w:val="26"/>
          <w:szCs w:val="26"/>
        </w:rPr>
      </w:r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Лендинг: </w:t>
      </w:r>
      <w:r>
        <w:rPr>
          <w:rFonts w:ascii="Times New Roman" w:hAnsi="Times New Roman" w:cs="Times New Roman"/>
          <w:sz w:val="26"/>
          <w:szCs w:val="26"/>
        </w:rPr>
      </w:r>
      <w:hyperlink r:id="rId29" w:tooltip="http://lexa070301.bhuser.ru/coworking/landing/" w:history="1">
        <w:r>
          <w:rPr>
            <w:rStyle w:val="818"/>
            <w:rFonts w:ascii="Times New Roman" w:hAnsi="Times New Roman" w:cs="Times New Roman"/>
            <w:sz w:val="26"/>
            <w:szCs w:val="26"/>
          </w:rPr>
          <w:t xml:space="preserve">http://lexa070301.bhuser.ru/coworking/landing/</w:t>
        </w:r>
        <w:r>
          <w:rPr>
            <w:rStyle w:val="818"/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Style w:val="818"/>
          </w:rPr>
        </w:r>
      </w:hyperlink>
      <w:r/>
      <w:r/>
    </w:p>
    <w:p>
      <w:p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t xml:space="preserve">Сайт на хостинге: </w:t>
      </w:r>
      <w:r/>
      <w:hyperlink r:id="rId30" w:tooltip="http://coworking.std-944.ist.mospolytech.ru" w:history="1">
        <w:r>
          <w:rPr>
            <w:rStyle w:val="818"/>
          </w:rPr>
          <w:t xml:space="preserve">http://coworking.std-944.ist.mospolytech.ru</w:t>
        </w:r>
        <w:r>
          <w:rPr>
            <w:rStyle w:val="818"/>
          </w:rPr>
        </w:r>
      </w:hyperlink>
      <w:r/>
      <w:r/>
    </w:p>
    <w:p>
      <w:pPr>
        <w:pStyle w:val="833"/>
        <w:spacing w:lineRule="auto" w:line="360"/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GitHub</w:t>
      </w:r>
      <w:r>
        <w:rPr>
          <w:rFonts w:ascii="Times New Roman" w:hAnsi="Times New Roman" w:cs="Times New Roman"/>
          <w:sz w:val="26"/>
          <w:szCs w:val="26"/>
        </w:rPr>
        <w:t xml:space="preserve"> репозиторий: </w:t>
      </w:r>
      <w:hyperlink r:id="rId31" w:tooltip="https://github.com/Lexa070301/coworking" w:history="1">
        <w:r>
          <w:rPr>
            <w:rStyle w:val="818"/>
            <w:rFonts w:ascii="Times New Roman" w:hAnsi="Times New Roman" w:cs="Times New Roman"/>
            <w:sz w:val="26"/>
            <w:szCs w:val="26"/>
          </w:rPr>
        </w:r>
        <w:r>
          <w:rPr>
            <w:rStyle w:val="818"/>
            <w:rFonts w:ascii="Times New Roman" w:hAnsi="Times New Roman" w:cs="Times New Roman"/>
            <w:sz w:val="26"/>
            <w:szCs w:val="26"/>
          </w:rPr>
          <w:t xml:space="preserve">https://github.com/Lexa070301/coworking</w:t>
        </w:r>
        <w:r>
          <w:rPr>
            <w:rStyle w:val="818"/>
            <w:rFonts w:ascii="Times New Roman" w:hAnsi="Times New Roman" w:cs="Times New Roman"/>
            <w:sz w:val="26"/>
            <w:szCs w:val="26"/>
          </w:rPr>
        </w:r>
        <w:r>
          <w:rPr>
            <w:rStyle w:val="818"/>
          </w:rPr>
        </w:r>
      </w:hyperlink>
      <w:r/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Style w:val="842"/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33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/>
    </w:p>
    <w:p>
      <w:pPr>
        <w:pStyle w:val="834"/>
        <w:jc w:val="center"/>
        <w:spacing w:lineRule="auto" w:line="360"/>
        <w:rPr>
          <w:rFonts w:ascii="Times New Roman" w:hAnsi="Times New Roman" w:cs="Times New Roman"/>
          <w:b w:val="false"/>
          <w:color w:val="auto"/>
          <w:sz w:val="24"/>
          <w:szCs w:val="24"/>
        </w:rPr>
      </w:pPr>
      <w:r/>
      <w:bookmarkStart w:id="15" w:name="__RefHeading___Toc1052_1872434556"/>
      <w:r/>
      <w:bookmarkStart w:id="16" w:name="_Toc44103902"/>
      <w:r/>
      <w:bookmarkEnd w:id="15"/>
      <w:r>
        <w:rPr>
          <w:rFonts w:ascii="Times New Roman" w:hAnsi="Times New Roman" w:cs="Times New Roman"/>
          <w:b w:val="false"/>
          <w:color w:val="auto"/>
          <w:sz w:val="26"/>
          <w:szCs w:val="26"/>
        </w:rPr>
        <w:t xml:space="preserve">СПИСОК ИСПОЛЬЗУЕМЫХ ИСТОЧНИКОВ</w:t>
      </w:r>
      <w:bookmarkEnd w:id="16"/>
      <w:r/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https://docs.djangoproject.com/en/3.1/</w:t>
      </w:r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https://developer.mozilla.org/ru/docs/Learn/Server-side/Django</w:t>
      </w:r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https://djbook.ru/</w:t>
      </w:r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https://realpython.com/get-started-with-django-1/</w:t>
      </w:r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https://django-import-export.readthedocs.io/en/latest/</w:t>
      </w:r>
      <w:r/>
    </w:p>
    <w:p>
      <w:pPr>
        <w:pStyle w:val="833"/>
        <w:spacing w:lineRule="auto" w:line="360"/>
      </w:pPr>
      <w:r>
        <w:rPr>
          <w:rStyle w:val="842"/>
          <w:rFonts w:ascii="Times New Roman" w:hAnsi="Times New Roman" w:cs="Times New Roman"/>
          <w:sz w:val="26"/>
          <w:szCs w:val="26"/>
        </w:rPr>
        <w:t xml:space="preserve">https://www.django-rest-framework.org/</w:t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0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YaHei">
    <w:panose1 w:val="020B0503030403020204"/>
  </w:font>
  <w:font w:name="Liberation Sans">
    <w:panose1 w:val="020B0604020202020204"/>
  </w:font>
  <w:font w:name="OpenSymbol">
    <w:panose1 w:val="05050102010706020507"/>
  </w:font>
  <w:font w:name="Tahoma">
    <w:panose1 w:val="020B0606030504020204"/>
  </w:font>
  <w:font w:name="Cambria">
    <w:panose1 w:val="020405030504060302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461984921"/>
      <w:docPartObj>
        <w:docPartGallery w:val="Page Numbers (Top of Page)"/>
        <w:docPartUnique w:val="true"/>
      </w:docPartObj>
      <w:rPr/>
    </w:sdtPr>
    <w:sdtContent>
      <w:p>
        <w:pPr>
          <w:pStyle w:val="856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10</w:t>
        </w:r>
        <w:r>
          <w:fldChar w:fldCharType="end"/>
        </w:r>
        <w:r/>
      </w:p>
    </w:sdtContent>
  </w:sdt>
  <w:p>
    <w:pPr>
      <w:pStyle w:val="8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837"/>
    <w:link w:val="834"/>
    <w:uiPriority w:val="9"/>
    <w:rPr>
      <w:rFonts w:ascii="Arial" w:hAnsi="Arial" w:cs="Arial" w:eastAsia="Arial"/>
      <w:sz w:val="40"/>
      <w:szCs w:val="40"/>
    </w:rPr>
  </w:style>
  <w:style w:type="character" w:styleId="667">
    <w:name w:val="Heading 2 Char"/>
    <w:basedOn w:val="837"/>
    <w:link w:val="835"/>
    <w:uiPriority w:val="9"/>
    <w:rPr>
      <w:rFonts w:ascii="Arial" w:hAnsi="Arial" w:cs="Arial" w:eastAsia="Arial"/>
      <w:sz w:val="34"/>
    </w:rPr>
  </w:style>
  <w:style w:type="character" w:styleId="668">
    <w:name w:val="Heading 3 Char"/>
    <w:basedOn w:val="837"/>
    <w:link w:val="836"/>
    <w:uiPriority w:val="9"/>
    <w:rPr>
      <w:rFonts w:ascii="Arial" w:hAnsi="Arial" w:cs="Arial" w:eastAsia="Arial"/>
      <w:sz w:val="30"/>
      <w:szCs w:val="30"/>
    </w:rPr>
  </w:style>
  <w:style w:type="paragraph" w:styleId="669">
    <w:name w:val="Heading 4"/>
    <w:basedOn w:val="833"/>
    <w:next w:val="833"/>
    <w:link w:val="67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0">
    <w:name w:val="Heading 4 Char"/>
    <w:basedOn w:val="837"/>
    <w:link w:val="669"/>
    <w:uiPriority w:val="9"/>
    <w:rPr>
      <w:rFonts w:ascii="Arial" w:hAnsi="Arial" w:cs="Arial" w:eastAsia="Arial"/>
      <w:b/>
      <w:bCs/>
      <w:sz w:val="26"/>
      <w:szCs w:val="26"/>
    </w:rPr>
  </w:style>
  <w:style w:type="paragraph" w:styleId="671">
    <w:name w:val="Heading 5"/>
    <w:basedOn w:val="833"/>
    <w:next w:val="833"/>
    <w:link w:val="67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2">
    <w:name w:val="Heading 5 Char"/>
    <w:basedOn w:val="837"/>
    <w:link w:val="671"/>
    <w:uiPriority w:val="9"/>
    <w:rPr>
      <w:rFonts w:ascii="Arial" w:hAnsi="Arial" w:cs="Arial" w:eastAsia="Arial"/>
      <w:b/>
      <w:bCs/>
      <w:sz w:val="24"/>
      <w:szCs w:val="24"/>
    </w:rPr>
  </w:style>
  <w:style w:type="paragraph" w:styleId="673">
    <w:name w:val="Heading 6"/>
    <w:basedOn w:val="833"/>
    <w:next w:val="833"/>
    <w:link w:val="67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4">
    <w:name w:val="Heading 6 Char"/>
    <w:basedOn w:val="837"/>
    <w:link w:val="673"/>
    <w:uiPriority w:val="9"/>
    <w:rPr>
      <w:rFonts w:ascii="Arial" w:hAnsi="Arial" w:cs="Arial" w:eastAsia="Arial"/>
      <w:b/>
      <w:bCs/>
      <w:sz w:val="22"/>
      <w:szCs w:val="22"/>
    </w:rPr>
  </w:style>
  <w:style w:type="paragraph" w:styleId="675">
    <w:name w:val="Heading 7"/>
    <w:basedOn w:val="833"/>
    <w:next w:val="833"/>
    <w:link w:val="67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6">
    <w:name w:val="Heading 7 Char"/>
    <w:basedOn w:val="837"/>
    <w:link w:val="6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7">
    <w:name w:val="Heading 8"/>
    <w:basedOn w:val="833"/>
    <w:next w:val="833"/>
    <w:link w:val="67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8">
    <w:name w:val="Heading 8 Char"/>
    <w:basedOn w:val="837"/>
    <w:link w:val="677"/>
    <w:uiPriority w:val="9"/>
    <w:rPr>
      <w:rFonts w:ascii="Arial" w:hAnsi="Arial" w:cs="Arial" w:eastAsia="Arial"/>
      <w:i/>
      <w:iCs/>
      <w:sz w:val="22"/>
      <w:szCs w:val="22"/>
    </w:rPr>
  </w:style>
  <w:style w:type="paragraph" w:styleId="679">
    <w:name w:val="Heading 9"/>
    <w:basedOn w:val="833"/>
    <w:next w:val="833"/>
    <w:link w:val="68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0">
    <w:name w:val="Heading 9 Char"/>
    <w:basedOn w:val="837"/>
    <w:link w:val="679"/>
    <w:uiPriority w:val="9"/>
    <w:rPr>
      <w:rFonts w:ascii="Arial" w:hAnsi="Arial" w:cs="Arial" w:eastAsia="Arial"/>
      <w:i/>
      <w:iCs/>
      <w:sz w:val="21"/>
      <w:szCs w:val="21"/>
    </w:rPr>
  </w:style>
  <w:style w:type="paragraph" w:styleId="681">
    <w:name w:val="No Spacing"/>
    <w:qFormat/>
    <w:uiPriority w:val="1"/>
    <w:pPr>
      <w:spacing w:lineRule="auto" w:line="240" w:after="0" w:before="0"/>
    </w:pPr>
  </w:style>
  <w:style w:type="paragraph" w:styleId="682">
    <w:name w:val="Title"/>
    <w:basedOn w:val="833"/>
    <w:next w:val="833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basedOn w:val="837"/>
    <w:link w:val="682"/>
    <w:uiPriority w:val="10"/>
    <w:rPr>
      <w:sz w:val="48"/>
      <w:szCs w:val="48"/>
    </w:rPr>
  </w:style>
  <w:style w:type="paragraph" w:styleId="684">
    <w:name w:val="Subtitle"/>
    <w:basedOn w:val="833"/>
    <w:next w:val="833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basedOn w:val="837"/>
    <w:link w:val="684"/>
    <w:uiPriority w:val="11"/>
    <w:rPr>
      <w:sz w:val="24"/>
      <w:szCs w:val="24"/>
    </w:rPr>
  </w:style>
  <w:style w:type="paragraph" w:styleId="686">
    <w:name w:val="Quote"/>
    <w:basedOn w:val="833"/>
    <w:next w:val="833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3"/>
    <w:next w:val="833"/>
    <w:link w:val="68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character" w:styleId="690">
    <w:name w:val="Header Char"/>
    <w:basedOn w:val="837"/>
    <w:link w:val="856"/>
    <w:uiPriority w:val="99"/>
  </w:style>
  <w:style w:type="character" w:styleId="691">
    <w:name w:val="Footer Char"/>
    <w:basedOn w:val="837"/>
    <w:link w:val="857"/>
    <w:uiPriority w:val="99"/>
  </w:style>
  <w:style w:type="character" w:styleId="692">
    <w:name w:val="Caption Char"/>
    <w:basedOn w:val="859"/>
    <w:link w:val="857"/>
    <w:uiPriority w:val="99"/>
  </w:style>
  <w:style w:type="table" w:styleId="693">
    <w:name w:val="Table Grid Light"/>
    <w:basedOn w:val="8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9">
    <w:name w:val="Grid Table 1 Light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4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1">
    <w:name w:val="Grid Table 4 - Accent 1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2">
    <w:name w:val="Grid Table 4 - Accent 2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3">
    <w:name w:val="Grid Table 4 - Accent 3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4">
    <w:name w:val="Grid Table 4 - Accent 4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5">
    <w:name w:val="Grid Table 4 - Accent 5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6">
    <w:name w:val="Grid Table 4 - Accent 6"/>
    <w:basedOn w:val="8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7">
    <w:name w:val="Grid Table 5 Dark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4">
    <w:name w:val="Grid Table 6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6">
    <w:name w:val="List Table 2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7">
    <w:name w:val="List Table 2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8">
    <w:name w:val="List Table 2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9">
    <w:name w:val="List Table 2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0">
    <w:name w:val="List Table 2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1">
    <w:name w:val="List Table 2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2">
    <w:name w:val="List Table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4">
    <w:name w:val="List Table 6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5">
    <w:name w:val="List Table 6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6">
    <w:name w:val="List Table 6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7">
    <w:name w:val="List Table 6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8">
    <w:name w:val="List Table 6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9">
    <w:name w:val="List Table 6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0">
    <w:name w:val="List Table 7 Colorful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2">
    <w:name w:val="List Table 7 Colorful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3">
    <w:name w:val="List Table 7 Colorful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4">
    <w:name w:val="List Table 7 Colorful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5">
    <w:name w:val="List Table 7 Colorful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6">
    <w:name w:val="List Table 7 Colorful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7">
    <w:name w:val="Lined - Accent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8">
    <w:name w:val="Lined - Accent 1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9">
    <w:name w:val="Lined - Accent 2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0">
    <w:name w:val="Lined - Accent 3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1">
    <w:name w:val="Lined - Accent 4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2">
    <w:name w:val="Lined - Accent 5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3">
    <w:name w:val="Lined - Accent 6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4">
    <w:name w:val="Bordered &amp; Lined - Accent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5">
    <w:name w:val="Bordered &amp; Lined - Accent 1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6">
    <w:name w:val="Bordered &amp; Lined - Accent 2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7">
    <w:name w:val="Bordered &amp; Lined - Accent 3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8">
    <w:name w:val="Bordered &amp; Lined - Accent 4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9">
    <w:name w:val="Bordered &amp; Lined - Accent 5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0">
    <w:name w:val="Bordered &amp; Lined - Accent 6"/>
    <w:basedOn w:val="8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1">
    <w:name w:val="Bordered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2">
    <w:name w:val="Bordered - Accent 1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3">
    <w:name w:val="Bordered - Accent 2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4">
    <w:name w:val="Bordered - Accent 3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5">
    <w:name w:val="Bordered - Accent 4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6">
    <w:name w:val="Bordered - Accent 5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7">
    <w:name w:val="Bordered - Accent 6"/>
    <w:basedOn w:val="8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3"/>
    <w:link w:val="820"/>
    <w:uiPriority w:val="99"/>
    <w:semiHidden/>
    <w:unhideWhenUsed/>
    <w:rPr>
      <w:sz w:val="18"/>
    </w:rPr>
    <w:pPr>
      <w:spacing w:lineRule="auto" w:line="240" w:after="40"/>
    </w:p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3"/>
    <w:link w:val="823"/>
    <w:uiPriority w:val="99"/>
    <w:semiHidden/>
    <w:unhideWhenUsed/>
    <w:rPr>
      <w:sz w:val="20"/>
    </w:rPr>
    <w:pPr>
      <w:spacing w:lineRule="auto" w:line="240" w:after="0"/>
    </w:p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rFonts w:ascii="Arial" w:hAnsi="Arial" w:cs="Arial" w:eastAsia="Arial"/>
      <w:color w:val="auto"/>
      <w:sz w:val="22"/>
      <w:szCs w:val="22"/>
      <w:lang w:val="ru-RU" w:bidi="ar-SA" w:eastAsia="ru-RU"/>
    </w:rPr>
    <w:pPr>
      <w:jc w:val="left"/>
      <w:spacing w:lineRule="auto" w:line="276" w:after="0" w:before="0"/>
      <w:widowControl/>
    </w:pPr>
  </w:style>
  <w:style w:type="paragraph" w:styleId="834">
    <w:name w:val="Heading 1"/>
    <w:basedOn w:val="833"/>
    <w:next w:val="833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keepLines/>
      <w:keepNext/>
      <w:spacing w:after="0" w:before="480"/>
      <w:outlineLvl w:val="0"/>
    </w:pPr>
  </w:style>
  <w:style w:type="paragraph" w:styleId="835">
    <w:name w:val="Heading 2"/>
    <w:basedOn w:val="833"/>
    <w:next w:val="833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836">
    <w:name w:val="Heading 3"/>
    <w:basedOn w:val="833"/>
    <w:next w:val="833"/>
    <w:qFormat/>
    <w:uiPriority w:val="9"/>
    <w:semiHidden/>
    <w:unhideWhenUsed/>
    <w:rPr>
      <w:rFonts w:ascii="Cambria" w:hAnsi="Cambria" w:cs="Cambria" w:eastAsia="Cambria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837" w:default="1">
    <w:name w:val="Default Paragraph Font"/>
    <w:qFormat/>
    <w:uiPriority w:val="1"/>
    <w:semiHidden/>
    <w:unhideWhenUsed/>
  </w:style>
  <w:style w:type="character" w:styleId="838" w:customStyle="1">
    <w:name w:val="Верхний колонтитул Знак"/>
    <w:basedOn w:val="837"/>
    <w:qFormat/>
    <w:uiPriority w:val="99"/>
    <w:rPr>
      <w:rFonts w:ascii="Arial" w:hAnsi="Arial" w:cs="Arial" w:eastAsia="Arial"/>
      <w:lang w:eastAsia="ru-RU"/>
    </w:rPr>
  </w:style>
  <w:style w:type="character" w:styleId="839" w:customStyle="1">
    <w:name w:val="Нижний колонтитул Знак"/>
    <w:basedOn w:val="837"/>
    <w:qFormat/>
    <w:uiPriority w:val="99"/>
    <w:rPr>
      <w:rFonts w:ascii="Arial" w:hAnsi="Arial" w:cs="Arial" w:eastAsia="Arial"/>
      <w:lang w:eastAsia="ru-RU"/>
    </w:rPr>
  </w:style>
  <w:style w:type="character" w:styleId="840" w:customStyle="1">
    <w:name w:val="Заголовок 1 Знак"/>
    <w:basedOn w:val="837"/>
    <w:link w:val="834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  <w:lang w:eastAsia="ru-RU"/>
    </w:rPr>
  </w:style>
  <w:style w:type="character" w:styleId="841" w:customStyle="1">
    <w:name w:val="Заголовок 2 Знак"/>
    <w:basedOn w:val="837"/>
    <w:link w:val="835"/>
    <w:qFormat/>
    <w:uiPriority w:val="9"/>
    <w:semiHidden/>
    <w:rPr>
      <w:rFonts w:ascii="Cambria" w:hAnsi="Cambria" w:cs="Cambria" w:eastAsia="Cambria"/>
      <w:b/>
      <w:bCs/>
      <w:color w:val="4F81BD" w:themeColor="accent1"/>
      <w:sz w:val="26"/>
      <w:szCs w:val="26"/>
      <w:lang w:eastAsia="ru-RU"/>
    </w:rPr>
  </w:style>
  <w:style w:type="character" w:styleId="842">
    <w:name w:val="Интернет-ссылка"/>
    <w:basedOn w:val="837"/>
    <w:uiPriority w:val="99"/>
    <w:unhideWhenUsed/>
    <w:rPr>
      <w:color w:val="0000FF"/>
      <w:u w:val="single"/>
    </w:rPr>
  </w:style>
  <w:style w:type="character" w:styleId="843" w:customStyle="1">
    <w:name w:val="Заголовок 3 Знак"/>
    <w:basedOn w:val="837"/>
    <w:link w:val="836"/>
    <w:qFormat/>
    <w:uiPriority w:val="9"/>
    <w:semiHidden/>
    <w:rPr>
      <w:rFonts w:ascii="Cambria" w:hAnsi="Cambria" w:cs="Cambria" w:eastAsia="Cambria"/>
      <w:b/>
      <w:bCs/>
      <w:color w:val="4F81BD" w:themeColor="accent1"/>
      <w:lang w:eastAsia="ru-RU"/>
    </w:rPr>
  </w:style>
  <w:style w:type="character" w:styleId="844">
    <w:name w:val="FollowedHyperlink"/>
    <w:basedOn w:val="837"/>
    <w:qFormat/>
    <w:uiPriority w:val="99"/>
    <w:semiHidden/>
    <w:unhideWhenUsed/>
    <w:rPr>
      <w:color w:val="800080" w:themeColor="followedHyperlink"/>
      <w:u w:val="single"/>
    </w:rPr>
  </w:style>
  <w:style w:type="character" w:styleId="845" w:customStyle="1">
    <w:name w:val="Текст выноски Знак"/>
    <w:basedOn w:val="837"/>
    <w:qFormat/>
    <w:uiPriority w:val="99"/>
    <w:semiHidden/>
    <w:rPr>
      <w:rFonts w:ascii="Tahoma" w:hAnsi="Tahoma" w:cs="Tahoma" w:eastAsia="Arial"/>
      <w:sz w:val="16"/>
      <w:szCs w:val="16"/>
      <w:lang w:eastAsia="ru-RU"/>
    </w:rPr>
  </w:style>
  <w:style w:type="character" w:styleId="846">
    <w:name w:val="Ссылка указателя"/>
    <w:qFormat/>
  </w:style>
  <w:style w:type="character" w:styleId="847">
    <w:name w:val="Посещённая гиперссылка"/>
    <w:rPr>
      <w:color w:val="800000"/>
      <w:u w:val="single"/>
    </w:rPr>
  </w:style>
  <w:style w:type="character" w:styleId="848">
    <w:name w:val="Маркеры списка"/>
    <w:qFormat/>
    <w:rPr>
      <w:rFonts w:ascii="OpenSymbol" w:hAnsi="OpenSymbol" w:cs="OpenSymbol" w:eastAsia="OpenSymbol"/>
    </w:rPr>
  </w:style>
  <w:style w:type="character" w:styleId="849">
    <w:name w:val="Символ нумерации"/>
    <w:qFormat/>
  </w:style>
  <w:style w:type="paragraph" w:styleId="850">
    <w:name w:val="Заголовок"/>
    <w:basedOn w:val="833"/>
    <w:next w:val="851"/>
    <w:qFormat/>
    <w:rPr>
      <w:rFonts w:ascii="Liberation Sans" w:hAnsi="Liberation Sans" w:cs="Arial" w:eastAsia="Microsoft YaHei"/>
      <w:sz w:val="28"/>
      <w:szCs w:val="28"/>
    </w:rPr>
    <w:pPr>
      <w:keepNext/>
      <w:spacing w:after="120" w:before="240"/>
    </w:pPr>
  </w:style>
  <w:style w:type="paragraph" w:styleId="851">
    <w:name w:val="Body Text"/>
    <w:basedOn w:val="833"/>
    <w:pPr>
      <w:spacing w:lineRule="auto" w:line="276" w:after="140" w:before="0"/>
    </w:pPr>
  </w:style>
  <w:style w:type="paragraph" w:styleId="852">
    <w:name w:val="List"/>
    <w:basedOn w:val="851"/>
    <w:rPr>
      <w:rFonts w:cs="Arial"/>
    </w:rPr>
  </w:style>
  <w:style w:type="paragraph" w:styleId="853">
    <w:name w:val="Caption"/>
    <w:basedOn w:val="833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854">
    <w:name w:val="Указатель"/>
    <w:basedOn w:val="833"/>
    <w:qFormat/>
    <w:rPr>
      <w:rFonts w:cs="Arial"/>
    </w:rPr>
    <w:pPr>
      <w:suppressLineNumbers/>
    </w:pPr>
  </w:style>
  <w:style w:type="paragraph" w:styleId="855">
    <w:name w:val="Верхний и нижний колонтитулы"/>
    <w:basedOn w:val="833"/>
    <w:qFormat/>
  </w:style>
  <w:style w:type="paragraph" w:styleId="856">
    <w:name w:val="Header"/>
    <w:basedOn w:val="833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57">
    <w:name w:val="Footer"/>
    <w:basedOn w:val="833"/>
    <w:uiPriority w:val="99"/>
    <w:unhideWhenUsed/>
    <w:pPr>
      <w:spacing w:lineRule="auto" w:line="24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58">
    <w:name w:val="List Paragraph"/>
    <w:basedOn w:val="833"/>
    <w:qFormat/>
    <w:uiPriority w:val="34"/>
    <w:pPr>
      <w:contextualSpacing w:val="true"/>
      <w:ind w:left="720" w:firstLine="0"/>
      <w:spacing w:after="0" w:before="0"/>
    </w:pPr>
  </w:style>
  <w:style w:type="paragraph" w:styleId="859">
    <w:name w:val="Caption"/>
    <w:basedOn w:val="833"/>
    <w:next w:val="833"/>
    <w:qFormat/>
    <w:uiPriority w:val="35"/>
    <w:unhideWhenUsed/>
    <w:rPr>
      <w:b/>
      <w:bCs/>
      <w:color w:val="4F81BD" w:themeColor="accent1"/>
      <w:sz w:val="18"/>
      <w:szCs w:val="18"/>
    </w:rPr>
    <w:pPr>
      <w:spacing w:lineRule="auto" w:line="240" w:after="200" w:before="0"/>
    </w:pPr>
  </w:style>
  <w:style w:type="paragraph" w:styleId="860">
    <w:name w:val="TOC Heading"/>
    <w:basedOn w:val="834"/>
    <w:next w:val="833"/>
    <w:qFormat/>
    <w:uiPriority w:val="39"/>
    <w:semiHidden/>
    <w:unhideWhenUsed/>
  </w:style>
  <w:style w:type="paragraph" w:styleId="861">
    <w:name w:val="toc 1"/>
    <w:basedOn w:val="833"/>
    <w:next w:val="833"/>
    <w:uiPriority w:val="39"/>
    <w:unhideWhenUsed/>
    <w:pPr>
      <w:spacing w:after="100" w:before="0"/>
    </w:pPr>
  </w:style>
  <w:style w:type="paragraph" w:styleId="862">
    <w:name w:val="toc 2"/>
    <w:basedOn w:val="833"/>
    <w:next w:val="833"/>
    <w:uiPriority w:val="39"/>
    <w:unhideWhenUsed/>
    <w:pPr>
      <w:ind w:left="220" w:firstLine="0"/>
      <w:spacing w:after="100" w:before="0"/>
    </w:pPr>
  </w:style>
  <w:style w:type="paragraph" w:styleId="863">
    <w:name w:val="Balloon Text"/>
    <w:basedOn w:val="833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/>
    </w:pPr>
  </w:style>
  <w:style w:type="paragraph" w:styleId="864">
    <w:name w:val="Содержимое таблицы"/>
    <w:basedOn w:val="833"/>
    <w:qFormat/>
    <w:pPr>
      <w:suppressLineNumbers/>
    </w:pPr>
  </w:style>
  <w:style w:type="paragraph" w:styleId="865">
    <w:name w:val="Заголовок таблицы"/>
    <w:basedOn w:val="864"/>
    <w:qFormat/>
    <w:rPr>
      <w:b/>
      <w:bCs/>
    </w:rPr>
    <w:pPr>
      <w:jc w:val="center"/>
      <w:suppressLineNumbers/>
    </w:pPr>
  </w:style>
  <w:style w:type="paragraph" w:styleId="866">
    <w:name w:val="TOA Heading"/>
    <w:basedOn w:val="850"/>
    <w:qFormat/>
    <w:rPr>
      <w:b/>
      <w:bCs/>
      <w:sz w:val="32"/>
      <w:szCs w:val="32"/>
    </w:rPr>
    <w:pPr>
      <w:ind w:left="0" w:firstLine="0"/>
      <w:suppressLineNumbers/>
    </w:pPr>
  </w:style>
  <w:style w:type="numbering" w:styleId="867" w:default="1">
    <w:name w:val="No List"/>
    <w:qFormat/>
    <w:uiPriority w:val="99"/>
    <w:semiHidden/>
    <w:unhideWhenUsed/>
  </w:style>
  <w:style w:type="table" w:styleId="8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69">
    <w:name w:val="Table Grid"/>
    <w:basedOn w:val="86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space1.ru/" TargetMode="External"/><Relationship Id="rId12" Type="http://schemas.openxmlformats.org/officeDocument/2006/relationships/hyperlink" Target="https://synergyspace.ru/" TargetMode="External"/><Relationship Id="rId13" Type="http://schemas.openxmlformats.org/officeDocument/2006/relationships/hyperlink" Target="https://www.wework.com/" TargetMode="External"/><Relationship Id="rId14" Type="http://schemas.openxmlformats.org/officeDocument/2006/relationships/hyperlink" Target="https://www.denswap.com/" TargetMode="External"/><Relationship Id="rId15" Type="http://schemas.openxmlformats.org/officeDocument/2006/relationships/hyperlink" Target="https://www.showcase.com/" TargetMode="External"/><Relationship Id="rId16" Type="http://schemas.openxmlformats.org/officeDocument/2006/relationships/hyperlink" Target="https://space1.ru/" TargetMode="External"/><Relationship Id="rId17" Type="http://schemas.openxmlformats.org/officeDocument/2006/relationships/hyperlink" Target="https://synergyspace.ru/" TargetMode="External"/><Relationship Id="rId18" Type="http://schemas.openxmlformats.org/officeDocument/2006/relationships/hyperlink" Target="https://www.wework.com/" TargetMode="External"/><Relationship Id="rId19" Type="http://schemas.openxmlformats.org/officeDocument/2006/relationships/hyperlink" Target="https://www.denswap.com/" TargetMode="External"/><Relationship Id="rId20" Type="http://schemas.openxmlformats.org/officeDocument/2006/relationships/hyperlink" Target="https://www.showcase.com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jp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yperlink" Target="https://www.figma.com/file/33mkts24QAwDKq4LnzR4Om/Coworking?node-id=0%3A1" TargetMode="External"/><Relationship Id="rId29" Type="http://schemas.openxmlformats.org/officeDocument/2006/relationships/hyperlink" Target="http://lexa070301.bhuser.ru/coworking/landing/" TargetMode="External"/><Relationship Id="rId30" Type="http://schemas.openxmlformats.org/officeDocument/2006/relationships/hyperlink" Target="http://coworking.std-944.ist.mospolytech.ru" TargetMode="External"/><Relationship Id="rId31" Type="http://schemas.openxmlformats.org/officeDocument/2006/relationships/hyperlink" Target="https://github.com/Lexa070301/cowork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dc:language>ru-RU</dc:language>
  <cp:revision>69</cp:revision>
  <dcterms:created xsi:type="dcterms:W3CDTF">2020-06-27T09:37:00Z</dcterms:created>
  <dcterms:modified xsi:type="dcterms:W3CDTF">2021-07-05T13:35:51Z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