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412">
      <w:pPr>
        <w:keepNext/>
        <w:widowControl w:val="0"/>
        <w:autoSpaceDE w:val="0"/>
        <w:autoSpaceDN w:val="0"/>
        <w:adjustRightInd w:val="0"/>
        <w:spacing w:after="60" w:line="240" w:lineRule="auto"/>
        <w:jc w:val="both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Протокол нагрузочного тестирования  Otus</w:t>
      </w:r>
    </w:p>
    <w:tbl>
      <w:tblPr>
        <w:tblW w:w="0" w:type="auto"/>
        <w:tblInd w:w="108" w:type="dxa"/>
        <w:tblLayout w:type="fixed"/>
        <w:tblLook w:val="0000"/>
      </w:tblPr>
      <w:tblGrid>
        <w:gridCol w:w="2660"/>
        <w:gridCol w:w="2864"/>
        <w:gridCol w:w="379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Дата проведения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2020-08-04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:40 - 2020-08-04 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 CYR" w:hAnsi="Times New Roman CYR" w:cs="Times New Roman CYR"/>
                <w:sz w:val="24"/>
                <w:szCs w:val="24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Сценарий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Тест надежности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Профиль нагрузки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Нагрузка 4600 запросов в час. Длительность теста 1 час.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Результат</w:t>
            </w:r>
          </w:p>
        </w:tc>
        <w:tc>
          <w:tcPr>
            <w:tcW w:w="666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Тест пройден успешно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4"/>
        </w:trPr>
        <w:tc>
          <w:tcPr>
            <w:tcW w:w="2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Версии сборок </w:t>
            </w:r>
          </w:p>
        </w:tc>
        <w:tc>
          <w:tcPr>
            <w:tcW w:w="2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lang w:val="en-US"/>
              </w:rPr>
            </w:pPr>
            <w:hyperlink r:id="rId5" w:history="1">
              <w:r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http://185.233.0.230:3000/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7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{</w:t>
            </w:r>
            <w:r>
              <w:rPr>
                <w:rFonts w:ascii="Calibri" w:hAnsi="Calibri" w:cs="Calibri"/>
                <w:sz w:val="24"/>
                <w:szCs w:val="24"/>
              </w:rPr>
              <w:t>условно D-01.00-00-01}</w:t>
            </w:r>
          </w:p>
        </w:tc>
      </w:tr>
    </w:tbl>
    <w:p w:rsidR="00000000" w:rsidRDefault="00D93412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D93412">
      <w:pPr>
        <w:keepNext/>
        <w:widowControl w:val="0"/>
        <w:autoSpaceDE w:val="0"/>
        <w:autoSpaceDN w:val="0"/>
        <w:adjustRightInd w:val="0"/>
        <w:spacing w:before="240" w:after="60" w:line="259" w:lineRule="atLeast"/>
        <w:rPr>
          <w:rFonts w:ascii="Times New Roman CYR" w:hAnsi="Times New Roman CYR" w:cs="Times New Roman CYR"/>
          <w:b/>
          <w:bCs/>
          <w:sz w:val="26"/>
          <w:szCs w:val="26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Профиль нагрузки</w:t>
      </w:r>
    </w:p>
    <w:tbl>
      <w:tblPr>
        <w:tblW w:w="0" w:type="auto"/>
        <w:tblInd w:w="216" w:type="dxa"/>
        <w:tblLayout w:type="fixed"/>
        <w:tblLook w:val="0000"/>
      </w:tblPr>
      <w:tblGrid>
        <w:gridCol w:w="628"/>
        <w:gridCol w:w="5350"/>
        <w:gridCol w:w="708"/>
        <w:gridCol w:w="254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53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Операция</w:t>
            </w:r>
          </w:p>
        </w:tc>
        <w:tc>
          <w:tcPr>
            <w:tcW w:w="70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Сервис</w:t>
            </w:r>
          </w:p>
        </w:tc>
        <w:tc>
          <w:tcPr>
            <w:tcW w:w="254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TPH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UC01_MainPageLoad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16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SUSHI site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before="100" w:after="100" w:line="259" w:lineRule="atLeast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UC02_Orders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1000</w:t>
            </w:r>
          </w:p>
        </w:tc>
      </w:tr>
    </w:tbl>
    <w:p w:rsidR="00000000" w:rsidRDefault="00D93412">
      <w:pPr>
        <w:widowControl w:val="0"/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color w:val="1F497D"/>
          <w:lang w:val="en-US"/>
        </w:rPr>
      </w:pPr>
    </w:p>
    <w:p w:rsidR="00000000" w:rsidRDefault="00D93412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Выводы</w:t>
      </w:r>
    </w:p>
    <w:p w:rsidR="00000000" w:rsidRDefault="00D93412" w:rsidP="001F51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20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Система успешно справлялась с нагрузкой </w:t>
      </w:r>
      <w:r>
        <w:rPr>
          <w:rFonts w:ascii="Times New Roman" w:hAnsi="Times New Roman" w:cs="Times New Roman"/>
          <w:sz w:val="24"/>
          <w:szCs w:val="24"/>
          <w:lang w:val="en-US"/>
        </w:rPr>
        <w:t>4600</w:t>
      </w:r>
      <w:r>
        <w:rPr>
          <w:rFonts w:ascii="Times New Roman CYR" w:hAnsi="Times New Roman CYR" w:cs="Times New Roman CYR"/>
          <w:sz w:val="24"/>
          <w:szCs w:val="24"/>
        </w:rPr>
        <w:t xml:space="preserve"> запросо</w:t>
      </w:r>
      <w:r>
        <w:rPr>
          <w:rFonts w:ascii="Times New Roman CYR" w:hAnsi="Times New Roman CYR" w:cs="Times New Roman CYR"/>
          <w:sz w:val="24"/>
          <w:szCs w:val="24"/>
        </w:rPr>
        <w:t>в в час (см. Рис. 1,2,3) в течение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часа</w:t>
      </w:r>
    </w:p>
    <w:p w:rsidR="00000000" w:rsidRDefault="00D93412">
      <w:pPr>
        <w:keepNext/>
        <w:widowControl w:val="0"/>
        <w:autoSpaceDE w:val="0"/>
        <w:autoSpaceDN w:val="0"/>
        <w:adjustRightInd w:val="0"/>
        <w:spacing w:before="240" w:after="6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Ограничения тестирования</w:t>
      </w:r>
    </w:p>
    <w:p w:rsidR="00000000" w:rsidRDefault="00D93412" w:rsidP="001F513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709" w:hanging="360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Время обработки заглушек -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0 сек;</w:t>
      </w:r>
    </w:p>
    <w:p w:rsidR="00000000" w:rsidRDefault="00D93412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Cambria" w:hAnsi="Cambria" w:cs="Cambria"/>
          <w:b/>
          <w:bCs/>
          <w:i/>
          <w:iCs/>
          <w:sz w:val="28"/>
          <w:szCs w:val="28"/>
        </w:rPr>
      </w:pPr>
      <w:r>
        <w:rPr>
          <w:rFonts w:ascii="Cambria" w:hAnsi="Cambria" w:cs="Cambria"/>
          <w:b/>
          <w:bCs/>
          <w:i/>
          <w:iCs/>
          <w:sz w:val="28"/>
          <w:szCs w:val="28"/>
        </w:rPr>
        <w:t>Список всех дефектов, найденных при НТ</w:t>
      </w:r>
    </w:p>
    <w:tbl>
      <w:tblPr>
        <w:tblW w:w="0" w:type="auto"/>
        <w:tblInd w:w="108" w:type="dxa"/>
        <w:tblLayout w:type="fixed"/>
        <w:tblLook w:val="0000"/>
      </w:tblPr>
      <w:tblGrid>
        <w:gridCol w:w="556"/>
        <w:gridCol w:w="1255"/>
        <w:gridCol w:w="2840"/>
        <w:gridCol w:w="1389"/>
        <w:gridCol w:w="1342"/>
        <w:gridCol w:w="1393"/>
        <w:gridCol w:w="93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3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6" w:hanging="246"/>
              <w:jc w:val="center"/>
              <w:rPr>
                <w:rFonts w:ascii="Times New Roman CYR" w:hAnsi="Times New Roman CYR" w:cs="Times New Roman CYR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№</w:t>
            </w: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в</w:t>
            </w:r>
          </w:p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Jira(sigma)</w:t>
            </w:r>
          </w:p>
        </w:tc>
        <w:tc>
          <w:tcPr>
            <w:tcW w:w="28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3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134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Приоритет</w:t>
            </w:r>
          </w:p>
        </w:tc>
        <w:tc>
          <w:tcPr>
            <w:tcW w:w="1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b/>
                <w:bCs/>
              </w:rPr>
              <w:t>Выявлено в версии</w:t>
            </w:r>
          </w:p>
        </w:tc>
        <w:tc>
          <w:tcPr>
            <w:tcW w:w="93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Статус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56" w:type="dxa"/>
            <w:tcBorders>
              <w:top w:val="nil"/>
              <w:left w:val="single" w:sz="6" w:space="0" w:color="000000"/>
              <w:bottom w:val="single" w:sz="3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255" w:type="dxa"/>
            <w:tcBorders>
              <w:top w:val="single" w:sz="6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246" w:hanging="246"/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ind w:left="52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3" w:space="0" w:color="000000"/>
              <w:right w:val="single" w:sz="6" w:space="0" w:color="000000"/>
            </w:tcBorders>
            <w:shd w:val="clear" w:color="000000" w:fill="FFFFFF"/>
          </w:tcPr>
          <w:p w:rsidR="00000000" w:rsidRDefault="00D9341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lang w:val="en-US"/>
              </w:rPr>
            </w:pPr>
          </w:p>
        </w:tc>
      </w:tr>
    </w:tbl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:rsidR="00000000" w:rsidRDefault="00D93412">
      <w:pPr>
        <w:keepNext/>
        <w:widowControl w:val="0"/>
        <w:autoSpaceDE w:val="0"/>
        <w:autoSpaceDN w:val="0"/>
        <w:adjustRightInd w:val="0"/>
        <w:spacing w:before="240" w:after="60" w:line="240" w:lineRule="auto"/>
        <w:jc w:val="both"/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lastRenderedPageBreak/>
        <w:t>Осно</w:t>
      </w:r>
      <w:r>
        <w:rPr>
          <w:rFonts w:ascii="Times New Roman CYR" w:hAnsi="Times New Roman CYR" w:cs="Times New Roman CYR"/>
          <w:b/>
          <w:bCs/>
          <w:i/>
          <w:iCs/>
          <w:sz w:val="28"/>
          <w:szCs w:val="28"/>
        </w:rPr>
        <w:t>вные метрики АС</w:t>
      </w:r>
    </w:p>
    <w:p w:rsidR="00000000" w:rsidRDefault="001F51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05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>Рис 1 Tps</w:t>
      </w: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1F51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305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Рис 2 </w:t>
      </w:r>
      <w:r>
        <w:rPr>
          <w:rFonts w:ascii="Times New Roman" w:hAnsi="Times New Roman" w:cs="Times New Roman"/>
          <w:sz w:val="18"/>
          <w:szCs w:val="18"/>
          <w:lang w:val="en-US"/>
        </w:rPr>
        <w:t>ResponseTime</w:t>
      </w: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1F51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638800" cy="12858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</w:p>
    <w:p w:rsidR="00000000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18"/>
          <w:szCs w:val="18"/>
        </w:rPr>
      </w:pPr>
    </w:p>
    <w:p w:rsidR="00D93412" w:rsidRDefault="00D934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Рис3. </w:t>
      </w:r>
      <w:r>
        <w:rPr>
          <w:rFonts w:ascii="Times New Roman" w:hAnsi="Times New Roman" w:cs="Times New Roman"/>
          <w:sz w:val="18"/>
          <w:szCs w:val="18"/>
          <w:lang w:val="en-US"/>
        </w:rPr>
        <w:t>SummaryReport</w:t>
      </w:r>
    </w:p>
    <w:sectPr w:rsidR="00D9341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E9844C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C5720"/>
    <w:rsid w:val="001F513D"/>
    <w:rsid w:val="005C5720"/>
    <w:rsid w:val="00D9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85.233.0.230:3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2020-08-07T09:00:00Z</dcterms:created>
  <dcterms:modified xsi:type="dcterms:W3CDTF">2020-08-07T09:00:00Z</dcterms:modified>
</cp:coreProperties>
</file>