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Font Readability Test</w:t>
      </w:r>
    </w:p>
    <w:p>
      <w:pPr>
        <w:jc w:val="center"/>
      </w:pPr>
      <w:r>
        <w:rPr>
          <w:rFonts w:ascii="Arial" w:hAnsi="Arial"/>
          <w:sz w:val="32"/>
        </w:rPr>
        <w:t>Dyslexia Optimization Study - Phase 1</w:t>
      </w:r>
    </w:p>
    <w:p/>
    <w:p/>
    <w:p>
      <w:r>
        <w:rPr>
          <w:rFonts w:ascii="Arial" w:hAnsi="Arial"/>
          <w:b/>
          <w:sz w:val="28"/>
        </w:rPr>
        <w:t>Instructions for John</w:t>
      </w:r>
    </w:p>
    <w:p>
      <w:r>
        <w:rPr>
          <w:rFonts w:ascii="Arial" w:hAnsi="Arial"/>
          <w:sz w:val="24"/>
        </w:rPr>
        <w:t>1. Read each passage - There are 5 samples (A through E), each showing the same text in a different font style.</w:t>
      </w:r>
    </w:p>
    <w:p>
      <w:r>
        <w:rPr>
          <w:rFonts w:ascii="Arial" w:hAnsi="Arial"/>
          <w:sz w:val="24"/>
        </w:rPr>
        <w:t>2. Take your time - Read at a comfortable pace. This is not a speed test.</w:t>
      </w:r>
    </w:p>
    <w:p>
      <w:r>
        <w:rPr>
          <w:rFonts w:ascii="Arial" w:hAnsi="Arial"/>
          <w:sz w:val="24"/>
        </w:rPr>
        <w:t>3. Rate each sample - After reading, score how easy or difficult it was to read on a scale of 1-10.</w:t>
      </w:r>
    </w:p>
    <w:p>
      <w:r>
        <w:rPr>
          <w:rFonts w:ascii="Arial" w:hAnsi="Arial"/>
          <w:sz w:val="24"/>
        </w:rPr>
        <w:t>4. Use the rubric - The scoring guide is below. Sample B is the baseline (OpenDyslexic = 5).</w:t>
      </w:r>
    </w:p>
    <w:p>
      <w:r>
        <w:rPr>
          <w:rFonts w:ascii="Arial" w:hAnsi="Arial"/>
          <w:sz w:val="24"/>
        </w:rPr>
        <w:t>5. Be honest - There are no right or wrong answers. We want your genuine experience.</w:t>
      </w:r>
    </w:p>
    <w:p/>
    <w:p>
      <w:r>
        <w:rPr>
          <w:rFonts w:ascii="Arial" w:hAnsi="Arial"/>
          <w:b/>
          <w:sz w:val="28"/>
        </w:rPr>
        <w:t>Scoring Scale (1-10)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Score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22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1-2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Very difficult to read, causes significant strain or confusion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3-4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Harder to read than usual, requires extra effort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22"/>
              </w:rPr>
              <w:t>Baseline (OpenDyslexic) - Your current comfortable level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6-7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Noticeably easier than baseline, comfortable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8-9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Significantly easier, very comfortable reading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2"/>
              </w:rPr>
              <w:t>Ideal - effortless reading experience</w:t>
            </w:r>
          </w:p>
        </w:tc>
      </w:tr>
    </w:tbl>
    <w:p/>
    <w:p/>
    <w:p>
      <w:r>
        <w:rPr>
          <w:rFonts w:ascii="Arial" w:hAnsi="Arial"/>
          <w:sz w:val="24"/>
        </w:rPr>
        <w:t>Date: _____________     Time Started: _____________</w:t>
      </w:r>
    </w:p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