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numPr>
          <w:ilvl w:val="0"/>
          <w:numId w:val="0"/>
        </w:numPr>
        <w:kinsoku/>
        <w:wordWrap/>
        <w:overflowPunct/>
        <w:topLinePunct w:val="0"/>
        <w:autoSpaceDE/>
        <w:autoSpaceDN/>
        <w:bidi w:val="0"/>
        <w:snapToGrid/>
        <w:ind w:leftChars="0"/>
        <w:jc w:val="center"/>
        <w:textAlignment w:val="auto"/>
        <w:rPr>
          <w:rFonts w:hint="eastAsia"/>
          <w:b/>
          <w:bCs/>
          <w:sz w:val="44"/>
          <w:szCs w:val="44"/>
          <w:lang w:val="en-US" w:eastAsia="zh-CN"/>
        </w:rPr>
      </w:pPr>
      <w:r>
        <w:rPr>
          <w:rFonts w:hint="eastAsia"/>
          <w:b/>
          <w:bCs/>
          <w:sz w:val="44"/>
          <w:szCs w:val="44"/>
          <w:lang w:val="en-US" w:eastAsia="zh-CN"/>
        </w:rPr>
        <w:t>金融科技创新大赛报告</w:t>
      </w:r>
    </w:p>
    <w:p>
      <w:pPr>
        <w:pageBreakBefore w:val="0"/>
        <w:widowControl w:val="0"/>
        <w:kinsoku/>
        <w:wordWrap/>
        <w:overflowPunct/>
        <w:topLinePunct w:val="0"/>
        <w:autoSpaceDE/>
        <w:autoSpaceDN/>
        <w:bidi w:val="0"/>
        <w:snapToGrid/>
        <w:jc w:val="right"/>
        <w:textAlignment w:val="auto"/>
        <w:rPr>
          <w:rFonts w:hint="eastAsia"/>
          <w:b w:val="0"/>
          <w:bCs w:val="0"/>
          <w:sz w:val="32"/>
          <w:szCs w:val="32"/>
          <w:lang w:val="en-US" w:eastAsia="zh-CN"/>
        </w:rPr>
      </w:pPr>
      <w:r>
        <w:rPr>
          <w:rFonts w:hint="eastAsia"/>
          <w:b w:val="0"/>
          <w:bCs w:val="0"/>
          <w:sz w:val="32"/>
          <w:szCs w:val="32"/>
          <w:lang w:val="en-US" w:eastAsia="zh-CN"/>
        </w:rPr>
        <w:t>基于风险控制的保险产品推荐</w:t>
      </w:r>
    </w:p>
    <w:p>
      <w:pPr>
        <w:pageBreakBefore w:val="0"/>
        <w:widowControl w:val="0"/>
        <w:kinsoku/>
        <w:wordWrap/>
        <w:overflowPunct/>
        <w:topLinePunct w:val="0"/>
        <w:autoSpaceDE/>
        <w:autoSpaceDN/>
        <w:bidi w:val="0"/>
        <w:snapToGrid/>
        <w:jc w:val="both"/>
        <w:textAlignment w:val="auto"/>
        <w:rPr>
          <w:rFonts w:hint="eastAsia"/>
          <w:b w:val="0"/>
          <w:bCs w:val="0"/>
          <w:sz w:val="32"/>
          <w:szCs w:val="32"/>
          <w:lang w:val="en-US" w:eastAsia="zh-CN"/>
        </w:rPr>
      </w:pPr>
    </w:p>
    <w:p>
      <w:pPr>
        <w:pStyle w:val="2"/>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问题引入</w:t>
      </w:r>
    </w:p>
    <w:p>
      <w:pPr>
        <w:pageBreakBefore w:val="0"/>
        <w:widowControl w:val="0"/>
        <w:kinsoku/>
        <w:wordWrap/>
        <w:overflowPunct/>
        <w:topLinePunct w:val="0"/>
        <w:autoSpaceDE/>
        <w:autoSpaceDN/>
        <w:bidi w:val="0"/>
        <w:snapToGrid/>
        <w:textAlignment w:val="auto"/>
      </w:pPr>
      <w:r>
        <w:rPr>
          <w:rFonts w:hint="eastAsia"/>
        </w:rPr>
        <w:t>保险产品本身的作用是帮助人们以当前可承受的价格去规避未来难以承受的风险。因此购买保险对于客户来说是利用确定性的金钱将未来的不确定损失转移给保险公司。顾客在投保时，有一些复杂的流程，还需要经过一定的等待期。</w:t>
      </w:r>
    </w:p>
    <w:p>
      <w:pPr>
        <w:pageBreakBefore w:val="0"/>
        <w:widowControl w:val="0"/>
        <w:kinsoku/>
        <w:wordWrap/>
        <w:overflowPunct/>
        <w:topLinePunct w:val="0"/>
        <w:autoSpaceDE/>
        <w:autoSpaceDN/>
        <w:bidi w:val="0"/>
        <w:snapToGrid/>
        <w:textAlignment w:val="auto"/>
        <w:rPr>
          <w:rFonts w:hint="default"/>
          <w:lang w:val="en-US" w:eastAsia="zh-CN"/>
        </w:rPr>
      </w:pPr>
      <w:r>
        <w:rPr>
          <w:rFonts w:hint="eastAsia"/>
        </w:rPr>
        <w:t>现在，保险公司现需要一个基于风控条件下的产品推荐模型，可以根据申请人的属性数据预测未来风险，此模型可以降低保险公司承担的风险，简化客户购买保险产品的流程并缩短流程时间，这样可以提高成单几率，增加客户满意度，改善公众对保险行业的看法。</w:t>
      </w:r>
    </w:p>
    <w:p>
      <w:pPr>
        <w:pStyle w:val="2"/>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数据处理</w:t>
      </w:r>
    </w:p>
    <w:p>
      <w:pPr>
        <w:pStyle w:val="3"/>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数据降维：</w:t>
      </w:r>
    </w:p>
    <w:p>
      <w:pPr>
        <w:pageBreakBefore w:val="0"/>
        <w:widowControl w:val="0"/>
        <w:kinsoku/>
        <w:wordWrap/>
        <w:overflowPunct/>
        <w:topLinePunct w:val="0"/>
        <w:autoSpaceDE/>
        <w:autoSpaceDN/>
        <w:bidi w:val="0"/>
        <w:snapToGrid/>
        <w:textAlignment w:val="auto"/>
        <w:rPr>
          <w:rFonts w:hint="eastAsia"/>
          <w:lang w:eastAsia="zh-CN"/>
        </w:rPr>
      </w:pPr>
      <w:r>
        <w:rPr>
          <w:rFonts w:hint="eastAsia"/>
        </w:rPr>
        <w:t>观察中我们发现某些列中存在数据丢失的现象，所以我们先对测试集和训练级中的空数据进行清理。若</w:t>
      </w:r>
      <w:r>
        <w:rPr>
          <w:rFonts w:hint="eastAsia"/>
          <w:lang w:val="en-US" w:eastAsia="zh-CN"/>
        </w:rPr>
        <w:t>某</w:t>
      </w:r>
      <w:r>
        <w:rPr>
          <w:rFonts w:hint="eastAsia"/>
        </w:rPr>
        <w:t>列</w:t>
      </w:r>
      <w:r>
        <w:rPr>
          <w:rFonts w:hint="default" w:ascii="Times New Roman" w:hAnsi="Times New Roman" w:cs="Times New Roman"/>
          <w:lang w:val="en-US" w:eastAsia="zh-CN"/>
        </w:rPr>
        <w:t>NAN</w:t>
      </w:r>
      <w:r>
        <w:rPr>
          <w:rFonts w:hint="eastAsia"/>
        </w:rPr>
        <w:t>占该列</w:t>
      </w:r>
      <w:r>
        <w:rPr>
          <w:rFonts w:hint="eastAsia"/>
          <w:lang w:val="en-US" w:eastAsia="zh-CN"/>
        </w:rPr>
        <w:t>总</w:t>
      </w:r>
      <w:r>
        <w:rPr>
          <w:rFonts w:hint="eastAsia"/>
        </w:rPr>
        <w:t>数据的90%以上，就除去该列数据</w:t>
      </w:r>
      <w:r>
        <w:rPr>
          <w:rFonts w:hint="eastAsia"/>
          <w:lang w:eastAsia="zh-CN"/>
        </w:rPr>
        <w:t>。</w:t>
      </w:r>
      <w:r>
        <w:rPr>
          <w:rFonts w:hint="eastAsia"/>
          <w:lang w:val="en-US" w:eastAsia="zh-CN"/>
        </w:rPr>
        <w:t>相关列为</w:t>
      </w:r>
      <w:r>
        <w:rPr>
          <w:rFonts w:hint="eastAsia"/>
        </w:rPr>
        <w:t>Medical_History_10</w:t>
      </w:r>
      <w:r>
        <w:rPr>
          <w:rFonts w:hint="eastAsia"/>
          <w:lang w:eastAsia="zh-CN"/>
        </w:rPr>
        <w:t>、</w:t>
      </w:r>
      <w:r>
        <w:rPr>
          <w:rFonts w:hint="eastAsia"/>
        </w:rPr>
        <w:t>Medical_History_24</w:t>
      </w:r>
      <w:r>
        <w:rPr>
          <w:rFonts w:hint="eastAsia"/>
          <w:lang w:eastAsia="zh-CN"/>
        </w:rPr>
        <w:t>、</w:t>
      </w:r>
      <w:r>
        <w:rPr>
          <w:rFonts w:hint="eastAsia"/>
        </w:rPr>
        <w:t>Medical_History_32</w:t>
      </w:r>
      <w:r>
        <w:rPr>
          <w:rFonts w:hint="eastAsia"/>
          <w:lang w:eastAsia="zh-CN"/>
        </w:rPr>
        <w:t>。</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rPr>
        <w:t>对测试集和训练集中的重复数据进行清理，</w:t>
      </w:r>
      <w:r>
        <w:rPr>
          <w:rFonts w:hint="eastAsia"/>
          <w:lang w:val="en-US" w:eastAsia="zh-CN"/>
        </w:rPr>
        <w:t>若某个数字在本列存在比例在99%以上就去掉该列，由此我们去掉了24列数据。</w:t>
      </w:r>
    </w:p>
    <w:p>
      <w:pPr>
        <w:pageBreakBefore w:val="0"/>
        <w:widowControl w:val="0"/>
        <w:kinsoku/>
        <w:wordWrap/>
        <w:overflowPunct/>
        <w:topLinePunct w:val="0"/>
        <w:autoSpaceDE/>
        <w:autoSpaceDN/>
        <w:bidi w:val="0"/>
        <w:snapToGrid/>
        <w:textAlignment w:val="auto"/>
        <w:rPr>
          <w:rFonts w:hint="default" w:eastAsia="宋体"/>
          <w:lang w:val="en-US" w:eastAsia="zh-CN"/>
        </w:rPr>
      </w:pPr>
      <w:r>
        <w:rPr>
          <w:rFonts w:hint="eastAsia"/>
        </w:rPr>
        <w:t>通过对空数据和重复数据的清理，我们实现了数据的降维</w:t>
      </w:r>
      <w:r>
        <w:rPr>
          <w:rFonts w:hint="eastAsia"/>
          <w:lang w:eastAsia="zh-CN"/>
        </w:rPr>
        <w:t>。</w:t>
      </w:r>
      <w:r>
        <w:rPr>
          <w:rFonts w:hint="eastAsia"/>
        </w:rPr>
        <w:t>这样的好处在于：减少了数据维度和需要的存储空间；节约模型训练计算时间；去掉了冗余变量，提高了算法的准确度；有利于数据的可视化。</w:t>
      </w:r>
    </w:p>
    <w:p>
      <w:pPr>
        <w:pageBreakBefore w:val="0"/>
        <w:widowControl w:val="0"/>
        <w:kinsoku/>
        <w:wordWrap/>
        <w:overflowPunct/>
        <w:topLinePunct w:val="0"/>
        <w:autoSpaceDE/>
        <w:autoSpaceDN/>
        <w:bidi w:val="0"/>
        <w:snapToGrid/>
        <w:ind w:left="0" w:leftChars="0" w:firstLine="0" w:firstLineChars="0"/>
        <w:jc w:val="center"/>
        <w:textAlignment w:val="auto"/>
      </w:pPr>
      <w:r>
        <w:drawing>
          <wp:inline distT="0" distB="0" distL="0" distR="0">
            <wp:extent cx="5039995" cy="3599815"/>
            <wp:effectExtent l="0" t="0" r="1905" b="6985"/>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stretch>
                      <a:fillRect/>
                    </a:stretch>
                  </pic:blipFill>
                  <pic:spPr>
                    <a:xfrm>
                      <a:off x="0" y="0"/>
                      <a:ext cx="5039995" cy="3599815"/>
                    </a:xfrm>
                    <a:prstGeom prst="rect">
                      <a:avLst/>
                    </a:prstGeom>
                  </pic:spPr>
                </pic:pic>
              </a:graphicData>
            </a:graphic>
          </wp:inline>
        </w:drawing>
      </w:r>
    </w:p>
    <w:p>
      <w:pPr>
        <w:pStyle w:val="14"/>
        <w:pageBreakBefore w:val="0"/>
        <w:widowControl w:val="0"/>
        <w:kinsoku/>
        <w:wordWrap/>
        <w:overflowPunct/>
        <w:topLinePunct w:val="0"/>
        <w:autoSpaceDE/>
        <w:autoSpaceDN/>
        <w:bidi w:val="0"/>
        <w:snapToGrid/>
        <w:jc w:val="center"/>
        <w:textAlignment w:val="auto"/>
        <w:rPr>
          <w:rFonts w:hint="eastAsia"/>
          <w:lang w:val="en-US" w:eastAsia="zh-CN"/>
        </w:rPr>
      </w:pPr>
      <w:r>
        <w:rPr>
          <w:rFonts w:hint="eastAsia" w:ascii="黑体" w:hAnsi="黑体" w:eastAsia="黑体" w:cs="黑体"/>
          <w:sz w:val="21"/>
          <w:szCs w:val="21"/>
          <w:lang w:val="en-US" w:eastAsia="zh-CN"/>
        </w:rPr>
        <w:t>图2.1 部分数据丢失</w:t>
      </w:r>
    </w:p>
    <w:p>
      <w:pPr>
        <w:pStyle w:val="3"/>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数据类型转换</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数据中共存在三种数据类型，分别为</w:t>
      </w:r>
      <w:r>
        <w:rPr>
          <w:rFonts w:hint="default" w:ascii="Times New Roman" w:hAnsi="Times New Roman" w:cs="Times New Roman"/>
          <w:lang w:val="en-US" w:eastAsia="zh-CN"/>
        </w:rPr>
        <w:t>float64</w:t>
      </w:r>
      <w:r>
        <w:rPr>
          <w:rFonts w:hint="eastAsia"/>
          <w:lang w:val="en-US" w:eastAsia="zh-CN"/>
        </w:rPr>
        <w:t>，</w:t>
      </w:r>
      <w:r>
        <w:rPr>
          <w:rFonts w:hint="default" w:ascii="Times New Roman" w:hAnsi="Times New Roman" w:cs="Times New Roman"/>
          <w:lang w:val="en-US" w:eastAsia="zh-CN"/>
        </w:rPr>
        <w:t>int64</w:t>
      </w:r>
      <w:r>
        <w:rPr>
          <w:rFonts w:hint="eastAsia"/>
          <w:lang w:val="en-US" w:eastAsia="zh-CN"/>
        </w:rPr>
        <w:t>和</w:t>
      </w:r>
      <w:r>
        <w:rPr>
          <w:rFonts w:hint="default" w:ascii="Times New Roman" w:hAnsi="Times New Roman" w:cs="Times New Roman"/>
          <w:lang w:val="en-US" w:eastAsia="zh-CN"/>
        </w:rPr>
        <w:t>object</w:t>
      </w:r>
      <w:r>
        <w:rPr>
          <w:rFonts w:hint="eastAsia"/>
          <w:lang w:val="en-US" w:eastAsia="zh-CN"/>
        </w:rPr>
        <w:t>。浮点类型的数据已完成标准化，整数类型的数据均为分类数据，便于数据的处理和模型性能的提升，我们将</w:t>
      </w:r>
      <w:r>
        <w:rPr>
          <w:rFonts w:hint="default" w:ascii="Times New Roman" w:hAnsi="Times New Roman" w:cs="Times New Roman"/>
          <w:lang w:val="en-US" w:eastAsia="zh-CN"/>
        </w:rPr>
        <w:t>object</w:t>
      </w:r>
      <w:r>
        <w:rPr>
          <w:rFonts w:hint="eastAsia"/>
          <w:lang w:val="en-US" w:eastAsia="zh-CN"/>
        </w:rPr>
        <w:t>类数据转化为</w:t>
      </w:r>
      <w:r>
        <w:rPr>
          <w:rFonts w:hint="default" w:ascii="Times New Roman" w:hAnsi="Times New Roman" w:cs="Times New Roman"/>
          <w:lang w:val="en-US" w:eastAsia="zh-CN"/>
        </w:rPr>
        <w:t>int</w:t>
      </w:r>
      <w:r>
        <w:rPr>
          <w:rFonts w:hint="eastAsia"/>
          <w:lang w:val="en-US" w:eastAsia="zh-CN"/>
        </w:rPr>
        <w:t>类型。</w:t>
      </w:r>
    </w:p>
    <w:p>
      <w:pPr>
        <w:pStyle w:val="3"/>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训练特征与标签</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在经过上述处理的数据文件中，</w:t>
      </w:r>
      <w:r>
        <w:rPr>
          <w:rFonts w:hint="default" w:ascii="Times New Roman" w:hAnsi="Times New Roman" w:cs="Times New Roman"/>
          <w:lang w:val="en-US" w:eastAsia="zh-CN"/>
        </w:rPr>
        <w:t>Response</w:t>
      </w:r>
      <w:r>
        <w:rPr>
          <w:rFonts w:hint="eastAsia"/>
          <w:lang w:val="en-US" w:eastAsia="zh-CN"/>
        </w:rPr>
        <w:t>作为标签，将去掉</w:t>
      </w:r>
      <w:r>
        <w:rPr>
          <w:rFonts w:hint="default" w:ascii="Times New Roman" w:hAnsi="Times New Roman" w:cs="Times New Roman"/>
          <w:lang w:val="en-US" w:eastAsia="zh-CN"/>
        </w:rPr>
        <w:t>Id</w:t>
      </w:r>
      <w:r>
        <w:rPr>
          <w:rFonts w:hint="eastAsia"/>
          <w:lang w:val="en-US" w:eastAsia="zh-CN"/>
        </w:rPr>
        <w:t>的其余数据作为训练特征。</w:t>
      </w:r>
      <w:r>
        <w:rPr>
          <w:rFonts w:hint="default" w:ascii="Times New Roman" w:hAnsi="Times New Roman" w:cs="Times New Roman"/>
          <w:lang w:val="en-US" w:eastAsia="zh-CN"/>
        </w:rPr>
        <w:t>Response</w:t>
      </w:r>
      <w:r>
        <w:rPr>
          <w:rFonts w:hint="eastAsia"/>
          <w:lang w:val="en-US" w:eastAsia="zh-CN"/>
        </w:rPr>
        <w:t>分为8个级别，为便于模型训练，将1-8级改成0-7。</w:t>
      </w:r>
    </w:p>
    <w:p>
      <w:pPr>
        <w:pageBreakBefore w:val="0"/>
        <w:widowControl w:val="0"/>
        <w:kinsoku/>
        <w:wordWrap/>
        <w:overflowPunct/>
        <w:topLinePunct w:val="0"/>
        <w:autoSpaceDE/>
        <w:autoSpaceDN/>
        <w:bidi w:val="0"/>
        <w:snapToGrid/>
        <w:ind w:left="0" w:leftChars="0" w:firstLine="0" w:firstLineChars="0"/>
        <w:jc w:val="center"/>
        <w:textAlignment w:val="auto"/>
      </w:pPr>
      <w:r>
        <w:drawing>
          <wp:inline distT="0" distB="0" distL="0" distR="0">
            <wp:extent cx="5039995" cy="3239770"/>
            <wp:effectExtent l="0" t="0" r="1905" b="1143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39995" cy="3239770"/>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ind w:left="0" w:leftChars="0" w:firstLine="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图2.2 </w:t>
      </w:r>
      <w:r>
        <w:rPr>
          <w:rFonts w:hint="default" w:ascii="Times New Roman" w:hAnsi="Times New Roman" w:eastAsia="黑体" w:cs="Times New Roman"/>
          <w:sz w:val="21"/>
          <w:szCs w:val="21"/>
          <w:lang w:val="en-US" w:eastAsia="zh-CN"/>
        </w:rPr>
        <w:t>Response</w:t>
      </w:r>
      <w:r>
        <w:rPr>
          <w:rFonts w:hint="eastAsia" w:ascii="黑体" w:hAnsi="黑体" w:eastAsia="黑体" w:cs="黑体"/>
          <w:sz w:val="21"/>
          <w:szCs w:val="21"/>
          <w:lang w:val="en-US" w:eastAsia="zh-CN"/>
        </w:rPr>
        <w:t>的分布</w:t>
      </w:r>
    </w:p>
    <w:p>
      <w:pPr>
        <w:pStyle w:val="2"/>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建模思路与方法</w:t>
      </w:r>
    </w:p>
    <w:p>
      <w:pPr>
        <w:pStyle w:val="3"/>
        <w:keepNext/>
        <w:keepLines/>
        <w:pageBreakBefore w:val="0"/>
        <w:widowControl w:val="0"/>
        <w:numPr>
          <w:ilvl w:val="1"/>
          <w:numId w:val="4"/>
        </w:numPr>
        <w:kinsoku/>
        <w:wordWrap/>
        <w:overflowPunct/>
        <w:topLinePunct w:val="0"/>
        <w:autoSpaceDE/>
        <w:autoSpaceDN/>
        <w:bidi w:val="0"/>
        <w:adjustRightInd/>
        <w:snapToGrid/>
        <w:ind w:left="0" w:firstLine="0"/>
        <w:textAlignment w:val="auto"/>
        <w:rPr>
          <w:rFonts w:hint="default" w:ascii="Arial" w:hAnsi="Arial"/>
          <w:lang w:val="en-US" w:eastAsia="zh-CN"/>
        </w:rPr>
      </w:pPr>
      <w:r>
        <w:rPr>
          <w:rFonts w:hint="eastAsia" w:ascii="Arial" w:hAnsi="Arial"/>
          <w:lang w:val="en-US" w:eastAsia="zh-CN"/>
        </w:rPr>
        <w:t>模型选取</w:t>
      </w:r>
    </w:p>
    <w:p>
      <w:pPr>
        <w:pStyle w:val="4"/>
        <w:pageBreakBefore w:val="0"/>
        <w:widowControl w:val="0"/>
        <w:kinsoku/>
        <w:wordWrap/>
        <w:overflowPunct/>
        <w:topLinePunct w:val="0"/>
        <w:autoSpaceDE/>
        <w:autoSpaceDN/>
        <w:bidi w:val="0"/>
        <w:snapToGrid/>
        <w:textAlignment w:val="auto"/>
        <w:rPr>
          <w:rFonts w:hint="default"/>
          <w:lang w:val="en-US" w:eastAsia="zh-CN"/>
        </w:rPr>
      </w:pPr>
      <w:r>
        <w:rPr>
          <w:rFonts w:hint="default"/>
          <w:lang w:val="en-US" w:eastAsia="zh-CN"/>
        </w:rPr>
        <w:t>决策树模型：</w:t>
      </w:r>
    </w:p>
    <w:p>
      <w:pPr>
        <w:pageBreakBefore w:val="0"/>
        <w:widowControl w:val="0"/>
        <w:kinsoku/>
        <w:wordWrap/>
        <w:overflowPunct/>
        <w:topLinePunct w:val="0"/>
        <w:autoSpaceDE/>
        <w:autoSpaceDN/>
        <w:bidi w:val="0"/>
        <w:snapToGrid/>
        <w:textAlignment w:val="auto"/>
        <w:rPr>
          <w:rFonts w:hint="default"/>
          <w:lang w:val="en-US" w:eastAsia="zh-CN"/>
        </w:rPr>
      </w:pPr>
      <w:r>
        <w:rPr>
          <w:rFonts w:hint="default"/>
          <w:lang w:val="en-US" w:eastAsia="zh-CN"/>
        </w:rPr>
        <w:t>该问题需要基于多个关于申请人</w:t>
      </w:r>
      <w:r>
        <w:rPr>
          <w:rFonts w:hint="eastAsia"/>
          <w:lang w:val="en-US" w:eastAsia="zh-CN"/>
        </w:rPr>
        <w:t>及产品</w:t>
      </w:r>
      <w:r>
        <w:rPr>
          <w:rFonts w:hint="default"/>
          <w:lang w:val="en-US" w:eastAsia="zh-CN"/>
        </w:rPr>
        <w:t>的属性数据并需要对申请人风险来进预测并推荐保险产品</w:t>
      </w:r>
      <w:r>
        <w:rPr>
          <w:rFonts w:hint="eastAsia"/>
          <w:lang w:val="en-US" w:eastAsia="zh-CN"/>
        </w:rPr>
        <w:t>。</w:t>
      </w:r>
      <w:r>
        <w:rPr>
          <w:rFonts w:hint="default"/>
          <w:lang w:val="en-US" w:eastAsia="zh-CN"/>
        </w:rPr>
        <w:t>目前使用较多的预测模型有</w:t>
      </w:r>
      <w:r>
        <w:rPr>
          <w:rFonts w:hint="eastAsia"/>
          <w:lang w:val="en-US" w:eastAsia="zh-CN"/>
        </w:rPr>
        <w:t>神经网络（</w:t>
      </w:r>
      <w:r>
        <w:rPr>
          <w:rFonts w:hint="default" w:ascii="Times New Roman" w:hAnsi="Times New Roman" w:cs="Times New Roman"/>
          <w:lang w:val="en-US" w:eastAsia="zh-CN"/>
        </w:rPr>
        <w:t>Neural Network</w:t>
      </w:r>
      <w:r>
        <w:rPr>
          <w:rFonts w:hint="eastAsia" w:ascii="Times New Roman" w:hAnsi="Times New Roman" w:cs="Times New Roman"/>
          <w:lang w:val="en-US" w:eastAsia="zh-CN"/>
        </w:rPr>
        <w:t>）</w:t>
      </w:r>
      <w:r>
        <w:rPr>
          <w:rFonts w:hint="default"/>
          <w:lang w:val="en-US" w:eastAsia="zh-CN"/>
        </w:rPr>
        <w:t>，</w:t>
      </w:r>
      <w:r>
        <w:rPr>
          <w:rFonts w:hint="eastAsia"/>
          <w:lang w:val="en-US" w:eastAsia="zh-CN"/>
        </w:rPr>
        <w:t>支持向量机（</w:t>
      </w:r>
      <w:r>
        <w:rPr>
          <w:rFonts w:hint="default" w:ascii="Times New Roman" w:hAnsi="Times New Roman" w:cs="Times New Roman"/>
          <w:lang w:val="en-US" w:eastAsia="zh-CN"/>
        </w:rPr>
        <w:t>SVM</w:t>
      </w:r>
      <w:r>
        <w:rPr>
          <w:rFonts w:hint="eastAsia" w:ascii="Times New Roman" w:hAnsi="Times New Roman" w:cs="Times New Roman"/>
          <w:lang w:val="en-US" w:eastAsia="zh-CN"/>
        </w:rPr>
        <w:t>）</w:t>
      </w:r>
      <w:r>
        <w:rPr>
          <w:rFonts w:hint="default"/>
          <w:lang w:val="en-US" w:eastAsia="zh-CN"/>
        </w:rPr>
        <w:t>，</w:t>
      </w:r>
      <w:r>
        <w:rPr>
          <w:rFonts w:hint="default" w:ascii="Times New Roman" w:hAnsi="Times New Roman" w:cs="Times New Roman"/>
          <w:lang w:val="en-US" w:eastAsia="zh-CN"/>
        </w:rPr>
        <w:t>k-NN</w:t>
      </w:r>
      <w:r>
        <w:rPr>
          <w:rFonts w:hint="default"/>
          <w:lang w:val="en-US" w:eastAsia="zh-CN"/>
        </w:rPr>
        <w:t>，</w:t>
      </w:r>
      <w:r>
        <w:rPr>
          <w:rFonts w:hint="eastAsia"/>
          <w:lang w:val="en-US" w:eastAsia="zh-CN"/>
        </w:rPr>
        <w:t>决策树（</w:t>
      </w:r>
      <w:r>
        <w:rPr>
          <w:rFonts w:hint="default" w:ascii="Times New Roman" w:hAnsi="Times New Roman" w:cs="Times New Roman"/>
          <w:lang w:val="en-US" w:eastAsia="zh-CN"/>
        </w:rPr>
        <w:t>Decision Tree</w:t>
      </w:r>
      <w:r>
        <w:rPr>
          <w:rFonts w:hint="eastAsia" w:ascii="Times New Roman" w:hAnsi="Times New Roman" w:cs="Times New Roman"/>
          <w:lang w:val="en-US" w:eastAsia="zh-CN"/>
        </w:rPr>
        <w:t>）</w:t>
      </w:r>
      <w:r>
        <w:rPr>
          <w:rFonts w:hint="default"/>
          <w:lang w:val="en-US" w:eastAsia="zh-CN"/>
        </w:rPr>
        <w:t>。神经网络模型适合的是图像</w:t>
      </w:r>
      <w:r>
        <w:rPr>
          <w:rFonts w:hint="eastAsia"/>
          <w:lang w:val="en-US" w:eastAsia="zh-CN"/>
        </w:rPr>
        <w:t>、</w:t>
      </w:r>
      <w:r>
        <w:rPr>
          <w:rFonts w:hint="default"/>
          <w:lang w:val="en-US" w:eastAsia="zh-CN"/>
        </w:rPr>
        <w:t>序列等有明显模式的数据，</w:t>
      </w:r>
      <w:r>
        <w:rPr>
          <w:rFonts w:hint="eastAsia"/>
          <w:lang w:val="en-US" w:eastAsia="zh-CN"/>
        </w:rPr>
        <w:t>对于</w:t>
      </w:r>
      <w:r>
        <w:rPr>
          <w:rFonts w:hint="default"/>
          <w:lang w:val="en-US" w:eastAsia="zh-CN"/>
        </w:rPr>
        <w:t>本题</w:t>
      </w:r>
      <w:r>
        <w:rPr>
          <w:rFonts w:hint="eastAsia"/>
          <w:lang w:val="en-US" w:eastAsia="zh-CN"/>
        </w:rPr>
        <w:t>中的</w:t>
      </w:r>
      <w:r>
        <w:rPr>
          <w:rFonts w:hint="default"/>
          <w:lang w:val="en-US" w:eastAsia="zh-CN"/>
        </w:rPr>
        <w:t>表格数据，只能用低效的全连接网络，在实践中效果不太好。</w:t>
      </w:r>
      <w:r>
        <w:rPr>
          <w:rFonts w:hint="default" w:ascii="Times New Roman" w:hAnsi="Times New Roman" w:cs="Times New Roman"/>
          <w:lang w:val="en-US" w:eastAsia="zh-CN"/>
        </w:rPr>
        <w:t>SVM</w:t>
      </w:r>
      <w:r>
        <w:rPr>
          <w:rFonts w:hint="default"/>
          <w:lang w:val="en-US" w:eastAsia="zh-CN"/>
        </w:rPr>
        <w:t>属于非参数方法，拥有很强的理论基础和统计保障</w:t>
      </w:r>
      <w:r>
        <w:rPr>
          <w:rFonts w:hint="eastAsia"/>
          <w:lang w:val="en-US" w:eastAsia="zh-CN"/>
        </w:rPr>
        <w:t>，其</w:t>
      </w:r>
      <w:r>
        <w:rPr>
          <w:rFonts w:hint="default"/>
          <w:lang w:val="en-US" w:eastAsia="zh-CN"/>
        </w:rPr>
        <w:t>损失函数拥有全局最优解，而且当数据量不大的时候，收敛速度很快，但本题所给的数据大</w:t>
      </w:r>
      <w:r>
        <w:rPr>
          <w:rFonts w:hint="eastAsia"/>
          <w:lang w:val="en-US" w:eastAsia="zh-CN"/>
        </w:rPr>
        <w:t>、</w:t>
      </w:r>
      <w:r>
        <w:rPr>
          <w:rFonts w:hint="default"/>
          <w:lang w:val="en-US" w:eastAsia="zh-CN"/>
        </w:rPr>
        <w:t>种类多，</w:t>
      </w:r>
      <w:r>
        <w:rPr>
          <w:rFonts w:hint="default" w:ascii="Times New Roman" w:hAnsi="Times New Roman" w:cs="Times New Roman"/>
          <w:lang w:val="en-US" w:eastAsia="zh-CN"/>
        </w:rPr>
        <w:t>SVM</w:t>
      </w:r>
      <w:r>
        <w:rPr>
          <w:rFonts w:hint="default"/>
          <w:lang w:val="en-US" w:eastAsia="zh-CN"/>
        </w:rPr>
        <w:t>效率并不是很高，有时候很难找到一个合适的核函数。决策树有直观的决策规则，可以处理非线性特征，考虑了变量之间的相互作用等优点，能很好</w:t>
      </w:r>
      <w:r>
        <w:rPr>
          <w:rFonts w:hint="eastAsia"/>
          <w:lang w:val="en-US" w:eastAsia="zh-CN"/>
        </w:rPr>
        <w:t>地</w:t>
      </w:r>
      <w:r>
        <w:rPr>
          <w:rFonts w:hint="default"/>
          <w:lang w:val="en-US" w:eastAsia="zh-CN"/>
        </w:rPr>
        <w:t>适配我们这次题目的数据。</w:t>
      </w:r>
    </w:p>
    <w:p>
      <w:pPr>
        <w:pStyle w:val="4"/>
        <w:pageBreakBefore w:val="0"/>
        <w:widowControl w:val="0"/>
        <w:kinsoku/>
        <w:wordWrap/>
        <w:overflowPunct/>
        <w:topLinePunct w:val="0"/>
        <w:autoSpaceDE/>
        <w:autoSpaceDN/>
        <w:bidi w:val="0"/>
        <w:snapToGrid/>
        <w:textAlignment w:val="auto"/>
        <w:rPr>
          <w:rFonts w:hint="default"/>
          <w:lang w:val="en-US" w:eastAsia="zh-CN"/>
        </w:rPr>
      </w:pPr>
      <w:r>
        <w:rPr>
          <w:rFonts w:hint="eastAsia" w:ascii="Times New Roman" w:hAnsi="Times New Roman" w:cs="Times New Roman"/>
          <w:lang w:val="en-US" w:eastAsia="zh-CN"/>
        </w:rPr>
        <w:t>L</w:t>
      </w:r>
      <w:r>
        <w:rPr>
          <w:rFonts w:hint="default" w:ascii="Times New Roman" w:hAnsi="Times New Roman" w:cs="Times New Roman"/>
          <w:lang w:val="en-US" w:eastAsia="zh-CN"/>
        </w:rPr>
        <w:t>igh</w:t>
      </w:r>
      <w:r>
        <w:rPr>
          <w:rFonts w:hint="eastAsia" w:ascii="Times New Roman" w:hAnsi="Times New Roman" w:cs="Times New Roman"/>
          <w:lang w:val="en-US" w:eastAsia="zh-CN"/>
        </w:rPr>
        <w:t>tGBM</w:t>
      </w:r>
      <w:r>
        <w:rPr>
          <w:rFonts w:hint="eastAsia"/>
          <w:lang w:val="en-US" w:eastAsia="zh-CN"/>
        </w:rPr>
        <w:t>算法:</w:t>
      </w:r>
    </w:p>
    <w:p>
      <w:pPr>
        <w:pageBreakBefore w:val="0"/>
        <w:widowControl w:val="0"/>
        <w:kinsoku/>
        <w:wordWrap/>
        <w:overflowPunct/>
        <w:topLinePunct w:val="0"/>
        <w:autoSpaceDE/>
        <w:autoSpaceDN/>
        <w:bidi w:val="0"/>
        <w:snapToGrid/>
        <w:textAlignment w:val="auto"/>
        <w:rPr>
          <w:rFonts w:hint="eastAsia"/>
          <w:lang w:val="en-US" w:eastAsia="zh-CN"/>
        </w:rPr>
      </w:pPr>
      <w:r>
        <w:rPr>
          <w:rFonts w:hint="default"/>
          <w:lang w:val="en-US" w:eastAsia="zh-CN"/>
        </w:rPr>
        <w:t>目前广泛使用的算法</w:t>
      </w:r>
      <w:r>
        <w:rPr>
          <w:rFonts w:hint="eastAsia"/>
          <w:lang w:val="en-US" w:eastAsia="zh-CN"/>
        </w:rPr>
        <w:t>有</w:t>
      </w:r>
      <w:r>
        <w:rPr>
          <w:rFonts w:hint="default" w:ascii="Times New Roman" w:hAnsi="Times New Roman" w:cs="Times New Roman"/>
          <w:lang w:val="en-US" w:eastAsia="zh-CN"/>
        </w:rPr>
        <w:t>AdaBoost</w:t>
      </w:r>
      <w:r>
        <w:rPr>
          <w:rFonts w:hint="default"/>
          <w:lang w:val="en-US" w:eastAsia="zh-CN"/>
        </w:rPr>
        <w:t>、</w:t>
      </w:r>
      <w:r>
        <w:rPr>
          <w:rFonts w:hint="default" w:ascii="Times New Roman" w:hAnsi="Times New Roman" w:cs="Times New Roman"/>
          <w:lang w:val="en-US" w:eastAsia="zh-CN"/>
        </w:rPr>
        <w:t>GBDT</w:t>
      </w:r>
      <w:r>
        <w:rPr>
          <w:rFonts w:hint="default"/>
          <w:lang w:val="en-US" w:eastAsia="zh-CN"/>
        </w:rPr>
        <w:t>、</w:t>
      </w:r>
      <w:r>
        <w:rPr>
          <w:rFonts w:hint="default" w:ascii="Times New Roman" w:hAnsi="Times New Roman" w:cs="Times New Roman"/>
          <w:lang w:val="en-US" w:eastAsia="zh-CN"/>
        </w:rPr>
        <w:t>RF</w:t>
      </w:r>
      <w:r>
        <w:rPr>
          <w:rFonts w:hint="default"/>
          <w:lang w:val="en-US" w:eastAsia="zh-CN"/>
        </w:rPr>
        <w:t>、</w:t>
      </w:r>
      <w:r>
        <w:rPr>
          <w:rFonts w:hint="default" w:ascii="Times New Roman" w:hAnsi="Times New Roman" w:cs="Times New Roman"/>
          <w:lang w:val="en-US" w:eastAsia="zh-CN"/>
        </w:rPr>
        <w:t>XG</w:t>
      </w:r>
      <w:r>
        <w:rPr>
          <w:rFonts w:hint="eastAsia" w:ascii="Times New Roman" w:hAnsi="Times New Roman" w:cs="Times New Roman"/>
          <w:lang w:val="en-US" w:eastAsia="zh-CN"/>
        </w:rPr>
        <w:t>B</w:t>
      </w:r>
      <w:r>
        <w:rPr>
          <w:rFonts w:hint="default" w:ascii="Times New Roman" w:hAnsi="Times New Roman" w:cs="Times New Roman"/>
          <w:lang w:val="en-US" w:eastAsia="zh-CN"/>
        </w:rPr>
        <w:t>oost</w:t>
      </w:r>
      <w:r>
        <w:rPr>
          <w:rFonts w:hint="default"/>
          <w:lang w:val="en-US" w:eastAsia="zh-CN"/>
        </w:rPr>
        <w:t>、</w:t>
      </w:r>
      <w:r>
        <w:rPr>
          <w:rFonts w:hint="default" w:ascii="Times New Roman" w:hAnsi="Times New Roman" w:cs="Times New Roman"/>
          <w:lang w:val="en-US" w:eastAsia="zh-CN"/>
        </w:rPr>
        <w:t>LightGBM</w:t>
      </w:r>
      <w:r>
        <w:rPr>
          <w:rFonts w:hint="default"/>
          <w:lang w:val="en-US" w:eastAsia="zh-CN"/>
        </w:rPr>
        <w:t>等。</w:t>
      </w:r>
      <w:r>
        <w:rPr>
          <w:rFonts w:hint="default" w:ascii="Times New Roman" w:hAnsi="Times New Roman" w:cs="Times New Roman"/>
          <w:lang w:val="en-US" w:eastAsia="zh-CN"/>
        </w:rPr>
        <w:t>XGBoost</w:t>
      </w:r>
      <w:r>
        <w:rPr>
          <w:rFonts w:hint="default"/>
          <w:lang w:val="en-US" w:eastAsia="zh-CN"/>
        </w:rPr>
        <w:t>算法虽然非常热门，是一种优秀的拉动框架，但是在使用过程中，其训练耗时很长，内存占用比较大。</w:t>
      </w:r>
      <w:r>
        <w:rPr>
          <w:rFonts w:hint="default" w:ascii="Times New Roman" w:hAnsi="Times New Roman" w:cs="Times New Roman"/>
          <w:lang w:val="en-US" w:eastAsia="zh-CN"/>
        </w:rPr>
        <w:t>LightGBM</w:t>
      </w:r>
      <w:r>
        <w:rPr>
          <w:rFonts w:hint="default"/>
          <w:lang w:val="en-US" w:eastAsia="zh-CN"/>
        </w:rPr>
        <w:t>是一个实现</w:t>
      </w:r>
      <w:r>
        <w:rPr>
          <w:rFonts w:hint="default" w:ascii="Times New Roman" w:hAnsi="Times New Roman" w:cs="Times New Roman"/>
          <w:lang w:val="en-US" w:eastAsia="zh-CN"/>
        </w:rPr>
        <w:t>GBDT</w:t>
      </w:r>
      <w:r>
        <w:rPr>
          <w:rFonts w:hint="default"/>
          <w:lang w:val="en-US" w:eastAsia="zh-CN"/>
        </w:rPr>
        <w:t>算法的分布式高效框架。它通过</w:t>
      </w:r>
      <w:r>
        <w:rPr>
          <w:rFonts w:hint="default" w:ascii="Times New Roman" w:hAnsi="Times New Roman" w:cs="Times New Roman"/>
          <w:lang w:val="en-US" w:eastAsia="zh-CN"/>
        </w:rPr>
        <w:t>leaf-wise</w:t>
      </w:r>
      <w:r>
        <w:rPr>
          <w:rFonts w:hint="default"/>
          <w:lang w:val="en-US" w:eastAsia="zh-CN"/>
        </w:rPr>
        <w:t>分裂方法进行决策树的生成，基于直方图的算法寻找特征分割点，支持并行学习，能够更高效的处理大数据</w:t>
      </w:r>
      <w:r>
        <w:rPr>
          <w:rFonts w:hint="eastAsia"/>
          <w:lang w:val="en-US" w:eastAsia="zh-CN"/>
        </w:rPr>
        <w:t>。</w:t>
      </w:r>
    </w:p>
    <w:p>
      <w:pPr>
        <w:pageBreakBefore w:val="0"/>
        <w:widowControl w:val="0"/>
        <w:kinsoku/>
        <w:wordWrap/>
        <w:overflowPunct/>
        <w:topLinePunct w:val="0"/>
        <w:autoSpaceDE/>
        <w:autoSpaceDN/>
        <w:bidi w:val="0"/>
        <w:snapToGrid/>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方图算法的基本思想是先把连续的浮点特征值离散化成k个整数，同时构造一个宽度为k的直方图。在遍历数据的时候，根据离散化后的值作为索引在直方图中累积统计量，当遍历一次数据后，直方图累积了数据的统计量，然后根据直方图的离散值，遍历寻找最优的分割点。</w:t>
      </w:r>
    </w:p>
    <w:p>
      <w:pPr>
        <w:pageBreakBefore w:val="0"/>
        <w:widowControl w:val="0"/>
        <w:kinsoku/>
        <w:wordWrap/>
        <w:overflowPunct/>
        <w:topLinePunct w:val="0"/>
        <w:autoSpaceDE/>
        <w:autoSpaceDN/>
        <w:bidi w:val="0"/>
        <w:snapToGrid/>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相比于常规的预排序决策树算法，直方图算法能够极大地降低内存消耗与计算代价。在实际应用中发现，</w:t>
      </w:r>
      <w:r>
        <w:rPr>
          <w:rStyle w:val="13"/>
          <w:rFonts w:hint="eastAsia" w:ascii="宋体" w:hAnsi="宋体" w:eastAsia="宋体" w:cs="宋体"/>
          <w:b w:val="0"/>
          <w:bCs/>
          <w:sz w:val="24"/>
          <w:szCs w:val="24"/>
          <w:lang w:val="en-US" w:eastAsia="zh-CN"/>
        </w:rPr>
        <w:t>模型中</w:t>
      </w:r>
      <w:r>
        <w:rPr>
          <w:rStyle w:val="13"/>
          <w:rFonts w:ascii="宋体" w:hAnsi="宋体" w:eastAsia="宋体" w:cs="宋体"/>
          <w:b w:val="0"/>
          <w:bCs/>
          <w:sz w:val="24"/>
          <w:szCs w:val="24"/>
        </w:rPr>
        <w:t>分割点是</w:t>
      </w:r>
      <w:r>
        <w:rPr>
          <w:rStyle w:val="13"/>
          <w:rFonts w:hint="eastAsia" w:ascii="宋体" w:hAnsi="宋体" w:eastAsia="宋体" w:cs="宋体"/>
          <w:b w:val="0"/>
          <w:bCs/>
          <w:sz w:val="24"/>
          <w:szCs w:val="24"/>
          <w:lang w:val="en-US" w:eastAsia="zh-CN"/>
        </w:rPr>
        <w:t>否足够</w:t>
      </w:r>
      <w:r>
        <w:rPr>
          <w:rStyle w:val="13"/>
          <w:rFonts w:ascii="宋体" w:hAnsi="宋体" w:eastAsia="宋体" w:cs="宋体"/>
          <w:b w:val="0"/>
          <w:bCs/>
          <w:sz w:val="24"/>
          <w:szCs w:val="24"/>
        </w:rPr>
        <w:t>精确并不是很重要；较粗的分割点也有正则化的效果，可以有效地防止过拟合</w:t>
      </w:r>
      <w:r>
        <w:rPr>
          <w:rFonts w:ascii="宋体" w:hAnsi="宋体" w:eastAsia="宋体" w:cs="宋体"/>
          <w:b w:val="0"/>
          <w:bCs/>
          <w:sz w:val="24"/>
          <w:szCs w:val="24"/>
        </w:rPr>
        <w:t>；即使单</w:t>
      </w:r>
      <w:r>
        <w:rPr>
          <w:rFonts w:hint="eastAsia" w:ascii="宋体" w:hAnsi="宋体" w:eastAsia="宋体" w:cs="宋体"/>
          <w:b w:val="0"/>
          <w:bCs/>
          <w:sz w:val="24"/>
          <w:szCs w:val="24"/>
          <w:lang w:val="en-US" w:eastAsia="zh-CN"/>
        </w:rPr>
        <w:t>棵</w:t>
      </w:r>
      <w:r>
        <w:rPr>
          <w:rFonts w:ascii="宋体" w:hAnsi="宋体" w:eastAsia="宋体" w:cs="宋体"/>
          <w:b w:val="0"/>
          <w:bCs/>
          <w:sz w:val="24"/>
          <w:szCs w:val="24"/>
        </w:rPr>
        <w:t>树的训练误差比精确分割算法稍大，但在梯度提升（</w:t>
      </w:r>
      <w:r>
        <w:rPr>
          <w:rFonts w:hint="default" w:ascii="Times New Roman" w:hAnsi="Times New Roman" w:eastAsia="宋体" w:cs="Times New Roman"/>
          <w:b w:val="0"/>
          <w:bCs/>
          <w:sz w:val="24"/>
          <w:szCs w:val="24"/>
        </w:rPr>
        <w:t>Gradient Boosting</w:t>
      </w:r>
      <w:r>
        <w:rPr>
          <w:rFonts w:ascii="宋体" w:hAnsi="宋体" w:eastAsia="宋体" w:cs="宋体"/>
          <w:b w:val="0"/>
          <w:bCs/>
          <w:sz w:val="24"/>
          <w:szCs w:val="24"/>
        </w:rPr>
        <w:t>）的框架下没有太大的影响。</w:t>
      </w:r>
    </w:p>
    <w:p>
      <w:pPr>
        <w:pageBreakBefore w:val="0"/>
        <w:widowControl w:val="0"/>
        <w:kinsoku/>
        <w:wordWrap/>
        <w:overflowPunct/>
        <w:topLinePunct w:val="0"/>
        <w:autoSpaceDE/>
        <w:autoSpaceDN/>
        <w:bidi w:val="0"/>
        <w:snapToGrid/>
        <w:textAlignment w:val="auto"/>
        <w:rPr>
          <w:rFonts w:hint="default" w:ascii="宋体" w:hAnsi="宋体" w:eastAsia="宋体" w:cs="宋体"/>
          <w:sz w:val="24"/>
          <w:szCs w:val="24"/>
          <w:lang w:val="en-US" w:eastAsia="zh-CN"/>
        </w:rPr>
      </w:pPr>
      <w:r>
        <w:rPr>
          <w:rFonts w:hint="default" w:ascii="Times New Roman" w:hAnsi="Times New Roman" w:eastAsia="宋体" w:cs="Times New Roman"/>
          <w:b w:val="0"/>
          <w:bCs w:val="0"/>
          <w:sz w:val="24"/>
          <w:szCs w:val="24"/>
          <w:lang w:val="en-US" w:eastAsia="zh-CN"/>
        </w:rPr>
        <w:t>LightGBM</w:t>
      </w:r>
      <w:r>
        <w:rPr>
          <w:rFonts w:hint="default" w:ascii="宋体" w:hAnsi="宋体" w:eastAsia="宋体" w:cs="宋体"/>
          <w:b w:val="0"/>
          <w:bCs w:val="0"/>
          <w:sz w:val="24"/>
          <w:szCs w:val="24"/>
          <w:lang w:val="en-US" w:eastAsia="zh-CN"/>
        </w:rPr>
        <w:t>优化了对类别特征的支持，可以直接输入类别特征，不需要额外的0/1展开。并在决策树算法上增加了类别特征的决策规则。相比0/1展开的方法，训练速度可以加速8倍，并且精度一致。据我们所知，</w:t>
      </w:r>
      <w:r>
        <w:rPr>
          <w:rFonts w:hint="default" w:ascii="Times New Roman" w:hAnsi="Times New Roman" w:eastAsia="宋体" w:cs="Times New Roman"/>
          <w:b w:val="0"/>
          <w:bCs w:val="0"/>
          <w:sz w:val="24"/>
          <w:szCs w:val="24"/>
          <w:lang w:val="en-US" w:eastAsia="zh-CN"/>
        </w:rPr>
        <w:t>LightGBM</w:t>
      </w:r>
      <w:r>
        <w:rPr>
          <w:rFonts w:hint="default" w:ascii="宋体" w:hAnsi="宋体" w:eastAsia="宋体" w:cs="宋体"/>
          <w:b w:val="0"/>
          <w:bCs w:val="0"/>
          <w:sz w:val="24"/>
          <w:szCs w:val="24"/>
          <w:lang w:val="en-US" w:eastAsia="zh-CN"/>
        </w:rPr>
        <w:t>是第一个直接支持类别特征的GBD</w:t>
      </w:r>
      <w:r>
        <w:rPr>
          <w:rFonts w:hint="default" w:ascii="宋体" w:hAnsi="宋体" w:eastAsia="宋体" w:cs="宋体"/>
          <w:sz w:val="24"/>
          <w:szCs w:val="24"/>
          <w:lang w:val="en-US" w:eastAsia="zh-CN"/>
        </w:rPr>
        <w:t>T工具</w:t>
      </w:r>
      <w:r>
        <w:rPr>
          <w:rFonts w:hint="eastAsia" w:ascii="宋体" w:hAnsi="宋体" w:cs="宋体"/>
          <w:sz w:val="24"/>
          <w:szCs w:val="24"/>
          <w:lang w:val="en-US" w:eastAsia="zh-CN"/>
        </w:rPr>
        <w:t>，本题中分类数据特征超过100个，</w:t>
      </w:r>
      <w:r>
        <w:rPr>
          <w:rFonts w:hint="default" w:ascii="Times New Roman" w:hAnsi="Times New Roman" w:cs="Times New Roman"/>
          <w:sz w:val="24"/>
          <w:szCs w:val="24"/>
          <w:lang w:val="en-US" w:eastAsia="zh-CN"/>
        </w:rPr>
        <w:t>LightGBM</w:t>
      </w:r>
      <w:r>
        <w:rPr>
          <w:rFonts w:hint="eastAsia" w:ascii="宋体" w:hAnsi="宋体" w:cs="宋体"/>
          <w:sz w:val="24"/>
          <w:szCs w:val="24"/>
          <w:lang w:val="en-US" w:eastAsia="zh-CN"/>
        </w:rPr>
        <w:t>更合适</w:t>
      </w:r>
      <w:r>
        <w:rPr>
          <w:rFonts w:hint="default" w:ascii="宋体" w:hAnsi="宋体" w:eastAsia="宋体" w:cs="宋体"/>
          <w:sz w:val="24"/>
          <w:szCs w:val="24"/>
          <w:lang w:val="en-US" w:eastAsia="zh-CN"/>
        </w:rPr>
        <w:t>。</w:t>
      </w:r>
    </w:p>
    <w:p>
      <w:pPr>
        <w:pageBreakBefore w:val="0"/>
        <w:widowControl w:val="0"/>
        <w:kinsoku/>
        <w:wordWrap/>
        <w:overflowPunct/>
        <w:topLinePunct w:val="0"/>
        <w:autoSpaceDE/>
        <w:autoSpaceDN/>
        <w:bidi w:val="0"/>
        <w:snapToGrid/>
        <w:ind w:left="0" w:leftChars="0" w:firstLine="0" w:firstLineChars="0"/>
        <w:jc w:val="center"/>
        <w:textAlignment w:val="auto"/>
      </w:pPr>
      <w:r>
        <w:drawing>
          <wp:inline distT="0" distB="0" distL="0" distR="0">
            <wp:extent cx="5039995" cy="21456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039995" cy="2145665"/>
                    </a:xfrm>
                    <a:prstGeom prst="rect">
                      <a:avLst/>
                    </a:prstGeom>
                  </pic:spPr>
                </pic:pic>
              </a:graphicData>
            </a:graphic>
          </wp:inline>
        </w:drawing>
      </w:r>
    </w:p>
    <w:p>
      <w:pPr>
        <w:pageBreakBefore w:val="0"/>
        <w:widowControl w:val="0"/>
        <w:kinsoku/>
        <w:wordWrap/>
        <w:overflowPunct/>
        <w:topLinePunct w:val="0"/>
        <w:autoSpaceDE/>
        <w:autoSpaceDN/>
        <w:bidi w:val="0"/>
        <w:snapToGrid/>
        <w:ind w:left="0" w:leftChars="0" w:firstLine="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图3.1 </w:t>
      </w:r>
      <w:r>
        <w:rPr>
          <w:rFonts w:hint="default" w:ascii="Times New Roman" w:hAnsi="Times New Roman" w:eastAsia="黑体" w:cs="Times New Roman"/>
          <w:sz w:val="21"/>
          <w:szCs w:val="21"/>
          <w:lang w:val="en-US" w:eastAsia="zh-CN"/>
        </w:rPr>
        <w:t>XGBoost</w:t>
      </w:r>
      <w:r>
        <w:rPr>
          <w:rFonts w:hint="eastAsia" w:ascii="黑体" w:hAnsi="黑体" w:eastAsia="黑体" w:cs="黑体"/>
          <w:sz w:val="21"/>
          <w:szCs w:val="21"/>
          <w:lang w:val="en-US" w:eastAsia="zh-CN"/>
        </w:rPr>
        <w:t>算法与</w:t>
      </w:r>
      <w:r>
        <w:rPr>
          <w:rFonts w:hint="default" w:ascii="Times New Roman" w:hAnsi="Times New Roman" w:eastAsia="黑体" w:cs="Times New Roman"/>
          <w:sz w:val="21"/>
          <w:szCs w:val="21"/>
          <w:lang w:val="en-US" w:eastAsia="zh-CN"/>
        </w:rPr>
        <w:t>LightGBM</w:t>
      </w:r>
      <w:r>
        <w:rPr>
          <w:rFonts w:hint="eastAsia" w:ascii="黑体" w:hAnsi="黑体" w:eastAsia="黑体" w:cs="黑体"/>
          <w:sz w:val="21"/>
          <w:szCs w:val="21"/>
          <w:lang w:val="en-US" w:eastAsia="zh-CN"/>
        </w:rPr>
        <w:t>算法的比较</w:t>
      </w:r>
    </w:p>
    <w:p>
      <w:pPr>
        <w:pageBreakBefore w:val="0"/>
        <w:widowControl w:val="0"/>
        <w:kinsoku/>
        <w:wordWrap/>
        <w:overflowPunct/>
        <w:topLinePunct w:val="0"/>
        <w:autoSpaceDE/>
        <w:autoSpaceDN/>
        <w:bidi w:val="0"/>
        <w:snapToGrid/>
        <w:ind w:left="0" w:leftChars="0" w:firstLine="0" w:firstLineChars="0"/>
        <w:jc w:val="center"/>
        <w:textAlignment w:val="auto"/>
        <w:rPr>
          <w:rFonts w:hint="eastAsia" w:ascii="黑体" w:hAnsi="黑体" w:eastAsia="黑体" w:cs="黑体"/>
          <w:sz w:val="21"/>
          <w:szCs w:val="21"/>
          <w:lang w:val="en-US" w:eastAsia="zh-CN"/>
        </w:rPr>
      </w:pPr>
    </w:p>
    <w:p>
      <w:pPr>
        <w:pageBreakBefore w:val="0"/>
        <w:widowControl w:val="0"/>
        <w:kinsoku/>
        <w:wordWrap/>
        <w:overflowPunct/>
        <w:topLinePunct w:val="0"/>
        <w:autoSpaceDE/>
        <w:autoSpaceDN/>
        <w:bidi w:val="0"/>
        <w:snapToGrid/>
        <w:textAlignment w:val="auto"/>
        <w:rPr>
          <w:rFonts w:hint="eastAsia"/>
          <w:lang w:val="en-US" w:eastAsia="zh-CN"/>
        </w:rPr>
      </w:pPr>
    </w:p>
    <w:p>
      <w:pPr>
        <w:pStyle w:val="3"/>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模型训练</w:t>
      </w:r>
    </w:p>
    <w:p>
      <w:pPr>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首先按照4：1划分训练数据与验证数据，使用</w:t>
      </w:r>
      <w:r>
        <w:rPr>
          <w:rFonts w:hint="default" w:ascii="Times New Roman" w:hAnsi="Times New Roman" w:cs="Times New Roman"/>
          <w:lang w:val="en-US" w:eastAsia="zh-CN"/>
        </w:rPr>
        <w:t>lightgbm</w:t>
      </w:r>
      <w:r>
        <w:rPr>
          <w:rFonts w:hint="eastAsia"/>
          <w:lang w:val="en-US" w:eastAsia="zh-CN"/>
        </w:rPr>
        <w:t>包中的</w:t>
      </w:r>
      <w:r>
        <w:rPr>
          <w:rFonts w:hint="default" w:ascii="Times New Roman" w:hAnsi="Times New Roman" w:cs="Times New Roman"/>
          <w:lang w:val="en-US" w:eastAsia="zh-CN"/>
        </w:rPr>
        <w:t>Dataset()</w:t>
      </w:r>
      <w:r>
        <w:rPr>
          <w:rFonts w:hint="eastAsia"/>
          <w:lang w:val="en-US" w:eastAsia="zh-CN"/>
        </w:rPr>
        <w:t>方法为模型构建训练集和验证集。</w:t>
      </w:r>
    </w:p>
    <w:p>
      <w:pPr>
        <w:pageBreakBefore w:val="0"/>
        <w:widowControl w:val="0"/>
        <w:kinsoku/>
        <w:wordWrap/>
        <w:overflowPunct/>
        <w:topLinePunct w:val="0"/>
        <w:autoSpaceDE/>
        <w:autoSpaceDN/>
        <w:bidi w:val="0"/>
        <w:snapToGrid/>
        <w:textAlignment w:val="auto"/>
      </w:pPr>
      <w:r>
        <w:drawing>
          <wp:inline distT="0" distB="0" distL="114300" distR="114300">
            <wp:extent cx="5039995" cy="7366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20316" t="41899" r="4521" b="38577"/>
                    <a:stretch>
                      <a:fillRect/>
                    </a:stretch>
                  </pic:blipFill>
                  <pic:spPr>
                    <a:xfrm>
                      <a:off x="0" y="0"/>
                      <a:ext cx="5039995" cy="736600"/>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分割训练集和验证集</w:t>
      </w:r>
    </w:p>
    <w:p>
      <w:pPr>
        <w:pageBreakBefore w:val="0"/>
        <w:widowControl w:val="0"/>
        <w:kinsoku/>
        <w:wordWrap/>
        <w:overflowPunct/>
        <w:topLinePunct w:val="0"/>
        <w:autoSpaceDE/>
        <w:autoSpaceDN/>
        <w:bidi w:val="0"/>
        <w:snapToGrid/>
        <w:textAlignment w:val="auto"/>
      </w:pPr>
    </w:p>
    <w:p>
      <w:pPr>
        <w:pageBreakBefore w:val="0"/>
        <w:widowControl w:val="0"/>
        <w:kinsoku/>
        <w:wordWrap/>
        <w:overflowPunct/>
        <w:topLinePunct w:val="0"/>
        <w:autoSpaceDE/>
        <w:autoSpaceDN/>
        <w:bidi w:val="0"/>
        <w:snapToGrid/>
        <w:textAlignment w:val="auto"/>
        <w:rPr>
          <w:rFonts w:hint="default"/>
          <w:lang w:val="en-US"/>
        </w:rPr>
      </w:pPr>
      <w:r>
        <w:rPr>
          <w:rFonts w:hint="eastAsia"/>
          <w:lang w:val="en-US" w:eastAsia="zh-CN"/>
        </w:rPr>
        <w:t>由于该问题为多分类问题，分为8类，使用</w:t>
      </w:r>
      <w:r>
        <w:rPr>
          <w:rFonts w:hint="default" w:ascii="Times New Roman" w:hAnsi="Times New Roman" w:cs="Times New Roman"/>
          <w:lang w:val="en-US" w:eastAsia="zh-CN"/>
        </w:rPr>
        <w:t>LGBMClassifier</w:t>
      </w:r>
      <w:r>
        <w:rPr>
          <w:rFonts w:hint="eastAsia" w:cs="Times New Roman"/>
          <w:lang w:val="en-US" w:eastAsia="zh-CN"/>
        </w:rPr>
        <w:t>方法，并且使用训练好的最优参数进行建模，使用fit()方法训练模型。</w:t>
      </w:r>
    </w:p>
    <w:p>
      <w:pPr>
        <w:pageBreakBefore w:val="0"/>
        <w:widowControl w:val="0"/>
        <w:kinsoku/>
        <w:wordWrap/>
        <w:overflowPunct/>
        <w:topLinePunct w:val="0"/>
        <w:autoSpaceDE/>
        <w:autoSpaceDN/>
        <w:bidi w:val="0"/>
        <w:snapToGrid/>
        <w:ind w:left="0" w:leftChars="0" w:firstLine="0" w:firstLineChars="0"/>
        <w:jc w:val="center"/>
        <w:textAlignment w:val="auto"/>
      </w:pPr>
      <w:r>
        <w:drawing>
          <wp:inline distT="0" distB="0" distL="114300" distR="114300">
            <wp:extent cx="5039995" cy="1569720"/>
            <wp:effectExtent l="0" t="0" r="190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rcRect l="20231" t="25139" r="4232" b="33048"/>
                    <a:stretch>
                      <a:fillRect/>
                    </a:stretch>
                  </pic:blipFill>
                  <pic:spPr>
                    <a:xfrm>
                      <a:off x="0" y="0"/>
                      <a:ext cx="5039995" cy="1569720"/>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ind w:left="0" w:leftChars="0" w:firstLine="0" w:firstLine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图3.3 最优参数</w:t>
      </w:r>
    </w:p>
    <w:p>
      <w:pPr>
        <w:pageBreakBefore w:val="0"/>
        <w:widowControl w:val="0"/>
        <w:kinsoku/>
        <w:wordWrap/>
        <w:overflowPunct/>
        <w:topLinePunct w:val="0"/>
        <w:autoSpaceDE/>
        <w:autoSpaceDN/>
        <w:bidi w:val="0"/>
        <w:snapToGrid/>
        <w:ind w:left="0" w:leftChars="0" w:firstLine="0" w:firstLineChars="0"/>
        <w:jc w:val="center"/>
        <w:textAlignment w:val="auto"/>
      </w:pPr>
      <w:r>
        <w:drawing>
          <wp:inline distT="0" distB="0" distL="114300" distR="114300">
            <wp:extent cx="5039995" cy="334645"/>
            <wp:effectExtent l="0" t="0" r="190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rcRect l="20014" t="42242" r="4654" b="48864"/>
                    <a:stretch>
                      <a:fillRect/>
                    </a:stretch>
                  </pic:blipFill>
                  <pic:spPr>
                    <a:xfrm>
                      <a:off x="0" y="0"/>
                      <a:ext cx="5039995" cy="334645"/>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ind w:left="0" w:leftChars="0" w:firstLine="0" w:firstLineChars="0"/>
        <w:jc w:val="center"/>
        <w:textAlignment w:val="auto"/>
        <w:rPr>
          <w:rFonts w:hint="default"/>
          <w:sz w:val="21"/>
          <w:szCs w:val="21"/>
          <w:lang w:val="en-US" w:eastAsia="zh-CN"/>
        </w:rPr>
      </w:pPr>
      <w:r>
        <w:rPr>
          <w:rFonts w:hint="eastAsia" w:ascii="黑体" w:hAnsi="黑体" w:eastAsia="黑体" w:cs="黑体"/>
          <w:sz w:val="21"/>
          <w:szCs w:val="21"/>
          <w:lang w:val="en-US" w:eastAsia="zh-CN"/>
        </w:rPr>
        <w:t>图3.4 模型构建</w:t>
      </w:r>
    </w:p>
    <w:p>
      <w:pPr>
        <w:pStyle w:val="3"/>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参数调优</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由于手动调参需要大量的经验，且具有一定的偶然性，我们选择使用hyperopt贝叶斯搜索自动调参。</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cs="Times New Roman"/>
          <w:lang w:val="en-US" w:eastAsia="zh-CN"/>
        </w:rPr>
        <w:t>h</w:t>
      </w:r>
      <w:r>
        <w:rPr>
          <w:rFonts w:hint="default" w:ascii="Times New Roman" w:hAnsi="Times New Roman" w:cs="Times New Roman"/>
          <w:lang w:val="en-US" w:eastAsia="zh-CN"/>
        </w:rPr>
        <w:t>yperopt</w:t>
      </w:r>
      <w:r>
        <w:rPr>
          <w:rFonts w:hint="eastAsia"/>
          <w:lang w:val="en-US" w:eastAsia="zh-CN"/>
        </w:rPr>
        <w:t>自动调参需要四个参数，分别是目标函数、搜索空间、优化算法以及调整次数。</w:t>
      </w:r>
    </w:p>
    <w:p>
      <w:pPr>
        <w:pStyle w:val="4"/>
        <w:keepNext/>
        <w:keepLines/>
        <w:pageBreakBefore w:val="0"/>
        <w:widowControl w:val="0"/>
        <w:numPr>
          <w:ilvl w:val="2"/>
          <w:numId w:val="5"/>
        </w:numPr>
        <w:kinsoku/>
        <w:wordWrap/>
        <w:overflowPunct/>
        <w:topLinePunct w:val="0"/>
        <w:autoSpaceDE/>
        <w:autoSpaceDN/>
        <w:bidi w:val="0"/>
        <w:adjustRightInd/>
        <w:snapToGrid/>
        <w:ind w:firstLine="0"/>
        <w:textAlignment w:val="auto"/>
        <w:rPr>
          <w:rFonts w:hint="default"/>
          <w:lang w:val="en-US" w:eastAsia="zh-CN"/>
        </w:rPr>
      </w:pPr>
      <w:r>
        <w:rPr>
          <w:rFonts w:hint="eastAsia"/>
          <w:lang w:val="en-US" w:eastAsia="zh-CN"/>
        </w:rPr>
        <w:t>目标函数（</w:t>
      </w:r>
      <w:r>
        <w:rPr>
          <w:rFonts w:hint="default" w:ascii="Times New Roman" w:hAnsi="Times New Roman" w:cs="Times New Roman"/>
          <w:lang w:val="en-US" w:eastAsia="zh-CN"/>
        </w:rPr>
        <w:t>objective</w:t>
      </w:r>
      <w:r>
        <w:rPr>
          <w:rFonts w:hint="eastAsia"/>
          <w:lang w:val="en-US" w:eastAsia="zh-CN"/>
        </w:rPr>
        <w:t>）：</w:t>
      </w:r>
    </w:p>
    <w:p>
      <w:pPr>
        <w:pageBreakBefore w:val="0"/>
        <w:widowControl w:val="0"/>
        <w:kinsoku/>
        <w:wordWrap/>
        <w:overflowPunct/>
        <w:topLinePunct w:val="0"/>
        <w:autoSpaceDE/>
        <w:autoSpaceDN/>
        <w:bidi w:val="0"/>
        <w:snapToGrid/>
        <w:textAlignment w:val="auto"/>
        <w:rPr>
          <w:rFonts w:hint="eastAsia" w:ascii="Times New Roman" w:hAnsi="Times New Roman" w:cs="Times New Roman"/>
          <w:lang w:val="en-US" w:eastAsia="zh-CN"/>
        </w:rPr>
      </w:pPr>
      <w:r>
        <w:rPr>
          <w:rFonts w:hint="eastAsia"/>
          <w:lang w:val="en-US" w:eastAsia="zh-CN"/>
        </w:rPr>
        <w:t>使用</w:t>
      </w:r>
      <w:r>
        <w:rPr>
          <w:rFonts w:hint="default" w:ascii="Times New Roman" w:hAnsi="Times New Roman" w:cs="Times New Roman"/>
          <w:lang w:val="en-US" w:eastAsia="zh-CN"/>
        </w:rPr>
        <w:t>LGBMClassifier</w:t>
      </w:r>
      <w:r>
        <w:rPr>
          <w:rFonts w:hint="eastAsia" w:ascii="Times New Roman" w:hAnsi="Times New Roman" w:cs="Times New Roman"/>
          <w:lang w:val="en-US" w:eastAsia="zh-CN"/>
        </w:rPr>
        <w:t>构建基线模型，每次迭代的树的深度（max_depth）都在新一轮参数的基础上增加10，学习率（learning_rate）使用参数的学习率，其他参数则通过随机种子（random_state）来默认构建。</w:t>
      </w:r>
    </w:p>
    <w:p>
      <w:pPr>
        <w:pageBreakBefore w:val="0"/>
        <w:widowControl w:val="0"/>
        <w:kinsoku/>
        <w:wordWrap/>
        <w:overflowPunct/>
        <w:topLinePunct w:val="0"/>
        <w:autoSpaceDE/>
        <w:autoSpaceDN/>
        <w:bidi w:val="0"/>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使用5折交叉验证对模型训练，</w:t>
      </w:r>
      <w:r>
        <w:rPr>
          <w:rFonts w:hint="default" w:ascii="Times New Roman" w:hAnsi="Times New Roman" w:cs="Times New Roman"/>
          <w:lang w:val="en-US" w:eastAsia="zh-CN"/>
        </w:rPr>
        <w:t>lightgbm</w:t>
      </w:r>
      <w:r>
        <w:rPr>
          <w:rFonts w:hint="eastAsia" w:ascii="Times New Roman" w:hAnsi="Times New Roman" w:cs="Times New Roman"/>
          <w:lang w:val="en-US" w:eastAsia="zh-CN"/>
        </w:rPr>
        <w:t>包中提供</w:t>
      </w:r>
      <w:r>
        <w:rPr>
          <w:rFonts w:hint="default" w:ascii="Times New Roman" w:hAnsi="Times New Roman" w:cs="Times New Roman"/>
          <w:lang w:val="en-US" w:eastAsia="zh-CN"/>
        </w:rPr>
        <w:t>cv</w:t>
      </w:r>
      <w:r>
        <w:rPr>
          <w:rFonts w:hint="eastAsia" w:cs="Times New Roman"/>
          <w:lang w:val="en-US" w:eastAsia="zh-CN"/>
        </w:rPr>
        <w:t>()</w:t>
      </w:r>
      <w:r>
        <w:rPr>
          <w:rFonts w:hint="eastAsia" w:ascii="Times New Roman" w:hAnsi="Times New Roman" w:cs="Times New Roman"/>
          <w:lang w:val="en-US" w:eastAsia="zh-CN"/>
        </w:rPr>
        <w:t>方法来实现交叉验证，每次验证10000轮(num_boost_round)，如果200轮时无明显提升则停止(early_stopping_rounds)，评价标准则使用“多分类对数损失（multi_logloss）”，将其中最小的平均损失（multi_logloss_mean）返回。</w:t>
      </w:r>
    </w:p>
    <w:p>
      <w:pPr>
        <w:pageBreakBefore w:val="0"/>
        <w:widowControl w:val="0"/>
        <w:kinsoku/>
        <w:wordWrap/>
        <w:overflowPunct/>
        <w:topLinePunct w:val="0"/>
        <w:autoSpaceDE/>
        <w:autoSpaceDN/>
        <w:bidi w:val="0"/>
        <w:snapToGrid/>
        <w:textAlignment w:val="auto"/>
      </w:pPr>
      <w:r>
        <w:drawing>
          <wp:inline distT="0" distB="0" distL="114300" distR="114300">
            <wp:extent cx="5039995" cy="24841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rcRect l="20051" t="18110" r="4123" b="15452"/>
                    <a:stretch>
                      <a:fillRect/>
                    </a:stretch>
                  </pic:blipFill>
                  <pic:spPr>
                    <a:xfrm>
                      <a:off x="0" y="0"/>
                      <a:ext cx="5039995" cy="2484120"/>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jc w:val="center"/>
        <w:textAlignment w:val="auto"/>
        <w:rPr>
          <w:rFonts w:hint="default" w:eastAsia="宋体"/>
          <w:sz w:val="21"/>
          <w:szCs w:val="21"/>
          <w:lang w:val="en-US" w:eastAsia="zh-CN"/>
        </w:rPr>
      </w:pPr>
      <w:r>
        <w:rPr>
          <w:rFonts w:hint="eastAsia" w:ascii="黑体" w:hAnsi="黑体" w:eastAsia="黑体" w:cs="黑体"/>
          <w:sz w:val="21"/>
          <w:szCs w:val="21"/>
          <w:lang w:val="en-US" w:eastAsia="zh-CN"/>
        </w:rPr>
        <w:t>图3.5 目标函数</w:t>
      </w:r>
      <w:r>
        <w:rPr>
          <w:rFonts w:hint="eastAsia"/>
          <w:sz w:val="21"/>
          <w:szCs w:val="21"/>
          <w:lang w:val="en-US" w:eastAsia="zh-CN"/>
        </w:rPr>
        <w:t>（objective）</w:t>
      </w:r>
    </w:p>
    <w:p>
      <w:pPr>
        <w:pStyle w:val="4"/>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搜索空间（space）：</w:t>
      </w:r>
    </w:p>
    <w:p>
      <w:pPr>
        <w:pageBreakBefore w:val="0"/>
        <w:widowControl w:val="0"/>
        <w:kinsoku/>
        <w:wordWrap/>
        <w:overflowPunct/>
        <w:topLinePunct w:val="0"/>
        <w:autoSpaceDE/>
        <w:autoSpaceDN/>
        <w:bidi w:val="0"/>
        <w:snapToGrid/>
        <w:textAlignment w:val="auto"/>
        <w:rPr>
          <w:rFonts w:hint="default"/>
          <w:lang w:val="en-US" w:eastAsia="zh-CN"/>
        </w:rPr>
      </w:pPr>
      <w:r>
        <w:rPr>
          <w:rFonts w:hint="eastAsia"/>
          <w:lang w:val="en-US" w:eastAsia="zh-CN"/>
        </w:rPr>
        <w:t>搜索空间规定了参数调整的范围，提高了搜索速度，能够在合理范围内更快地得到最好的训练参数。本模型中使用的搜索空间如图3.6。</w:t>
      </w:r>
    </w:p>
    <w:p>
      <w:pPr>
        <w:pageBreakBefore w:val="0"/>
        <w:widowControl w:val="0"/>
        <w:kinsoku/>
        <w:wordWrap/>
        <w:overflowPunct/>
        <w:topLinePunct w:val="0"/>
        <w:autoSpaceDE/>
        <w:autoSpaceDN/>
        <w:bidi w:val="0"/>
        <w:snapToGrid/>
        <w:textAlignment w:val="auto"/>
      </w:pPr>
      <w:r>
        <w:drawing>
          <wp:inline distT="0" distB="0" distL="114300" distR="114300">
            <wp:extent cx="5039995" cy="1339850"/>
            <wp:effectExtent l="0" t="0" r="190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rcRect l="20183" t="19417" r="4389" b="44942"/>
                    <a:stretch>
                      <a:fillRect/>
                    </a:stretch>
                  </pic:blipFill>
                  <pic:spPr>
                    <a:xfrm>
                      <a:off x="0" y="0"/>
                      <a:ext cx="5039995" cy="1339850"/>
                    </a:xfrm>
                    <a:prstGeom prst="rect">
                      <a:avLst/>
                    </a:prstGeom>
                    <a:noFill/>
                    <a:ln>
                      <a:noFill/>
                    </a:ln>
                  </pic:spPr>
                </pic:pic>
              </a:graphicData>
            </a:graphic>
          </wp:inline>
        </w:drawing>
      </w:r>
    </w:p>
    <w:p>
      <w:pPr>
        <w:pageBreakBefore w:val="0"/>
        <w:widowControl w:val="0"/>
        <w:kinsoku/>
        <w:wordWrap/>
        <w:overflowPunct/>
        <w:topLinePunct w:val="0"/>
        <w:autoSpaceDE/>
        <w:autoSpaceDN/>
        <w:bidi w:val="0"/>
        <w:snapToGrid/>
        <w:jc w:val="center"/>
        <w:textAlignment w:val="auto"/>
        <w:rPr>
          <w:rFonts w:hint="eastAsia" w:ascii="黑体" w:hAnsi="黑体" w:eastAsia="黑体" w:cs="黑体"/>
          <w:lang w:val="en-US" w:eastAsia="zh-CN"/>
        </w:rPr>
      </w:pPr>
      <w:r>
        <w:rPr>
          <w:rFonts w:hint="eastAsia" w:ascii="黑体" w:hAnsi="黑体" w:eastAsia="黑体" w:cs="黑体"/>
          <w:sz w:val="21"/>
          <w:szCs w:val="21"/>
          <w:lang w:val="en-US" w:eastAsia="zh-CN"/>
        </w:rPr>
        <w:t>图3.6 搜索空间</w:t>
      </w:r>
    </w:p>
    <w:p>
      <w:pPr>
        <w:pStyle w:val="2"/>
        <w:pageBreakBefore w:val="0"/>
        <w:widowControl w:val="0"/>
        <w:numPr>
          <w:ilvl w:val="0"/>
          <w:numId w:val="1"/>
        </w:numPr>
        <w:kinsoku/>
        <w:wordWrap/>
        <w:overflowPunct/>
        <w:topLinePunct w:val="0"/>
        <w:autoSpaceDE/>
        <w:autoSpaceDN/>
        <w:bidi w:val="0"/>
        <w:snapToGrid/>
        <w:textAlignment w:val="auto"/>
        <w:rPr>
          <w:rFonts w:hint="default"/>
          <w:lang w:val="en-US" w:eastAsia="zh-CN"/>
        </w:rPr>
      </w:pPr>
      <w:r>
        <w:rPr>
          <w:rFonts w:hint="eastAsia"/>
          <w:lang w:val="en-US" w:eastAsia="zh-CN"/>
        </w:rPr>
        <w:t>模型评价</w:t>
      </w:r>
    </w:p>
    <w:p>
      <w:pPr>
        <w:pageBreakBefore w:val="0"/>
        <w:widowControl w:val="0"/>
        <w:kinsoku/>
        <w:wordWrap/>
        <w:overflowPunct/>
        <w:topLinePunct w:val="0"/>
        <w:autoSpaceDE/>
        <w:autoSpaceDN/>
        <w:bidi w:val="0"/>
        <w:snapToGrid/>
        <w:textAlignment w:val="auto"/>
        <w:rPr>
          <w:rFonts w:hint="eastAsia"/>
          <w:lang w:val="en-US" w:eastAsia="zh-CN"/>
        </w:rPr>
      </w:pPr>
      <w:r>
        <w:rPr>
          <w:rFonts w:hint="eastAsia"/>
          <w:lang w:val="en-US" w:eastAsia="zh-CN"/>
        </w:rPr>
        <w:t>模型采用“多分类对数损失”来评价。最终模型得到的评分范围在1.13~1.15之间，主要取决于搜索的深度和调优的次数。损失随着搜索树的深度增加和调优次数的增加而减少。模型速度较快，在1分钟左右可以完成1次调优迭代，即10000次5折交叉检验。最终结果以csv文件格式输出，文件名为result.csv。</w:t>
      </w:r>
    </w:p>
    <w:p>
      <w:pPr>
        <w:bidi w:val="0"/>
        <w:rPr>
          <w:rFonts w:hint="eastAsia"/>
          <w:lang w:val="en-US" w:eastAsia="zh-CN"/>
        </w:rPr>
      </w:pPr>
      <w:r>
        <w:rPr>
          <w:rFonts w:hint="eastAsia"/>
          <w:lang w:val="en-US" w:eastAsia="zh-CN"/>
        </w:rPr>
        <w:t xml:space="preserve">附件：result.csv     </w:t>
      </w:r>
      <w:bookmarkStart w:id="0" w:name="_GoBack"/>
      <w:bookmarkEnd w:id="0"/>
    </w:p>
    <w:p>
      <w:pPr>
        <w:bidi w:val="0"/>
        <w:rPr>
          <w:rFonts w:hint="default"/>
          <w:lang w:val="en-US" w:eastAsia="zh-CN"/>
        </w:rPr>
      </w:pPr>
      <w:r>
        <w:rPr>
          <w:rFonts w:hint="eastAsia"/>
          <w:lang w:val="en-US" w:eastAsia="zh-CN"/>
        </w:rPr>
        <w:t xml:space="preserve"> </w:t>
      </w:r>
      <w:r>
        <w:rPr>
          <w:rFonts w:hint="default"/>
          <w:lang w:val="en-US" w:eastAsia="zh-CN"/>
        </w:rPr>
        <w:object>
          <v:shape id="_x0000_i1026" o:spt="75" type="#_x0000_t75" style="height:65.5pt;width:72.5pt;" o:ole="t" filled="f" o:preferrelative="t" stroked="f" coordsize="21600,21600">
            <v:path/>
            <v:fill on="f" focussize="0,0"/>
            <v:stroke on="f"/>
            <v:imagedata r:id="rId15" o:title=""/>
            <o:lock v:ext="edit" aspectratio="t"/>
            <w10:wrap type="none"/>
            <w10:anchorlock/>
          </v:shape>
          <o:OLEObject Type="Embed" ProgID="Excel.Sheet.8" ShapeID="_x0000_i1026" DrawAspect="Icon" ObjectID="_1468075725" r:id="rId14">
            <o:LockedField>false</o:LockedField>
          </o:OLEObject>
        </w:objec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0BE2EF"/>
    <w:multiLevelType w:val="multilevel"/>
    <w:tmpl w:val="ED0BE2EF"/>
    <w:lvl w:ilvl="0" w:tentative="0">
      <w:start w:val="1"/>
      <w:numFmt w:val="chineseCounting"/>
      <w:suff w:val="nothing"/>
      <w:lvlText w:val="第%1章 "/>
      <w:lvlJc w:val="left"/>
      <w:pPr>
        <w:ind w:left="432" w:hanging="432"/>
      </w:pPr>
      <w:rPr>
        <w:rFonts w:hint="eastAsia" w:eastAsia="黑体"/>
      </w:rPr>
    </w:lvl>
    <w:lvl w:ilvl="1" w:tentative="0">
      <w:start w:val="1"/>
      <w:numFmt w:val="decimal"/>
      <w:isLgl/>
      <w:lvlText w:val="%1.%2"/>
      <w:lvlJc w:val="left"/>
      <w:pPr>
        <w:ind w:left="575" w:hanging="575"/>
      </w:pPr>
      <w:rPr>
        <w:rFonts w:hint="eastAsia" w:ascii="宋体" w:hAnsi="宋体" w:eastAsia="宋体" w:cs="宋体"/>
      </w:rPr>
    </w:lvl>
    <w:lvl w:ilvl="2" w:tentative="0">
      <w:start w:val="1"/>
      <w:numFmt w:val="decimal"/>
      <w:isLgl/>
      <w:lvlText w:val="%1.%2.%3"/>
      <w:lvlJc w:val="left"/>
      <w:pPr>
        <w:ind w:left="720" w:hanging="720"/>
      </w:pPr>
      <w:rPr>
        <w:rFonts w:hint="eastAsia"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
    <w:nsid w:val="6FF9A977"/>
    <w:multiLevelType w:val="multilevel"/>
    <w:tmpl w:val="6FF9A977"/>
    <w:lvl w:ilvl="0" w:tentative="0">
      <w:start w:val="1"/>
      <w:numFmt w:val="chineseCounting"/>
      <w:suff w:val="nothing"/>
      <w:lvlText w:val="%1、"/>
      <w:lvlJc w:val="left"/>
      <w:pPr>
        <w:tabs>
          <w:tab w:val="left" w:pos="0"/>
        </w:tabs>
        <w:ind w:left="0" w:firstLine="400"/>
      </w:pPr>
      <w:rPr>
        <w:rFonts w:hint="eastAsia" w:eastAsia="黑体"/>
      </w:rPr>
    </w:lvl>
    <w:lvl w:ilvl="1" w:tentative="0">
      <w:start w:val="1"/>
      <w:numFmt w:val="decimal"/>
      <w:pStyle w:val="3"/>
      <w:suff w:val="nothing"/>
      <w:lvlText w:val="%2．"/>
      <w:lvlJc w:val="left"/>
      <w:pPr>
        <w:tabs>
          <w:tab w:val="left" w:pos="0"/>
        </w:tabs>
        <w:ind w:left="0" w:firstLine="400"/>
      </w:pPr>
      <w:rPr>
        <w:rFonts w:hint="eastAsia" w:eastAsia="黑体"/>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2">
    <w:nsid w:val="75AE60E2"/>
    <w:multiLevelType w:val="multilevel"/>
    <w:tmpl w:val="75AE60E2"/>
    <w:lvl w:ilvl="0" w:tentative="0">
      <w:start w:val="1"/>
      <w:numFmt w:val="chineseCounting"/>
      <w:pStyle w:val="2"/>
      <w:suff w:val="nothing"/>
      <w:lvlText w:val="%1、"/>
      <w:lvlJc w:val="left"/>
      <w:pPr>
        <w:tabs>
          <w:tab w:val="left" w:pos="0"/>
        </w:tabs>
        <w:ind w:left="0" w:firstLine="400"/>
      </w:pPr>
      <w:rPr>
        <w:rFonts w:hint="eastAsia" w:eastAsia="黑体"/>
      </w:rPr>
    </w:lvl>
    <w:lvl w:ilvl="1" w:tentative="0">
      <w:start w:val="1"/>
      <w:numFmt w:val="decimal"/>
      <w:suff w:val="nothing"/>
      <w:lvlText w:val="%2．"/>
      <w:lvlJc w:val="left"/>
      <w:pPr>
        <w:ind w:left="0" w:firstLine="400"/>
      </w:pPr>
      <w:rPr>
        <w:rFonts w:hint="eastAsia"/>
      </w:rPr>
    </w:lvl>
    <w:lvl w:ilvl="2" w:tentative="0">
      <w:start w:val="1"/>
      <w:numFmt w:val="decimal"/>
      <w:pStyle w:val="4"/>
      <w:suff w:val="nothing"/>
      <w:lvlText w:val="（%3）"/>
      <w:lvlJc w:val="left"/>
      <w:pPr>
        <w:tabs>
          <w:tab w:val="left" w:pos="0"/>
        </w:tabs>
        <w:ind w:left="0" w:firstLine="402"/>
      </w:pPr>
      <w:rPr>
        <w:rFonts w:hint="eastAsia" w:eastAsia="黑体"/>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780215"/>
    <w:rsid w:val="053D0C85"/>
    <w:rsid w:val="086A0650"/>
    <w:rsid w:val="156F53D3"/>
    <w:rsid w:val="1F2819C5"/>
    <w:rsid w:val="35780215"/>
    <w:rsid w:val="47082B5D"/>
    <w:rsid w:val="5BCA5B16"/>
    <w:rsid w:val="7DB87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beforeLines="0" w:beforeAutospacing="0" w:after="120" w:afterLines="0" w:afterAutospacing="0" w:line="360" w:lineRule="auto"/>
      <w:ind w:left="0" w:firstLine="400" w:firstLineChars="0"/>
      <w:jc w:val="both"/>
      <w:outlineLvl w:val="0"/>
    </w:pPr>
    <w:rPr>
      <w:rFonts w:eastAsia="黑体"/>
      <w:b/>
      <w:kern w:val="44"/>
      <w:sz w:val="30"/>
    </w:rPr>
  </w:style>
  <w:style w:type="paragraph" w:styleId="3">
    <w:name w:val="heading 2"/>
    <w:basedOn w:val="1"/>
    <w:next w:val="1"/>
    <w:unhideWhenUsed/>
    <w:qFormat/>
    <w:uiPriority w:val="0"/>
    <w:pPr>
      <w:keepNext/>
      <w:keepLines/>
      <w:numPr>
        <w:ilvl w:val="1"/>
        <w:numId w:val="2"/>
      </w:numPr>
      <w:adjustRightInd w:val="0"/>
      <w:spacing w:before="240" w:beforeLines="0" w:beforeAutospacing="0" w:after="120" w:afterLines="0" w:afterAutospacing="0" w:line="360" w:lineRule="auto"/>
      <w:ind w:left="0" w:firstLine="0" w:firstLineChars="0"/>
      <w:outlineLvl w:val="1"/>
    </w:pPr>
    <w:rPr>
      <w:rFonts w:ascii="Arial" w:hAnsi="Arial" w:eastAsia="黑体"/>
      <w:sz w:val="28"/>
    </w:rPr>
  </w:style>
  <w:style w:type="paragraph" w:styleId="4">
    <w:name w:val="heading 3"/>
    <w:basedOn w:val="1"/>
    <w:next w:val="1"/>
    <w:unhideWhenUsed/>
    <w:qFormat/>
    <w:uiPriority w:val="0"/>
    <w:pPr>
      <w:keepNext/>
      <w:keepLines/>
      <w:numPr>
        <w:ilvl w:val="2"/>
        <w:numId w:val="1"/>
      </w:numPr>
      <w:spacing w:before="240" w:beforeLines="0" w:beforeAutospacing="0" w:after="120" w:afterLines="0" w:afterAutospacing="0" w:line="360" w:lineRule="auto"/>
      <w:ind w:left="0" w:firstLine="0" w:firstLineChars="0"/>
      <w:outlineLvl w:val="2"/>
    </w:pPr>
    <w:rPr>
      <w:rFonts w:eastAsia="黑体"/>
    </w:rPr>
  </w:style>
  <w:style w:type="paragraph" w:styleId="5">
    <w:name w:val="heading 4"/>
    <w:basedOn w:val="1"/>
    <w:next w:val="1"/>
    <w:semiHidden/>
    <w:unhideWhenUsed/>
    <w:qFormat/>
    <w:uiPriority w:val="0"/>
    <w:pPr>
      <w:keepNext/>
      <w:keepLines/>
      <w:numPr>
        <w:ilvl w:val="3"/>
        <w:numId w:val="3"/>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3"/>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3"/>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3"/>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3"/>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3"/>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character" w:styleId="13">
    <w:name w:val="Strong"/>
    <w:basedOn w:val="12"/>
    <w:qFormat/>
    <w:uiPriority w:val="0"/>
    <w:rPr>
      <w:b/>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emf"/><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2021-03-29T17:07:00Z</dcterms:created>
  <dc:creator>马斓轩</dc:creator>
  <cp:lastModifiedBy>马斓轩</cp:lastModifiedBy>
  <dcterms:modified xsi:type="dcterms:W3CDTF">2021-03-30T09:51:38Z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582F23D5D0414A43AF077145B6AD8FA6</vt:lpwstr>
  </property>
</Properties>
</file>