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44FFA" w14:textId="6D4D4B5C" w:rsidR="0019036D" w:rsidRDefault="00EA4217">
      <w:pPr>
        <w:pStyle w:val="Title"/>
      </w:pPr>
      <w:r>
        <w:t>Home</w:t>
      </w:r>
      <w:r w:rsidR="00F86F3A">
        <w:t>w</w:t>
      </w:r>
      <w:r>
        <w:t>ork_1_LexBrunett_STAT408</w:t>
      </w:r>
    </w:p>
    <w:p w14:paraId="430D0E86" w14:textId="77777777" w:rsidR="0019036D" w:rsidRDefault="00EA4217">
      <w:pPr>
        <w:pStyle w:val="Author"/>
      </w:pPr>
      <w:r>
        <w:t>Lex Miguel Brunett Chavez</w:t>
      </w:r>
    </w:p>
    <w:p w14:paraId="32F4BF88" w14:textId="77777777" w:rsidR="00894BB0" w:rsidRDefault="00894BB0">
      <w:pPr>
        <w:pStyle w:val="Date"/>
      </w:pPr>
      <w:r w:rsidRPr="00894BB0">
        <w:t>Applied Regression Analysis</w:t>
      </w:r>
    </w:p>
    <w:p w14:paraId="66F30950" w14:textId="4EBC9032" w:rsidR="0019036D" w:rsidRDefault="00EA4217">
      <w:pPr>
        <w:pStyle w:val="Date"/>
      </w:pPr>
      <w:r>
        <w:t>2023-09-15</w:t>
      </w:r>
    </w:p>
    <w:p w14:paraId="2295DD24" w14:textId="68FE5E35" w:rsidR="00335AC5" w:rsidRDefault="00335AC5" w:rsidP="00335AC5">
      <w:pPr>
        <w:pStyle w:val="BodyText"/>
      </w:pPr>
      <w:r>
        <w:t>Please provide detailed calculation and explanation in your solution. Points will be deducted for skimpily written answers. This homework will also require coding in R. On the coding part, the homework solutions should also include detailed description, R code, and output. Write your answers, scan them, and combine to a single pdf file. Name this file as yourname_hw1 and upload to Sakai.</w:t>
      </w:r>
    </w:p>
    <w:p w14:paraId="51CA3738" w14:textId="77777777" w:rsidR="00335AC5" w:rsidRPr="00335AC5" w:rsidRDefault="00335AC5" w:rsidP="00335AC5">
      <w:pPr>
        <w:pStyle w:val="BodyText"/>
      </w:pPr>
    </w:p>
    <w:p w14:paraId="24C3982A" w14:textId="03284465" w:rsidR="00305134" w:rsidRDefault="00244602" w:rsidP="00305134">
      <w:pPr>
        <w:pStyle w:val="Heading2"/>
      </w:pPr>
      <w:r>
        <w:t>QUESTION #1</w:t>
      </w:r>
    </w:p>
    <w:p w14:paraId="0DD4E607" w14:textId="7FBDA266" w:rsidR="007627C3" w:rsidRDefault="007627C3" w:rsidP="00DE7E46">
      <w:pPr>
        <w:pStyle w:val="ListParagraph"/>
        <w:numPr>
          <w:ilvl w:val="0"/>
          <w:numId w:val="2"/>
        </w:numPr>
        <w:rPr>
          <w:lang w:val="en-US"/>
        </w:rPr>
      </w:pPr>
      <w:r w:rsidRPr="000C6A01">
        <w:rPr>
          <w:lang w:val="en-US"/>
        </w:rPr>
        <w:t xml:space="preserve">(5 points) </w:t>
      </w:r>
      <w:r w:rsidRPr="00DE7E46">
        <w:rPr>
          <w:lang w:val="en-US"/>
        </w:rPr>
        <w:t xml:space="preserve">The </w:t>
      </w:r>
      <w:r w:rsidR="00244602">
        <w:rPr>
          <w:lang w:val="en-US"/>
        </w:rPr>
        <w:t>PMF</w:t>
      </w:r>
      <w:r w:rsidRPr="00DE7E46">
        <w:rPr>
          <w:lang w:val="en-US"/>
        </w:rPr>
        <w:t xml:space="preserve"> of the amount of memory X (GB) in a purchased flash drive </w:t>
      </w:r>
      <w:r w:rsidR="00244602" w:rsidRPr="00DE7E46">
        <w:rPr>
          <w:lang w:val="en-US"/>
        </w:rPr>
        <w:t>is.</w:t>
      </w:r>
      <w:r w:rsidRPr="00DE7E46">
        <w:rPr>
          <w:lang w:val="en-US"/>
        </w:rPr>
        <w:t xml:space="preserve"> </w:t>
      </w:r>
    </w:p>
    <w:p w14:paraId="7B7571F9" w14:textId="77777777" w:rsidR="004B6F2A" w:rsidRPr="004B6F2A" w:rsidRDefault="004B6F2A" w:rsidP="004B6F2A"/>
    <w:p w14:paraId="3B8965FF" w14:textId="77777777" w:rsidR="007627C3" w:rsidRDefault="007627C3" w:rsidP="007627C3">
      <w:pPr>
        <w:pStyle w:val="ListParagraph"/>
        <w:rPr>
          <w:lang w:val="en-US"/>
        </w:rPr>
      </w:pPr>
    </w:p>
    <w:p w14:paraId="211ABE1B" w14:textId="77777777" w:rsidR="007627C3" w:rsidRDefault="007627C3" w:rsidP="00DE7E46">
      <w:pPr>
        <w:pStyle w:val="ListParagraph"/>
        <w:jc w:val="center"/>
        <w:rPr>
          <w:lang w:val="en-US"/>
        </w:rPr>
      </w:pPr>
      <w:r>
        <w:rPr>
          <w:noProof/>
        </w:rPr>
        <w:drawing>
          <wp:inline distT="0" distB="0" distL="0" distR="0" wp14:anchorId="5BDECB47" wp14:editId="0D295403">
            <wp:extent cx="3194304" cy="627338"/>
            <wp:effectExtent l="0" t="0" r="6350" b="1905"/>
            <wp:docPr id="694048113" name="Imagen 69404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8113" name=""/>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Lst>
                    </a:blip>
                    <a:srcRect l="23807" t="50231" r="19225" b="29869"/>
                    <a:stretch/>
                  </pic:blipFill>
                  <pic:spPr bwMode="auto">
                    <a:xfrm>
                      <a:off x="0" y="0"/>
                      <a:ext cx="3197104" cy="627888"/>
                    </a:xfrm>
                    <a:prstGeom prst="rect">
                      <a:avLst/>
                    </a:prstGeom>
                    <a:ln>
                      <a:noFill/>
                    </a:ln>
                    <a:extLst>
                      <a:ext uri="{53640926-AAD7-44D8-BBD7-CCE9431645EC}">
                        <a14:shadowObscured xmlns:a14="http://schemas.microsoft.com/office/drawing/2010/main"/>
                      </a:ext>
                    </a:extLst>
                  </pic:spPr>
                </pic:pic>
              </a:graphicData>
            </a:graphic>
          </wp:inline>
        </w:drawing>
      </w:r>
    </w:p>
    <w:p w14:paraId="19FBDCD1" w14:textId="77777777" w:rsidR="007627C3" w:rsidRDefault="007627C3" w:rsidP="007627C3">
      <w:pPr>
        <w:pStyle w:val="ListParagraph"/>
        <w:rPr>
          <w:lang w:val="en-US"/>
        </w:rPr>
      </w:pPr>
      <w:r w:rsidRPr="000C6A01">
        <w:rPr>
          <w:lang w:val="en-US"/>
        </w:rPr>
        <w:t>Compute the following</w:t>
      </w:r>
      <w:r>
        <w:rPr>
          <w:lang w:val="en-US"/>
        </w:rPr>
        <w:t>:</w:t>
      </w:r>
    </w:p>
    <w:p w14:paraId="129161BC" w14:textId="77777777" w:rsidR="00DE7E46" w:rsidRDefault="00DE7E46" w:rsidP="007627C3">
      <w:pPr>
        <w:pStyle w:val="ListParagraph"/>
        <w:rPr>
          <w:lang w:val="en-US"/>
        </w:rPr>
      </w:pPr>
    </w:p>
    <w:p w14:paraId="6E52EA95" w14:textId="406833E3" w:rsidR="007627C3" w:rsidRDefault="007627C3" w:rsidP="007627C3">
      <w:pPr>
        <w:pStyle w:val="ListParagraph"/>
        <w:numPr>
          <w:ilvl w:val="0"/>
          <w:numId w:val="3"/>
        </w:numPr>
        <w:rPr>
          <w:lang w:val="en-US"/>
        </w:rPr>
      </w:pPr>
      <w:r w:rsidRPr="000C6A01">
        <w:rPr>
          <w:lang w:val="en-US"/>
        </w:rPr>
        <w:t>E(X</w:t>
      </w:r>
      <w:r w:rsidR="00244602" w:rsidRPr="000C6A01">
        <w:rPr>
          <w:lang w:val="en-US"/>
        </w:rPr>
        <w:t>):</w:t>
      </w:r>
    </w:p>
    <w:p w14:paraId="7DFE39DB" w14:textId="77777777" w:rsidR="007627C3" w:rsidRDefault="007627C3" w:rsidP="007627C3">
      <w:pPr>
        <w:pStyle w:val="ListParagraph"/>
        <w:ind w:left="1080"/>
        <w:rPr>
          <w:lang w:val="en-US"/>
        </w:rPr>
      </w:pPr>
      <w:r>
        <w:rPr>
          <w:lang w:val="en-US"/>
        </w:rPr>
        <w:t>The expected value of x is determined by:</w:t>
      </w:r>
    </w:p>
    <w:p w14:paraId="1CFE7DC6" w14:textId="77777777" w:rsidR="007627C3" w:rsidRDefault="007627C3" w:rsidP="007627C3">
      <w:pPr>
        <w:pStyle w:val="ListParagraph"/>
        <w:ind w:left="1080"/>
        <w:rPr>
          <w:lang w:val="en-US"/>
        </w:rPr>
      </w:pPr>
    </w:p>
    <w:p w14:paraId="6A2BC81A" w14:textId="77777777" w:rsidR="007627C3" w:rsidRPr="00DB4D8C" w:rsidRDefault="007627C3" w:rsidP="007627C3">
      <w:pPr>
        <w:pStyle w:val="ListParagraph"/>
        <w:ind w:left="1080"/>
        <w:rPr>
          <w:rFonts w:eastAsiaTheme="minorEastAsia"/>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r>
                <w:rPr>
                  <w:rFonts w:ascii="Cambria Math" w:hAnsi="Cambria Math"/>
                  <w:lang w:val="en-US"/>
                </w:rPr>
                <m:t>x</m:t>
              </m:r>
            </m:e>
          </m:nary>
          <m:r>
            <w:rPr>
              <w:rFonts w:ascii="Cambria Math" w:hAnsi="Cambria Math"/>
              <w:lang w:val="en-US"/>
            </w:rPr>
            <m:t>p(x)</m:t>
          </m:r>
        </m:oMath>
      </m:oMathPara>
    </w:p>
    <w:p w14:paraId="2CA88FF9" w14:textId="77777777" w:rsidR="007627C3" w:rsidRPr="002E2278" w:rsidRDefault="007627C3" w:rsidP="007627C3">
      <w:pPr>
        <w:pStyle w:val="ListParagraph"/>
        <w:ind w:left="1080"/>
        <w:rPr>
          <w:rFonts w:eastAsiaTheme="minorEastAsia"/>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d>
            <m:dPr>
              <m:ctrlPr>
                <w:rPr>
                  <w:rFonts w:ascii="Cambria Math" w:hAnsi="Cambria Math"/>
                  <w:i/>
                  <w:lang w:val="en-US"/>
                </w:rPr>
              </m:ctrlPr>
            </m:dPr>
            <m:e>
              <m:r>
                <w:rPr>
                  <w:rFonts w:ascii="Cambria Math" w:hAnsi="Cambria Math"/>
                  <w:lang w:val="en-US"/>
                </w:rPr>
                <m:t>0.05</m:t>
              </m:r>
            </m:e>
          </m:d>
          <m:r>
            <w:rPr>
              <w:rFonts w:ascii="Cambria Math" w:hAnsi="Cambria Math"/>
              <w:lang w:val="en-US"/>
            </w:rPr>
            <m:t>+2</m:t>
          </m:r>
          <m:d>
            <m:dPr>
              <m:ctrlPr>
                <w:rPr>
                  <w:rFonts w:ascii="Cambria Math" w:hAnsi="Cambria Math"/>
                  <w:i/>
                  <w:lang w:val="en-US"/>
                </w:rPr>
              </m:ctrlPr>
            </m:dPr>
            <m:e>
              <m:r>
                <w:rPr>
                  <w:rFonts w:ascii="Cambria Math" w:hAnsi="Cambria Math"/>
                  <w:lang w:val="en-US"/>
                </w:rPr>
                <m:t>0.10</m:t>
              </m:r>
            </m:e>
          </m:d>
          <m:r>
            <w:rPr>
              <w:rFonts w:ascii="Cambria Math" w:hAnsi="Cambria Math"/>
              <w:lang w:val="en-US"/>
            </w:rPr>
            <m:t xml:space="preserve">+4 </m:t>
          </m:r>
          <m:d>
            <m:dPr>
              <m:ctrlPr>
                <w:rPr>
                  <w:rFonts w:ascii="Cambria Math" w:hAnsi="Cambria Math"/>
                  <w:i/>
                  <w:lang w:val="en-US"/>
                </w:rPr>
              </m:ctrlPr>
            </m:dPr>
            <m:e>
              <m:r>
                <w:rPr>
                  <w:rFonts w:ascii="Cambria Math" w:hAnsi="Cambria Math"/>
                  <w:lang w:val="en-US"/>
                </w:rPr>
                <m:t>0.35</m:t>
              </m:r>
            </m:e>
          </m:d>
          <m:r>
            <w:rPr>
              <w:rFonts w:ascii="Cambria Math" w:hAnsi="Cambria Math"/>
              <w:lang w:val="en-US"/>
            </w:rPr>
            <m:t>+8</m:t>
          </m:r>
          <m:d>
            <m:dPr>
              <m:ctrlPr>
                <w:rPr>
                  <w:rFonts w:ascii="Cambria Math" w:hAnsi="Cambria Math"/>
                  <w:i/>
                  <w:lang w:val="en-US"/>
                </w:rPr>
              </m:ctrlPr>
            </m:dPr>
            <m:e>
              <m:r>
                <w:rPr>
                  <w:rFonts w:ascii="Cambria Math" w:hAnsi="Cambria Math"/>
                  <w:lang w:val="en-US"/>
                </w:rPr>
                <m:t>0.40</m:t>
              </m:r>
            </m:e>
          </m:d>
          <m:r>
            <w:rPr>
              <w:rFonts w:ascii="Cambria Math" w:hAnsi="Cambria Math"/>
              <w:lang w:val="en-US"/>
            </w:rPr>
            <m:t>+16</m:t>
          </m:r>
          <m:d>
            <m:dPr>
              <m:ctrlPr>
                <w:rPr>
                  <w:rFonts w:ascii="Cambria Math" w:hAnsi="Cambria Math"/>
                  <w:i/>
                  <w:lang w:val="en-US"/>
                </w:rPr>
              </m:ctrlPr>
            </m:dPr>
            <m:e>
              <m:r>
                <w:rPr>
                  <w:rFonts w:ascii="Cambria Math" w:hAnsi="Cambria Math"/>
                  <w:lang w:val="en-US"/>
                </w:rPr>
                <m:t>0.10</m:t>
              </m:r>
            </m:e>
          </m:d>
          <m:r>
            <w:rPr>
              <w:rFonts w:ascii="Cambria Math" w:hAnsi="Cambria Math"/>
              <w:lang w:val="en-US"/>
            </w:rPr>
            <m:t>=6.45</m:t>
          </m:r>
        </m:oMath>
      </m:oMathPara>
    </w:p>
    <w:p w14:paraId="59A806F7" w14:textId="77777777" w:rsidR="007627C3" w:rsidRPr="002E2278" w:rsidRDefault="007627C3" w:rsidP="007627C3">
      <w:pPr>
        <w:pStyle w:val="ListParagraph"/>
        <w:ind w:left="1080"/>
        <w:rPr>
          <w:rFonts w:eastAsiaTheme="minorEastAsia"/>
          <w:lang w:val="en-US"/>
        </w:rPr>
      </w:pPr>
    </w:p>
    <w:p w14:paraId="1E2024D3" w14:textId="77777777" w:rsidR="007627C3" w:rsidRPr="00DB4D8C" w:rsidRDefault="007627C3" w:rsidP="007627C3">
      <w:pPr>
        <w:pStyle w:val="ListParagraph"/>
        <w:ind w:left="1080"/>
        <w:rPr>
          <w:rFonts w:eastAsiaTheme="minorEastAsia"/>
          <w:lang w:val="en-US"/>
        </w:rPr>
      </w:pPr>
      <m:oMathPara>
        <m:oMath>
          <m:r>
            <w:rPr>
              <w:rFonts w:ascii="Cambria Math" w:hAnsi="Cambria Math"/>
              <w:highlight w:val="yellow"/>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=6.45</m:t>
          </m:r>
        </m:oMath>
      </m:oMathPara>
    </w:p>
    <w:p w14:paraId="52316621" w14:textId="77777777" w:rsidR="007627C3" w:rsidRDefault="007627C3" w:rsidP="007627C3">
      <w:pPr>
        <w:pStyle w:val="ListParagraph"/>
        <w:ind w:left="1080"/>
        <w:rPr>
          <w:lang w:val="en-US"/>
        </w:rPr>
      </w:pPr>
    </w:p>
    <w:p w14:paraId="4C27D1A9" w14:textId="11BF83EA" w:rsidR="007627C3" w:rsidRDefault="007627C3" w:rsidP="007627C3">
      <w:pPr>
        <w:pStyle w:val="ListParagraph"/>
        <w:numPr>
          <w:ilvl w:val="0"/>
          <w:numId w:val="3"/>
        </w:numPr>
        <w:rPr>
          <w:lang w:val="en-US"/>
        </w:rPr>
      </w:pPr>
      <w:r w:rsidRPr="000C6A01">
        <w:rPr>
          <w:lang w:val="en-US"/>
        </w:rPr>
        <w:t>V(X) directly from the definition</w:t>
      </w:r>
      <w:r w:rsidR="00244602">
        <w:rPr>
          <w:lang w:val="en-US"/>
        </w:rPr>
        <w:t>:</w:t>
      </w:r>
    </w:p>
    <w:p w14:paraId="2EA319C9" w14:textId="5B51FB8A" w:rsidR="007627C3" w:rsidRDefault="007627C3" w:rsidP="007627C3">
      <w:pPr>
        <w:pStyle w:val="ListParagraph"/>
        <w:ind w:left="1080"/>
        <w:rPr>
          <w:lang w:val="en-US"/>
        </w:rPr>
      </w:pPr>
      <w:r>
        <w:rPr>
          <w:lang w:val="en-US"/>
        </w:rPr>
        <w:t>The variance of x is determined by</w:t>
      </w:r>
      <w:r w:rsidR="00244602">
        <w:rPr>
          <w:lang w:val="en-US"/>
        </w:rPr>
        <w:t xml:space="preserve"> following equation</w:t>
      </w:r>
      <w:r>
        <w:rPr>
          <w:lang w:val="en-US"/>
        </w:rPr>
        <w:t>:</w:t>
      </w:r>
    </w:p>
    <w:p w14:paraId="4221023F" w14:textId="77777777" w:rsidR="007627C3" w:rsidRDefault="007627C3" w:rsidP="007627C3">
      <w:pPr>
        <w:pStyle w:val="ListParagraph"/>
        <w:ind w:left="1080"/>
        <w:rPr>
          <w:lang w:val="en-US"/>
        </w:rPr>
      </w:pPr>
    </w:p>
    <w:p w14:paraId="075FF6A5" w14:textId="77777777" w:rsidR="007627C3" w:rsidRPr="00DB4D8C" w:rsidRDefault="007627C3" w:rsidP="007627C3">
      <w:pPr>
        <w:pStyle w:val="ListParagraph"/>
        <w:ind w:left="1080"/>
        <w:rPr>
          <w:rFonts w:eastAsiaTheme="minorEastAsia"/>
          <w:lang w:val="en-US"/>
        </w:rPr>
      </w:pPr>
      <m:oMathPara>
        <m:oMath>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oMath>
      </m:oMathPara>
    </w:p>
    <w:p w14:paraId="0785BD8F" w14:textId="77777777" w:rsidR="007627C3" w:rsidRPr="00DB4D8C" w:rsidRDefault="007627C3" w:rsidP="007627C3">
      <w:pPr>
        <w:pStyle w:val="ListParagraph"/>
        <w:ind w:left="1080"/>
        <w:rPr>
          <w:rFonts w:eastAsiaTheme="minorEastAsia"/>
          <w:lang w:val="en-US"/>
        </w:rPr>
      </w:pPr>
      <m:oMathPara>
        <m:oMath>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x</m:t>
              </m: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X-6.65</m:t>
                      </m:r>
                    </m:e>
                  </m:d>
                </m:e>
                <m:sup>
                  <m:r>
                    <w:rPr>
                      <w:rFonts w:ascii="Cambria Math" w:hAnsi="Cambria Math"/>
                      <w:lang w:val="en-US"/>
                    </w:rPr>
                    <m:t>2</m:t>
                  </m:r>
                </m:sup>
              </m:sSup>
            </m:e>
          </m:nary>
          <m:r>
            <w:rPr>
              <w:rFonts w:ascii="Cambria Math" w:hAnsi="Cambria Math"/>
              <w:lang w:val="en-US"/>
            </w:rPr>
            <m:t>p(x)</m:t>
          </m:r>
        </m:oMath>
      </m:oMathPara>
    </w:p>
    <w:p w14:paraId="30C5D178" w14:textId="1DD87F7A" w:rsidR="007627C3" w:rsidRPr="00244602" w:rsidRDefault="007627C3" w:rsidP="007627C3">
      <w:pPr>
        <w:pStyle w:val="ListParagraph"/>
        <w:ind w:left="1080"/>
        <w:rPr>
          <w:rFonts w:eastAsiaTheme="minorEastAsia"/>
          <w:sz w:val="20"/>
          <w:szCs w:val="20"/>
          <w:lang w:val="en-US"/>
        </w:rPr>
      </w:pPr>
      <m:oMathPara>
        <m:oMath>
          <m:r>
            <w:rPr>
              <w:rFonts w:ascii="Cambria Math" w:hAnsi="Cambria Math"/>
              <w:sz w:val="20"/>
              <w:szCs w:val="20"/>
              <w:lang w:val="en-US"/>
            </w:rPr>
            <m:t>V</m:t>
          </m:r>
          <m:d>
            <m:dPr>
              <m:begChr m:val="["/>
              <m:endChr m:val="]"/>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1-6.65</m:t>
                  </m:r>
                </m:e>
              </m:d>
            </m:e>
            <m:sup>
              <m:r>
                <w:rPr>
                  <w:rFonts w:ascii="Cambria Math" w:hAnsi="Cambria Math"/>
                  <w:sz w:val="20"/>
                  <w:szCs w:val="20"/>
                  <w:lang w:val="en-US"/>
                </w:rPr>
                <m:t>2</m:t>
              </m:r>
            </m:sup>
          </m:sSup>
          <m:r>
            <w:rPr>
              <w:rFonts w:ascii="Cambria Math" w:hAnsi="Cambria Math"/>
              <w:sz w:val="20"/>
              <w:szCs w:val="20"/>
              <w:lang w:val="en-US"/>
            </w:rPr>
            <m:t>0.05+</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2-6.65</m:t>
                  </m:r>
                </m:e>
              </m:d>
            </m:e>
            <m:sup>
              <m:r>
                <w:rPr>
                  <w:rFonts w:ascii="Cambria Math" w:hAnsi="Cambria Math"/>
                  <w:sz w:val="20"/>
                  <w:szCs w:val="20"/>
                  <w:lang w:val="en-US"/>
                </w:rPr>
                <m:t>2</m:t>
              </m:r>
            </m:sup>
          </m:sSup>
          <m:r>
            <w:rPr>
              <w:rFonts w:ascii="Cambria Math" w:hAnsi="Cambria Math"/>
              <w:sz w:val="20"/>
              <w:szCs w:val="20"/>
              <w:lang w:val="en-US"/>
            </w:rPr>
            <m:t>0.10+</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4-6.65</m:t>
                  </m:r>
                </m:e>
              </m:d>
            </m:e>
            <m:sup>
              <m:r>
                <w:rPr>
                  <w:rFonts w:ascii="Cambria Math" w:hAnsi="Cambria Math"/>
                  <w:sz w:val="20"/>
                  <w:szCs w:val="20"/>
                  <w:lang w:val="en-US"/>
                </w:rPr>
                <m:t>2</m:t>
              </m:r>
            </m:sup>
          </m:sSup>
          <m:r>
            <w:rPr>
              <w:rFonts w:ascii="Cambria Math" w:hAnsi="Cambria Math"/>
              <w:sz w:val="20"/>
              <w:szCs w:val="20"/>
              <w:lang w:val="en-US"/>
            </w:rPr>
            <m:t>0.35+</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8-6.65</m:t>
                  </m:r>
                </m:e>
              </m:d>
            </m:e>
            <m:sup>
              <m:r>
                <w:rPr>
                  <w:rFonts w:ascii="Cambria Math" w:hAnsi="Cambria Math"/>
                  <w:sz w:val="20"/>
                  <w:szCs w:val="20"/>
                  <w:lang w:val="en-US"/>
                </w:rPr>
                <m:t>2</m:t>
              </m:r>
            </m:sup>
          </m:sSup>
          <m:r>
            <w:rPr>
              <w:rFonts w:ascii="Cambria Math" w:hAnsi="Cambria Math"/>
              <w:sz w:val="20"/>
              <w:szCs w:val="20"/>
              <w:lang w:val="en-US"/>
            </w:rPr>
            <m:t>0.40+</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16-6.65</m:t>
                  </m:r>
                </m:e>
              </m:d>
            </m:e>
            <m:sup>
              <m:r>
                <w:rPr>
                  <w:rFonts w:ascii="Cambria Math" w:hAnsi="Cambria Math"/>
                  <w:sz w:val="20"/>
                  <w:szCs w:val="20"/>
                  <w:lang w:val="en-US"/>
                </w:rPr>
                <m:t>2</m:t>
              </m:r>
            </m:sup>
          </m:sSup>
          <m:r>
            <w:rPr>
              <w:rFonts w:ascii="Cambria Math" w:hAnsi="Cambria Math"/>
              <w:sz w:val="20"/>
              <w:szCs w:val="20"/>
              <w:lang w:val="en-US"/>
            </w:rPr>
            <m:t>0.10</m:t>
          </m:r>
        </m:oMath>
      </m:oMathPara>
    </w:p>
    <w:p w14:paraId="18FC5547" w14:textId="0DB1B901" w:rsidR="00244602" w:rsidRPr="00244602" w:rsidRDefault="00244602" w:rsidP="007627C3">
      <w:pPr>
        <w:pStyle w:val="ListParagraph"/>
        <w:ind w:left="1080"/>
        <w:rPr>
          <w:rFonts w:eastAsiaTheme="minorEastAsia"/>
          <w:sz w:val="24"/>
          <w:szCs w:val="24"/>
          <w:lang w:val="en-US"/>
        </w:rPr>
      </w:pPr>
      <m:oMathPara>
        <m:oMath>
          <m:r>
            <w:rPr>
              <w:rFonts w:ascii="Cambria Math" w:hAnsi="Cambria Math"/>
              <w:sz w:val="20"/>
              <w:szCs w:val="20"/>
              <w:lang w:val="en-US"/>
            </w:rPr>
            <m:t>V[X]=15.6875</m:t>
          </m:r>
        </m:oMath>
      </m:oMathPara>
    </w:p>
    <w:p w14:paraId="3001BD1D" w14:textId="77777777" w:rsidR="007627C3" w:rsidRPr="002E2278" w:rsidRDefault="007627C3" w:rsidP="007627C3">
      <w:pPr>
        <w:pStyle w:val="ListParagraph"/>
        <w:ind w:left="1080"/>
        <w:rPr>
          <w:rFonts w:eastAsiaTheme="minorEastAsia"/>
          <w:lang w:val="en-US"/>
        </w:rPr>
      </w:pPr>
    </w:p>
    <w:p w14:paraId="4DC0D72D" w14:textId="77777777" w:rsidR="007627C3" w:rsidRPr="000A1E32" w:rsidRDefault="007627C3" w:rsidP="007627C3">
      <w:pPr>
        <w:pStyle w:val="ListParagraph"/>
        <w:ind w:left="1080"/>
        <w:rPr>
          <w:rFonts w:eastAsiaTheme="minorEastAsia"/>
          <w:lang w:val="en-US"/>
        </w:rPr>
      </w:pPr>
      <m:oMathPara>
        <m:oMath>
          <m:r>
            <w:rPr>
              <w:rFonts w:ascii="Cambria Math" w:hAnsi="Cambria Math"/>
              <w:highlight w:val="yellow"/>
              <w:lang w:val="en-US"/>
            </w:rPr>
            <m:t>V</m:t>
          </m:r>
          <m:d>
            <m:dPr>
              <m:begChr m:val="["/>
              <m:endChr m:val="]"/>
              <m:ctrlPr>
                <w:rPr>
                  <w:rFonts w:ascii="Cambria Math" w:hAnsi="Cambria Math"/>
                  <w:i/>
                  <w:highlight w:val="yellow"/>
                  <w:lang w:val="en-US"/>
                </w:rPr>
              </m:ctrlPr>
            </m:dPr>
            <m:e>
              <m:r>
                <w:rPr>
                  <w:rFonts w:ascii="Cambria Math" w:hAnsi="Cambria Math"/>
                  <w:highlight w:val="yellow"/>
                  <w:lang w:val="en-US"/>
                </w:rPr>
                <m:t>X</m:t>
              </m:r>
            </m:e>
          </m:d>
          <m:r>
            <w:rPr>
              <w:rFonts w:ascii="Cambria Math" w:hAnsi="Cambria Math"/>
              <w:highlight w:val="yellow"/>
              <w:lang w:val="en-US"/>
            </w:rPr>
            <m:t>=15.6875</m:t>
          </m:r>
        </m:oMath>
      </m:oMathPara>
    </w:p>
    <w:p w14:paraId="7A0BCAC9" w14:textId="77777777" w:rsidR="007627C3" w:rsidRDefault="007627C3" w:rsidP="007627C3">
      <w:pPr>
        <w:pStyle w:val="ListParagraph"/>
        <w:ind w:left="1080"/>
        <w:rPr>
          <w:rFonts w:eastAsiaTheme="minorEastAsia"/>
          <w:lang w:val="en-US"/>
        </w:rPr>
      </w:pPr>
    </w:p>
    <w:p w14:paraId="4F756662" w14:textId="77777777" w:rsidR="00244602" w:rsidRDefault="00244602" w:rsidP="007627C3">
      <w:pPr>
        <w:pStyle w:val="ListParagraph"/>
        <w:ind w:left="1080"/>
        <w:rPr>
          <w:rFonts w:eastAsiaTheme="minorEastAsia"/>
          <w:lang w:val="en-US"/>
        </w:rPr>
      </w:pPr>
    </w:p>
    <w:p w14:paraId="3609238A" w14:textId="77777777" w:rsidR="00244602" w:rsidRDefault="00244602" w:rsidP="007627C3">
      <w:pPr>
        <w:pStyle w:val="ListParagraph"/>
        <w:ind w:left="1080"/>
        <w:rPr>
          <w:rFonts w:eastAsiaTheme="minorEastAsia"/>
          <w:lang w:val="en-US"/>
        </w:rPr>
      </w:pPr>
    </w:p>
    <w:p w14:paraId="38DB0EBA" w14:textId="77777777" w:rsidR="00244602" w:rsidRDefault="00244602" w:rsidP="007627C3">
      <w:pPr>
        <w:pStyle w:val="ListParagraph"/>
        <w:ind w:left="1080"/>
        <w:rPr>
          <w:rFonts w:eastAsiaTheme="minorEastAsia"/>
          <w:lang w:val="en-US"/>
        </w:rPr>
      </w:pPr>
    </w:p>
    <w:p w14:paraId="50A1041F" w14:textId="77777777" w:rsidR="00244602" w:rsidRDefault="00244602" w:rsidP="007627C3">
      <w:pPr>
        <w:pStyle w:val="ListParagraph"/>
        <w:ind w:left="1080"/>
        <w:rPr>
          <w:rFonts w:eastAsiaTheme="minorEastAsia"/>
          <w:lang w:val="en-US"/>
        </w:rPr>
      </w:pPr>
    </w:p>
    <w:p w14:paraId="3574C94C" w14:textId="77777777" w:rsidR="00244602" w:rsidRDefault="00244602" w:rsidP="007627C3">
      <w:pPr>
        <w:pStyle w:val="ListParagraph"/>
        <w:ind w:left="1080"/>
        <w:rPr>
          <w:rFonts w:eastAsiaTheme="minorEastAsia"/>
          <w:lang w:val="en-US"/>
        </w:rPr>
      </w:pPr>
    </w:p>
    <w:p w14:paraId="324DBBC1" w14:textId="77777777" w:rsidR="00244602" w:rsidRPr="00DB4D8C" w:rsidRDefault="00244602" w:rsidP="007627C3">
      <w:pPr>
        <w:pStyle w:val="ListParagraph"/>
        <w:ind w:left="1080"/>
        <w:rPr>
          <w:rFonts w:eastAsiaTheme="minorEastAsia"/>
          <w:lang w:val="en-US"/>
        </w:rPr>
      </w:pPr>
    </w:p>
    <w:p w14:paraId="316F815F" w14:textId="77777777" w:rsidR="007627C3" w:rsidRDefault="007627C3" w:rsidP="007627C3">
      <w:pPr>
        <w:pStyle w:val="ListParagraph"/>
        <w:numPr>
          <w:ilvl w:val="0"/>
          <w:numId w:val="3"/>
        </w:numPr>
        <w:rPr>
          <w:lang w:val="en-US"/>
        </w:rPr>
      </w:pPr>
      <w:r w:rsidRPr="000C6A01">
        <w:rPr>
          <w:lang w:val="en-US"/>
        </w:rPr>
        <w:t>The standard deviation of X</w:t>
      </w:r>
      <w:r>
        <w:rPr>
          <w:lang w:val="en-US"/>
        </w:rPr>
        <w:t>:</w:t>
      </w:r>
    </w:p>
    <w:p w14:paraId="1DC2F933" w14:textId="77777777" w:rsidR="007627C3" w:rsidRDefault="007627C3" w:rsidP="007627C3">
      <w:pPr>
        <w:pStyle w:val="ListParagraph"/>
        <w:ind w:left="1788" w:firstLine="336"/>
        <w:jc w:val="center"/>
        <w:rPr>
          <w:lang w:val="en-US"/>
        </w:rPr>
      </w:pPr>
      <m:oMath>
        <m:rad>
          <m:radPr>
            <m:degHide m:val="1"/>
            <m:ctrlPr>
              <w:rPr>
                <w:rFonts w:ascii="Cambria Math" w:hAnsi="Cambria Math"/>
                <w:i/>
                <w:lang w:val="en-US"/>
              </w:rPr>
            </m:ctrlPr>
          </m:radPr>
          <m:deg/>
          <m:e>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X</m:t>
                </m:r>
              </m:e>
            </m:d>
          </m:e>
        </m:rad>
      </m:oMath>
      <w:r>
        <w:rPr>
          <w:rFonts w:eastAsiaTheme="minorEastAsia"/>
          <w:lang w:val="en-US"/>
        </w:rPr>
        <w:t xml:space="preserve"> </w:t>
      </w:r>
      <m:oMath>
        <m:r>
          <w:rPr>
            <w:rFonts w:ascii="Cambria Math" w:hAnsi="Cambria Math"/>
            <w:lang w:val="en-US"/>
          </w:rPr>
          <m:t>=3.957</m:t>
        </m:r>
      </m:oMath>
    </w:p>
    <w:p w14:paraId="063ACEFE" w14:textId="07070F67" w:rsidR="007627C3" w:rsidRDefault="00244602" w:rsidP="007627C3">
      <w:pPr>
        <w:pStyle w:val="Heading2"/>
      </w:pPr>
      <w:r>
        <w:t>QUESTION #2</w:t>
      </w:r>
    </w:p>
    <w:p w14:paraId="5A33E133" w14:textId="4EFD6AD2" w:rsidR="004B6F2A" w:rsidRDefault="00F01B38" w:rsidP="004B6F2A">
      <w:pPr>
        <w:pStyle w:val="ListParagraph"/>
        <w:numPr>
          <w:ilvl w:val="0"/>
          <w:numId w:val="2"/>
        </w:numPr>
        <w:rPr>
          <w:lang w:val="en-US"/>
        </w:rPr>
      </w:pPr>
      <w:r w:rsidRPr="000A1E32">
        <w:rPr>
          <w:lang w:val="en-US"/>
        </w:rPr>
        <w:t>(5 points) Consider the following sample of observations on coating thickness for low</w:t>
      </w:r>
      <w:r>
        <w:rPr>
          <w:lang w:val="en-US"/>
        </w:rPr>
        <w:t xml:space="preserve"> </w:t>
      </w:r>
      <w:r w:rsidRPr="000A1E32">
        <w:rPr>
          <w:lang w:val="en-US"/>
        </w:rPr>
        <w:t>viscosity paint:</w:t>
      </w:r>
    </w:p>
    <w:p w14:paraId="3F52B604" w14:textId="77777777" w:rsidR="004B6F2A" w:rsidRPr="004B6F2A" w:rsidRDefault="004B6F2A" w:rsidP="004B6F2A">
      <w:pPr>
        <w:ind w:left="360"/>
      </w:pPr>
    </w:p>
    <w:p w14:paraId="422ED281" w14:textId="77777777" w:rsidR="00F01B38" w:rsidRDefault="00F01B38" w:rsidP="00F01B38">
      <w:pPr>
        <w:pStyle w:val="ListParagraph"/>
        <w:jc w:val="center"/>
        <w:rPr>
          <w:lang w:val="en-US"/>
        </w:rPr>
      </w:pPr>
      <w:r>
        <w:rPr>
          <w:noProof/>
        </w:rPr>
        <w:drawing>
          <wp:inline distT="0" distB="0" distL="0" distR="0" wp14:anchorId="3C41893D" wp14:editId="43237E0B">
            <wp:extent cx="4733925" cy="631497"/>
            <wp:effectExtent l="0" t="0" r="0" b="0"/>
            <wp:docPr id="1947673927" name="Imagen 194767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673927" name=""/>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Lst>
                    </a:blip>
                    <a:srcRect l="29226" t="35935" r="21912" b="52471"/>
                    <a:stretch/>
                  </pic:blipFill>
                  <pic:spPr bwMode="auto">
                    <a:xfrm>
                      <a:off x="0" y="0"/>
                      <a:ext cx="4753433" cy="634099"/>
                    </a:xfrm>
                    <a:prstGeom prst="rect">
                      <a:avLst/>
                    </a:prstGeom>
                    <a:ln>
                      <a:noFill/>
                    </a:ln>
                    <a:extLst>
                      <a:ext uri="{53640926-AAD7-44D8-BBD7-CCE9431645EC}">
                        <a14:shadowObscured xmlns:a14="http://schemas.microsoft.com/office/drawing/2010/main"/>
                      </a:ext>
                    </a:extLst>
                  </pic:spPr>
                </pic:pic>
              </a:graphicData>
            </a:graphic>
          </wp:inline>
        </w:drawing>
      </w:r>
    </w:p>
    <w:p w14:paraId="194E6CF1" w14:textId="77777777" w:rsidR="00F01B38" w:rsidRDefault="00F01B38" w:rsidP="00F01B38">
      <w:pPr>
        <w:pStyle w:val="ListParagraph"/>
        <w:numPr>
          <w:ilvl w:val="0"/>
          <w:numId w:val="4"/>
        </w:numPr>
        <w:rPr>
          <w:lang w:val="en-US"/>
        </w:rPr>
      </w:pPr>
      <w:r w:rsidRPr="000A1E32">
        <w:rPr>
          <w:lang w:val="en-US"/>
        </w:rPr>
        <w:t>Calculate a point estimate of the mean value of coating thickness, and state which estimator you used</w:t>
      </w:r>
      <w:r>
        <w:rPr>
          <w:lang w:val="en-US"/>
        </w:rPr>
        <w:t>:</w:t>
      </w:r>
    </w:p>
    <w:p w14:paraId="70B6175D" w14:textId="1E562713" w:rsidR="00F01B38" w:rsidRDefault="00F01B38" w:rsidP="00F01B38">
      <w:pPr>
        <w:pStyle w:val="ListParagraph"/>
        <w:ind w:left="1080"/>
        <w:rPr>
          <w:rFonts w:eastAsiaTheme="minorEastAsia"/>
          <w:lang w:val="en-US"/>
        </w:rPr>
      </w:pPr>
      <w:r>
        <w:rPr>
          <w:lang w:val="en-US"/>
        </w:rPr>
        <w:t xml:space="preserve">As it is a sample and not a population the estimator used is </w:t>
      </w:r>
      <m:oMath>
        <m:acc>
          <m:accPr>
            <m:chr m:val="̅"/>
            <m:ctrlPr>
              <w:rPr>
                <w:rFonts w:ascii="Cambria Math" w:hAnsi="Cambria Math"/>
                <w:i/>
                <w:lang w:val="en-US"/>
              </w:rPr>
            </m:ctrlPr>
          </m:accPr>
          <m:e>
            <m:r>
              <w:rPr>
                <w:rFonts w:ascii="Cambria Math" w:hAnsi="Cambria Math"/>
                <w:lang w:val="en-US"/>
              </w:rPr>
              <m:t>X</m:t>
            </m:r>
          </m:e>
        </m:acc>
      </m:oMath>
      <w:r w:rsidR="00C25A51">
        <w:rPr>
          <w:rFonts w:eastAsiaTheme="minorEastAsia"/>
          <w:lang w:val="en-US"/>
        </w:rPr>
        <w:t>.</w:t>
      </w:r>
    </w:p>
    <w:p w14:paraId="14AB455F" w14:textId="77777777" w:rsidR="00F01B38" w:rsidRPr="00474FD9" w:rsidRDefault="00F01B38" w:rsidP="00F01B38">
      <w:pPr>
        <w:pStyle w:val="ListParagraph"/>
        <w:ind w:left="1080"/>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m:oMathPara>
    </w:p>
    <w:p w14:paraId="09910749" w14:textId="77777777" w:rsidR="00F01B38" w:rsidRPr="00474FD9" w:rsidRDefault="00F01B38" w:rsidP="00F01B38">
      <w:pPr>
        <w:pStyle w:val="ListParagraph"/>
        <w:ind w:left="1080"/>
        <w:rPr>
          <w:rFonts w:eastAsiaTheme="minorEastAsia"/>
          <w:lang w:val="en-US"/>
        </w:rPr>
      </w:pPr>
    </w:p>
    <w:p w14:paraId="1BD130B9" w14:textId="77777777" w:rsidR="00F01B38" w:rsidRPr="00474FD9" w:rsidRDefault="00F01B38" w:rsidP="00F01B38">
      <w:pPr>
        <w:pStyle w:val="ListParagraph"/>
        <w:ind w:left="1080"/>
        <w:rPr>
          <w:rFonts w:eastAsiaTheme="minorEastAsia"/>
          <w:lang w:val="en-US"/>
        </w:rPr>
      </w:pPr>
      <m:oMathPara>
        <m:oMath>
          <m:r>
            <w:rPr>
              <w:rFonts w:ascii="Cambria Math" w:hAnsi="Cambria Math"/>
              <w:lang w:val="en-US"/>
            </w:rPr>
            <m:t>n=16</m:t>
          </m:r>
        </m:oMath>
      </m:oMathPara>
    </w:p>
    <w:p w14:paraId="4346DB56" w14:textId="77777777" w:rsidR="00F01B38" w:rsidRPr="00474FD9" w:rsidRDefault="00F01B38" w:rsidP="00F01B38">
      <w:pPr>
        <w:pStyle w:val="ListParagraph"/>
        <w:ind w:left="1080"/>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eqArr>
                <m:eqArrPr>
                  <m:ctrlPr>
                    <w:rPr>
                      <w:rFonts w:ascii="Cambria Math" w:hAnsi="Cambria Math"/>
                      <w:i/>
                      <w:lang w:val="en-US"/>
                    </w:rPr>
                  </m:ctrlPr>
                </m:eqArrPr>
                <m:e>
                  <m:r>
                    <w:rPr>
                      <w:rFonts w:ascii="Cambria Math" w:hAnsi="Cambria Math"/>
                      <w:lang w:val="en-US"/>
                    </w:rPr>
                    <m:t>0.83+0.88+0.88+1.04+1.09+1.12+1.29+1.31</m:t>
                  </m:r>
                </m:e>
                <m:e>
                  <m:r>
                    <w:rPr>
                      <w:rFonts w:ascii="Cambria Math" w:hAnsi="Cambria Math"/>
                      <w:lang w:val="en-US"/>
                    </w:rPr>
                    <m:t>+1.48+1.49+1.59+1.62+1.65+1.71+1.76+1.83</m:t>
                  </m:r>
                </m:e>
              </m:eqArr>
            </m:num>
            <m:den>
              <m:r>
                <w:rPr>
                  <w:rFonts w:ascii="Cambria Math" w:hAnsi="Cambria Math"/>
                  <w:lang w:val="en-US"/>
                </w:rPr>
                <m:t>16</m:t>
              </m:r>
            </m:den>
          </m:f>
        </m:oMath>
      </m:oMathPara>
    </w:p>
    <w:p w14:paraId="10593994" w14:textId="77777777" w:rsidR="00F01B38" w:rsidRPr="00474FD9" w:rsidRDefault="00F01B38" w:rsidP="00F01B38">
      <w:pPr>
        <w:pStyle w:val="ListParagraph"/>
        <w:ind w:left="1080"/>
        <w:rPr>
          <w:rFonts w:eastAsiaTheme="minorEastAsia"/>
          <w:lang w:val="en-US"/>
        </w:rPr>
      </w:pPr>
    </w:p>
    <w:p w14:paraId="4A02933E" w14:textId="77777777" w:rsidR="00F01B38" w:rsidRDefault="00F01B38" w:rsidP="00F01B38">
      <w:pPr>
        <w:pStyle w:val="ListParagraph"/>
        <w:ind w:left="1080"/>
        <w:jc w:val="center"/>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21.57</m:t>
            </m:r>
          </m:num>
          <m:den>
            <m:r>
              <w:rPr>
                <w:rFonts w:ascii="Cambria Math" w:hAnsi="Cambria Math"/>
                <w:lang w:val="en-US"/>
              </w:rPr>
              <m:t>16</m:t>
            </m:r>
          </m:den>
        </m:f>
        <m:r>
          <w:rPr>
            <w:rFonts w:ascii="Cambria Math" w:hAnsi="Cambria Math"/>
            <w:lang w:val="en-US"/>
          </w:rPr>
          <m:t>=</m:t>
        </m:r>
      </m:oMath>
      <w:r>
        <w:rPr>
          <w:rFonts w:eastAsiaTheme="minorEastAsia"/>
          <w:lang w:val="en-US"/>
        </w:rPr>
        <w:t>1.35</w:t>
      </w:r>
    </w:p>
    <w:p w14:paraId="5FD79F5E" w14:textId="77777777" w:rsidR="00F01B38" w:rsidRDefault="00F01B38" w:rsidP="00F01B38">
      <w:pPr>
        <w:pStyle w:val="ListParagraph"/>
        <w:ind w:left="1080"/>
        <w:rPr>
          <w:lang w:val="en-US"/>
        </w:rPr>
      </w:pPr>
    </w:p>
    <w:p w14:paraId="6E09BDED" w14:textId="77777777" w:rsidR="00F01B38" w:rsidRDefault="00F01B38" w:rsidP="00F01B38">
      <w:pPr>
        <w:pStyle w:val="ListParagraph"/>
        <w:ind w:left="1080"/>
        <w:rPr>
          <w:lang w:val="en-US"/>
        </w:rPr>
      </w:pPr>
    </w:p>
    <w:p w14:paraId="06C812B4" w14:textId="77777777" w:rsidR="00F01B38" w:rsidRDefault="00F01B38" w:rsidP="00F01B38">
      <w:pPr>
        <w:pStyle w:val="ListParagraph"/>
        <w:numPr>
          <w:ilvl w:val="0"/>
          <w:numId w:val="4"/>
        </w:numPr>
        <w:rPr>
          <w:lang w:val="en-US"/>
        </w:rPr>
      </w:pPr>
      <w:r w:rsidRPr="000A1E32">
        <w:rPr>
          <w:lang w:val="en-US"/>
        </w:rPr>
        <w:t>Calculate a point estimate of the variance of coating thickness, and state which estimator you used.</w:t>
      </w:r>
    </w:p>
    <w:p w14:paraId="4482428E" w14:textId="7E0B9B6A" w:rsidR="00F01B38" w:rsidRPr="000A1E32" w:rsidRDefault="00F01B38" w:rsidP="00F01B38">
      <w:pPr>
        <w:pStyle w:val="ListParagraph"/>
        <w:ind w:firstLine="360"/>
        <w:rPr>
          <w:lang w:val="en-US"/>
        </w:rPr>
      </w:pPr>
      <w:r>
        <w:rPr>
          <w:lang w:val="en-US"/>
        </w:rPr>
        <w:t xml:space="preserve">As it is a sample the estimator used is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oMath>
      <w:r>
        <w:rPr>
          <w:rFonts w:eastAsiaTheme="minorEastAsia"/>
          <w:lang w:val="en-US"/>
        </w:rPr>
        <w:t xml:space="preserve"> for sample variance</w:t>
      </w:r>
      <w:r w:rsidR="00C25A51">
        <w:rPr>
          <w:rFonts w:eastAsiaTheme="minorEastAsia"/>
          <w:lang w:val="en-US"/>
        </w:rPr>
        <w:t>.</w:t>
      </w:r>
    </w:p>
    <w:p w14:paraId="54402025" w14:textId="77777777" w:rsidR="00F01B38" w:rsidRPr="000A1E32" w:rsidRDefault="00F01B38" w:rsidP="00F01B38">
      <w:pPr>
        <w:pStyle w:val="ListParagraph"/>
        <w:ind w:left="1080"/>
        <w:rPr>
          <w:lang w:val="en-US"/>
        </w:rPr>
      </w:pPr>
    </w:p>
    <w:p w14:paraId="3B1E0E1F" w14:textId="77777777" w:rsidR="00F01B38" w:rsidRPr="00474FD9" w:rsidRDefault="00F01B38" w:rsidP="00F01B38">
      <w:pPr>
        <w:pStyle w:val="ListParagraph"/>
        <w:rPr>
          <w:rFonts w:eastAsiaTheme="minorEastAsia"/>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e>
                <m:sup>
                  <m:r>
                    <w:rPr>
                      <w:rFonts w:ascii="Cambria Math" w:hAnsi="Cambria Math"/>
                      <w:lang w:val="en-US"/>
                    </w:rPr>
                    <m:t>2</m:t>
                  </m:r>
                </m:sup>
              </m:sSup>
            </m:e>
          </m:nary>
        </m:oMath>
      </m:oMathPara>
    </w:p>
    <w:p w14:paraId="0B109D92" w14:textId="77777777" w:rsidR="00F01B38" w:rsidRPr="00474FD9" w:rsidRDefault="00F01B38" w:rsidP="00F01B38">
      <w:pPr>
        <w:pStyle w:val="ListParagraph"/>
        <w:rPr>
          <w:rFonts w:eastAsiaTheme="minorEastAsia"/>
          <w:lang w:val="en-US"/>
        </w:rPr>
      </w:pPr>
    </w:p>
    <w:p w14:paraId="1779A982" w14:textId="77777777" w:rsidR="00F01B38" w:rsidRDefault="00F01B38" w:rsidP="00F01B38">
      <w:pPr>
        <w:pStyle w:val="ListParagraph"/>
        <w:ind w:left="1080"/>
        <w:jc w:val="center"/>
        <w:rPr>
          <w:rFonts w:eastAsiaTheme="minorEastAsia"/>
          <w:lang w:val="en-US"/>
        </w:rPr>
      </w:pPr>
      <m:oMath>
        <m:r>
          <w:rPr>
            <w:rFonts w:ascii="Cambria Math" w:hAnsi="Cambria Math"/>
            <w:lang w:val="en-US"/>
          </w:rPr>
          <m:t xml:space="preserve">As </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rPr>
          <w:rFonts w:eastAsiaTheme="minorEastAsia"/>
          <w:lang w:val="en-US"/>
        </w:rPr>
        <w:t>1.35</w:t>
      </w:r>
    </w:p>
    <w:p w14:paraId="31688DEF" w14:textId="77777777" w:rsidR="00F01B38" w:rsidRPr="00794CA2" w:rsidRDefault="00F01B38" w:rsidP="00F01B38"/>
    <w:p w14:paraId="1319DC06" w14:textId="77777777" w:rsidR="00F01B38" w:rsidRPr="00474FD9" w:rsidRDefault="00F01B38" w:rsidP="00F01B38">
      <w:pPr>
        <w:pStyle w:val="ListParagraph"/>
        <w:rPr>
          <w:rFonts w:eastAsiaTheme="minorEastAsia"/>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eqArr>
                <m:eqArrPr>
                  <m:ctrlPr>
                    <w:rPr>
                      <w:rFonts w:ascii="Cambria Math" w:hAnsi="Cambria Math"/>
                      <w:i/>
                      <w:lang w:val="en-US"/>
                    </w:rPr>
                  </m:ctrlPr>
                </m:eqArr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0.83-1.35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0.88-1.35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0.88-1.35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1.04-1.35</m:t>
                          </m:r>
                        </m:e>
                      </m:d>
                    </m:e>
                    <m:sup>
                      <m:r>
                        <w:rPr>
                          <w:rFonts w:ascii="Cambria Math" w:hAnsi="Cambria Math"/>
                          <w:lang w:val="en-US"/>
                        </w:rPr>
                        <m:t>2</m:t>
                      </m:r>
                    </m:sup>
                  </m:sSup>
                </m:e>
                <m:e>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1.09-1.35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1.12-1.35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1.29-1.35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1.31-1.35</m:t>
                          </m:r>
                        </m:e>
                      </m:d>
                    </m:e>
                    <m:sup>
                      <m:r>
                        <w:rPr>
                          <w:rFonts w:ascii="Cambria Math" w:hAnsi="Cambria Math"/>
                          <w:lang w:val="en-US"/>
                        </w:rPr>
                        <m:t>2</m:t>
                      </m:r>
                    </m:sup>
                  </m:sSup>
                  <m:ctrlPr>
                    <w:rPr>
                      <w:rFonts w:ascii="Cambria Math" w:eastAsia="Cambria Math" w:hAnsi="Cambria Math" w:cs="Cambria Math"/>
                      <w:i/>
                      <w:lang w:val="en-US"/>
                    </w:rPr>
                  </m:ctrlPr>
                </m:e>
                <m:e>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1.48-1.35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1.49-1.35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1.59-1.35</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1.62-1.35</m:t>
                          </m:r>
                        </m:e>
                      </m:d>
                    </m:e>
                    <m:sup>
                      <m:r>
                        <w:rPr>
                          <w:rFonts w:ascii="Cambria Math" w:hAnsi="Cambria Math"/>
                          <w:lang w:val="en-US"/>
                        </w:rPr>
                        <m:t>2</m:t>
                      </m:r>
                    </m:sup>
                  </m:sSup>
                  <m:ctrlPr>
                    <w:rPr>
                      <w:rFonts w:ascii="Cambria Math" w:eastAsia="Cambria Math" w:hAnsi="Cambria Math" w:cs="Cambria Math"/>
                      <w:i/>
                      <w:lang w:val="en-US"/>
                    </w:rPr>
                  </m:ctrlPr>
                </m:e>
                <m:e>
                  <m:r>
                    <w:rPr>
                      <w:rFonts w:ascii="Cambria Math" w:hAnsi="Cambria Math"/>
                      <w:lang w:val="en-US"/>
                    </w:rPr>
                    <m:t>+</m:t>
                  </m:r>
                  <m:sSup>
                    <m:sSupPr>
                      <m:ctrlPr>
                        <w:rPr>
                          <w:rFonts w:ascii="Cambria Math" w:hAnsi="Cambria Math"/>
                          <w:i/>
                          <w:lang w:val="en-US"/>
                        </w:rPr>
                      </m:ctrlPr>
                    </m:sSupPr>
                    <m:e>
                      <m:r>
                        <w:rPr>
                          <w:rFonts w:ascii="Cambria Math" w:hAnsi="Cambria Math"/>
                          <w:lang w:val="en-US"/>
                        </w:rPr>
                        <m:t>(1.65-1.35)</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(1.71-1.35)</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(1.76-1.35)</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(1.83-1.35)</m:t>
                      </m:r>
                    </m:e>
                    <m:sup>
                      <m:r>
                        <w:rPr>
                          <w:rFonts w:ascii="Cambria Math" w:hAnsi="Cambria Math"/>
                          <w:lang w:val="en-US"/>
                        </w:rPr>
                        <m:t>2</m:t>
                      </m:r>
                    </m:sup>
                  </m:sSup>
                </m:e>
              </m:eqArr>
            </m:num>
            <m:den>
              <m:r>
                <w:rPr>
                  <w:rFonts w:ascii="Cambria Math" w:hAnsi="Cambria Math"/>
                  <w:lang w:val="en-US"/>
                </w:rPr>
                <m:t>16-1</m:t>
              </m:r>
            </m:den>
          </m:f>
        </m:oMath>
      </m:oMathPara>
    </w:p>
    <w:p w14:paraId="621A8F9E" w14:textId="77777777" w:rsidR="00F01B38" w:rsidRDefault="00F01B38" w:rsidP="00F01B38">
      <w:pPr>
        <w:pStyle w:val="ListParagraph"/>
        <w:ind w:left="1080"/>
        <w:jc w:val="center"/>
        <w:rPr>
          <w:lang w:val="en-US"/>
        </w:rPr>
      </w:pPr>
    </w:p>
    <w:p w14:paraId="1EBB7A64" w14:textId="504AFA99" w:rsidR="007627C3" w:rsidRPr="00FE5C77" w:rsidRDefault="00F01B38" w:rsidP="00FE5C77">
      <w:pPr>
        <w:pStyle w:val="ListParagraph"/>
        <w:rPr>
          <w:lang w:val="en-US"/>
        </w:rPr>
      </w:pPr>
      <m:oMathPara>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1.7191</m:t>
              </m:r>
            </m:num>
            <m:den>
              <m:r>
                <w:rPr>
                  <w:rFonts w:ascii="Cambria Math" w:hAnsi="Cambria Math"/>
                  <w:lang w:val="en-US"/>
                </w:rPr>
                <m:t>15</m:t>
              </m:r>
            </m:den>
          </m:f>
          <m:r>
            <w:rPr>
              <w:rFonts w:ascii="Cambria Math" w:hAnsi="Cambria Math"/>
              <w:lang w:val="en-US"/>
            </w:rPr>
            <m:t>=0.115</m:t>
          </m:r>
        </m:oMath>
      </m:oMathPara>
    </w:p>
    <w:p w14:paraId="229DDE17" w14:textId="77777777" w:rsidR="00C25A51" w:rsidRDefault="00C25A51" w:rsidP="00FE5C77">
      <w:pPr>
        <w:pStyle w:val="ListParagraph"/>
        <w:rPr>
          <w:rFonts w:eastAsiaTheme="minorEastAsia"/>
          <w:lang w:val="en-US"/>
        </w:rPr>
      </w:pPr>
    </w:p>
    <w:p w14:paraId="35CB54BD" w14:textId="77777777" w:rsidR="00C25A51" w:rsidRDefault="00C25A51" w:rsidP="00FE5C77">
      <w:pPr>
        <w:pStyle w:val="ListParagraph"/>
        <w:rPr>
          <w:rFonts w:eastAsiaTheme="minorEastAsia"/>
          <w:lang w:val="en-US"/>
        </w:rPr>
      </w:pPr>
    </w:p>
    <w:p w14:paraId="5EA5F980" w14:textId="77777777" w:rsidR="00C25A51" w:rsidRPr="00FE5C77" w:rsidRDefault="00C25A51" w:rsidP="00FE5C77">
      <w:pPr>
        <w:pStyle w:val="ListParagraph"/>
        <w:rPr>
          <w:lang w:val="en-US"/>
        </w:rPr>
      </w:pPr>
    </w:p>
    <w:p w14:paraId="14B92BB7" w14:textId="3D464943" w:rsidR="0019036D" w:rsidRDefault="00FE5C77">
      <w:pPr>
        <w:pStyle w:val="Heading2"/>
      </w:pPr>
      <w:bookmarkStart w:id="0" w:name="r-markdown"/>
      <w:r>
        <w:t>QUESTION #3</w:t>
      </w:r>
    </w:p>
    <w:p w14:paraId="7D27472C" w14:textId="73A9B7D8" w:rsidR="0019036D" w:rsidRDefault="004B6F2A" w:rsidP="004B6F2A">
      <w:pPr>
        <w:pStyle w:val="BodyText"/>
        <w:numPr>
          <w:ilvl w:val="0"/>
          <w:numId w:val="2"/>
        </w:numPr>
      </w:pPr>
      <w:r>
        <w:t>(5 points) A confidence interval is desired for the true average stray-load loss 𝜇𝜇 (watts) for a certain type of induction motor. Assume that stray-load loss is normally distributed with 𝜎𝜎 = 3.</w:t>
      </w:r>
    </w:p>
    <w:p w14:paraId="2E00E6F9" w14:textId="77777777" w:rsidR="004B6F2A" w:rsidRDefault="004B6F2A" w:rsidP="004B6F2A">
      <w:pPr>
        <w:pStyle w:val="BodyText"/>
        <w:ind w:left="360"/>
      </w:pPr>
    </w:p>
    <w:p w14:paraId="5B06EBFF" w14:textId="10F879EC" w:rsidR="00976E7B" w:rsidRDefault="00976E7B" w:rsidP="00D058D4">
      <w:pPr>
        <w:pStyle w:val="BodyText"/>
        <w:ind w:left="720"/>
      </w:pPr>
      <w:r>
        <w:t xml:space="preserve">a. Compute a 95% CI for 𝜇 when n = 25 and 𝑥̅= 58.3 </w:t>
      </w:r>
    </w:p>
    <w:p w14:paraId="7B2FDF06" w14:textId="2769FD12" w:rsidR="00976E7B" w:rsidRDefault="00976E7B" w:rsidP="00D058D4">
      <w:pPr>
        <w:pStyle w:val="BodyText"/>
        <w:ind w:left="720"/>
      </w:pPr>
      <w:r>
        <w:t xml:space="preserve">b. Compute a 95% CI for 𝜇 when n = 100 and 𝑥̅= 58.3 </w:t>
      </w:r>
    </w:p>
    <w:p w14:paraId="02BC709D" w14:textId="281E6712" w:rsidR="004B6F2A" w:rsidRDefault="00976E7B" w:rsidP="00D058D4">
      <w:pPr>
        <w:pStyle w:val="BodyText"/>
        <w:ind w:left="720"/>
      </w:pPr>
      <w:r>
        <w:t>c. Compute a 99% CI for 𝜇 when n = 25 and 𝑥̅= 58.3</w:t>
      </w:r>
    </w:p>
    <w:p w14:paraId="488AFD9E" w14:textId="77777777" w:rsidR="004B6F2A" w:rsidRDefault="004B6F2A">
      <w:pPr>
        <w:pStyle w:val="BodyText"/>
      </w:pPr>
    </w:p>
    <w:p w14:paraId="2AA5C3D3" w14:textId="448B1101" w:rsidR="00F9642D" w:rsidRDefault="00F9642D">
      <w:pPr>
        <w:pStyle w:val="SourceCode"/>
        <w:rPr>
          <w:rStyle w:val="CommentTok"/>
        </w:rPr>
      </w:pPr>
      <w:r>
        <w:rPr>
          <w:rStyle w:val="CommentTok"/>
        </w:rPr>
        <w:t>#</w:t>
      </w:r>
      <w:r w:rsidR="00E86B98">
        <w:rPr>
          <w:rStyle w:val="CommentTok"/>
        </w:rPr>
        <w:t xml:space="preserve">Knowing sigma and not mean, we can use this statement for the CI </w:t>
      </w:r>
      <w:r w:rsidR="00CF017E">
        <w:rPr>
          <w:rStyle w:val="CommentTok"/>
        </w:rPr>
        <w:t>following</w:t>
      </w:r>
      <w:r w:rsidR="00D9103B">
        <w:rPr>
          <w:rStyle w:val="CommentTok"/>
        </w:rPr>
        <w:t xml:space="preserve"> the equation:</w:t>
      </w:r>
    </w:p>
    <w:p w14:paraId="7270EB11" w14:textId="391C1D1F" w:rsidR="009D419A" w:rsidRPr="00C25A51" w:rsidRDefault="00692B20">
      <w:pPr>
        <w:pStyle w:val="SourceCode"/>
        <w:rPr>
          <w:rStyle w:val="CommentTok"/>
        </w:rPr>
      </w:pPr>
      <w:r w:rsidRPr="00C25A51">
        <w:rPr>
          <w:rStyle w:val="CommentTok"/>
        </w:rPr>
        <w:t>A</w:t>
      </w:r>
      <w:r w:rsidR="00D94D01" w:rsidRPr="00C25A51">
        <w:rPr>
          <w:rStyle w:val="CommentTok"/>
        </w:rPr>
        <w:t xml:space="preserve"> confidence interval for the population </w:t>
      </w:r>
      <w:proofErr w:type="gramStart"/>
      <w:r w:rsidR="00D94D01" w:rsidRPr="00C25A51">
        <w:rPr>
          <w:rStyle w:val="CommentTok"/>
        </w:rPr>
        <w:t>mean</w:t>
      </w:r>
      <w:proofErr w:type="gramEnd"/>
      <w:r w:rsidR="00D94D01" w:rsidRPr="00C25A51">
        <w:rPr>
          <w:rStyle w:val="CommentTok"/>
        </w:rPr>
        <w:t>, based on a simple random sample (SRS) of size n, is </w:t>
      </w:r>
      <w:r w:rsidRPr="00C25A51">
        <w:rPr>
          <w:rStyle w:val="CommentTok"/>
        </w:rPr>
        <w:t xml:space="preserve">determined </w:t>
      </w:r>
      <w:r w:rsidR="007C2C7C" w:rsidRPr="007C2C7C">
        <w:rPr>
          <w:rStyle w:val="CommentTok"/>
        </w:rPr>
        <w:drawing>
          <wp:inline distT="0" distB="0" distL="0" distR="0" wp14:anchorId="6840D9C1" wp14:editId="529847C9">
            <wp:extent cx="469127" cy="229676"/>
            <wp:effectExtent l="0" t="0" r="0" b="0"/>
            <wp:docPr id="275299123" name="Imagen 27529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99123" name=""/>
                    <pic:cNvPicPr/>
                  </pic:nvPicPr>
                  <pic:blipFill>
                    <a:blip r:embed="rId11"/>
                    <a:stretch>
                      <a:fillRect/>
                    </a:stretch>
                  </pic:blipFill>
                  <pic:spPr>
                    <a:xfrm>
                      <a:off x="0" y="0"/>
                      <a:ext cx="480430" cy="235210"/>
                    </a:xfrm>
                    <a:prstGeom prst="rect">
                      <a:avLst/>
                    </a:prstGeom>
                  </pic:spPr>
                </pic:pic>
              </a:graphicData>
            </a:graphic>
          </wp:inline>
        </w:drawing>
      </w:r>
      <w:r w:rsidRPr="00C25A51">
        <w:rPr>
          <w:rStyle w:val="CommentTok"/>
        </w:rPr>
        <w:t xml:space="preserve"> by </w:t>
      </w:r>
      <w:r w:rsidR="00D94D01" w:rsidRPr="00C25A51">
        <w:rPr>
          <w:rStyle w:val="CommentTok"/>
        </w:rPr>
        <w:t>where z* is the upper (1-C)/2 critical value for the standard normal distribution</w:t>
      </w:r>
      <w:r w:rsidR="006A6CDB">
        <w:rPr>
          <w:rStyle w:val="CommentTok"/>
        </w:rPr>
        <w:t>.</w:t>
      </w:r>
    </w:p>
    <w:p w14:paraId="138663AF" w14:textId="328D3202" w:rsidR="007C2C7C" w:rsidRDefault="007C2C7C" w:rsidP="007C2C7C">
      <w:pPr>
        <w:pStyle w:val="SourceCode"/>
        <w:jc w:val="center"/>
      </w:pPr>
      <w:r w:rsidRPr="007C2C7C">
        <w:drawing>
          <wp:inline distT="0" distB="0" distL="0" distR="0" wp14:anchorId="6DC442ED" wp14:editId="1453C10F">
            <wp:extent cx="699715" cy="342568"/>
            <wp:effectExtent l="0" t="0" r="0" b="0"/>
            <wp:docPr id="1090631874" name="Imagen 109063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31874" name=""/>
                    <pic:cNvPicPr/>
                  </pic:nvPicPr>
                  <pic:blipFill>
                    <a:blip r:embed="rId11"/>
                    <a:stretch>
                      <a:fillRect/>
                    </a:stretch>
                  </pic:blipFill>
                  <pic:spPr>
                    <a:xfrm>
                      <a:off x="0" y="0"/>
                      <a:ext cx="704822" cy="345068"/>
                    </a:xfrm>
                    <a:prstGeom prst="rect">
                      <a:avLst/>
                    </a:prstGeom>
                  </pic:spPr>
                </pic:pic>
              </a:graphicData>
            </a:graphic>
          </wp:inline>
        </w:drawing>
      </w:r>
    </w:p>
    <w:p w14:paraId="66E259E5" w14:textId="2C9C3E6A" w:rsidR="0019036D" w:rsidRDefault="006A6CDB">
      <w:pPr>
        <w:pStyle w:val="SourceCode"/>
      </w:pPr>
      <w:r>
        <w:rPr>
          <w:rStyle w:val="CommentTok"/>
        </w:rPr>
        <w:t xml:space="preserve"># First confidence Interval, with n = 25 and </w:t>
      </w:r>
      <w:r w:rsidRPr="00BB33CE">
        <w:t xml:space="preserve"> </w:t>
      </w:r>
      <w:r w:rsidRPr="00BB33CE">
        <w:rPr>
          <w:rStyle w:val="CommentTok"/>
          <w:rFonts w:ascii="Cambria Math" w:hAnsi="Cambria Math" w:cs="Cambria Math"/>
        </w:rPr>
        <w:t>𝑥</w:t>
      </w:r>
      <w:r w:rsidRPr="00BB33CE">
        <w:rPr>
          <w:rStyle w:val="CommentTok"/>
          <w:rFonts w:cs="Consolas"/>
        </w:rPr>
        <w:t>̅</w:t>
      </w:r>
      <w:r>
        <w:rPr>
          <w:rStyle w:val="CommentTok"/>
          <w:rFonts w:cs="Consolas"/>
        </w:rPr>
        <w:t xml:space="preserve"> = 58.3</w:t>
      </w:r>
      <w:r w:rsidR="00EA4217">
        <w:br/>
      </w:r>
      <w:proofErr w:type="spellStart"/>
      <w:r w:rsidR="00EA4217">
        <w:rPr>
          <w:rStyle w:val="NormalTok"/>
        </w:rPr>
        <w:t>x_bar_first</w:t>
      </w:r>
      <w:proofErr w:type="spellEnd"/>
      <w:r w:rsidR="00EA4217">
        <w:rPr>
          <w:rStyle w:val="NormalTok"/>
        </w:rPr>
        <w:t xml:space="preserve"> </w:t>
      </w:r>
      <w:r w:rsidR="00EA4217">
        <w:rPr>
          <w:rStyle w:val="OtherTok"/>
        </w:rPr>
        <w:t>&lt;-</w:t>
      </w:r>
      <w:r w:rsidR="00EA4217">
        <w:rPr>
          <w:rStyle w:val="NormalTok"/>
        </w:rPr>
        <w:t xml:space="preserve"> </w:t>
      </w:r>
      <w:r w:rsidR="00EA4217">
        <w:rPr>
          <w:rStyle w:val="FloatTok"/>
        </w:rPr>
        <w:t>58.3</w:t>
      </w:r>
      <w:r w:rsidR="00EA4217">
        <w:br/>
      </w:r>
      <w:r w:rsidR="00EA4217">
        <w:rPr>
          <w:rStyle w:val="NormalTok"/>
        </w:rPr>
        <w:t xml:space="preserve">n_first </w:t>
      </w:r>
      <w:r w:rsidR="00EA4217">
        <w:rPr>
          <w:rStyle w:val="OtherTok"/>
        </w:rPr>
        <w:t>&lt;-</w:t>
      </w:r>
      <w:r w:rsidR="00EA4217">
        <w:rPr>
          <w:rStyle w:val="NormalTok"/>
        </w:rPr>
        <w:t xml:space="preserve"> </w:t>
      </w:r>
      <w:r w:rsidR="00EA4217">
        <w:rPr>
          <w:rStyle w:val="DecValTok"/>
        </w:rPr>
        <w:t>25</w:t>
      </w:r>
      <w:r w:rsidR="00EA4217">
        <w:br/>
      </w:r>
      <w:r w:rsidR="00EA4217">
        <w:rPr>
          <w:rStyle w:val="NormalTok"/>
        </w:rPr>
        <w:t xml:space="preserve">sigma_first </w:t>
      </w:r>
      <w:r w:rsidR="00EA4217">
        <w:rPr>
          <w:rStyle w:val="OtherTok"/>
        </w:rPr>
        <w:t>&lt;-</w:t>
      </w:r>
      <w:r w:rsidR="00EA4217">
        <w:rPr>
          <w:rStyle w:val="NormalTok"/>
        </w:rPr>
        <w:t xml:space="preserve"> </w:t>
      </w:r>
      <w:r w:rsidR="00EA4217">
        <w:rPr>
          <w:rStyle w:val="DecValTok"/>
        </w:rPr>
        <w:t>3</w:t>
      </w:r>
      <w:r w:rsidR="00EA4217">
        <w:br/>
      </w:r>
      <w:r w:rsidR="00EA4217">
        <w:rPr>
          <w:rStyle w:val="NormalTok"/>
        </w:rPr>
        <w:t xml:space="preserve">confidence_first </w:t>
      </w:r>
      <w:r w:rsidR="00EA4217">
        <w:rPr>
          <w:rStyle w:val="OtherTok"/>
        </w:rPr>
        <w:t>&lt;-</w:t>
      </w:r>
      <w:r w:rsidR="00EA4217">
        <w:rPr>
          <w:rStyle w:val="DecValTok"/>
        </w:rPr>
        <w:t>95</w:t>
      </w:r>
      <w:r w:rsidR="00EA4217">
        <w:br/>
      </w:r>
      <w:r w:rsidR="00EA4217">
        <w:rPr>
          <w:rStyle w:val="NormalTok"/>
        </w:rPr>
        <w:t xml:space="preserve">alpha_first </w:t>
      </w:r>
      <w:r w:rsidR="00EA4217">
        <w:rPr>
          <w:rStyle w:val="OtherTok"/>
        </w:rPr>
        <w:t>&lt;-</w:t>
      </w:r>
      <w:r w:rsidR="00EA4217">
        <w:rPr>
          <w:rStyle w:val="NormalTok"/>
        </w:rPr>
        <w:t xml:space="preserve"> </w:t>
      </w:r>
      <w:r w:rsidR="00EA4217">
        <w:rPr>
          <w:rStyle w:val="DecValTok"/>
        </w:rPr>
        <w:t>1</w:t>
      </w:r>
      <w:r w:rsidR="00EA4217">
        <w:rPr>
          <w:rStyle w:val="NormalTok"/>
        </w:rPr>
        <w:t xml:space="preserve"> </w:t>
      </w:r>
      <w:r w:rsidR="00EA4217">
        <w:rPr>
          <w:rStyle w:val="SpecialCharTok"/>
        </w:rPr>
        <w:t>-</w:t>
      </w:r>
      <w:r w:rsidR="00EA4217">
        <w:rPr>
          <w:rStyle w:val="NormalTok"/>
        </w:rPr>
        <w:t xml:space="preserve"> confidence_first</w:t>
      </w:r>
      <w:r w:rsidR="00EA4217">
        <w:rPr>
          <w:rStyle w:val="SpecialCharTok"/>
        </w:rPr>
        <w:t>/</w:t>
      </w:r>
      <w:r w:rsidR="00EA4217">
        <w:rPr>
          <w:rStyle w:val="DecValTok"/>
        </w:rPr>
        <w:t>100</w:t>
      </w:r>
      <w:r w:rsidR="00EA4217">
        <w:br/>
      </w:r>
      <w:r w:rsidR="00EA4217">
        <w:br/>
      </w:r>
      <w:r w:rsidR="00EA4217">
        <w:rPr>
          <w:rStyle w:val="NormalTok"/>
        </w:rPr>
        <w:t xml:space="preserve">z_firt </w:t>
      </w:r>
      <w:r w:rsidR="00EA4217">
        <w:rPr>
          <w:rStyle w:val="OtherTok"/>
        </w:rPr>
        <w:t>&lt;-</w:t>
      </w:r>
      <w:r w:rsidR="00EA4217">
        <w:rPr>
          <w:rStyle w:val="NormalTok"/>
        </w:rPr>
        <w:t xml:space="preserve"> alpha_first</w:t>
      </w:r>
      <w:r w:rsidR="00EA4217">
        <w:rPr>
          <w:rStyle w:val="SpecialCharTok"/>
        </w:rPr>
        <w:t>/</w:t>
      </w:r>
      <w:r w:rsidR="00EA4217">
        <w:rPr>
          <w:rStyle w:val="DecValTok"/>
        </w:rPr>
        <w:t>2</w:t>
      </w:r>
      <w:r w:rsidR="00EA4217">
        <w:br/>
      </w:r>
      <w:proofErr w:type="spellStart"/>
      <w:r w:rsidR="00EA4217">
        <w:rPr>
          <w:rStyle w:val="NormalTok"/>
        </w:rPr>
        <w:t>error_first</w:t>
      </w:r>
      <w:proofErr w:type="spellEnd"/>
      <w:r w:rsidR="00EA4217">
        <w:rPr>
          <w:rStyle w:val="NormalTok"/>
        </w:rPr>
        <w:t xml:space="preserve"> </w:t>
      </w:r>
      <w:r w:rsidR="00EA4217">
        <w:rPr>
          <w:rStyle w:val="OtherTok"/>
        </w:rPr>
        <w:t>&lt;-</w:t>
      </w:r>
      <w:r w:rsidR="00EA4217">
        <w:rPr>
          <w:rStyle w:val="NormalTok"/>
        </w:rPr>
        <w:t xml:space="preserve"> </w:t>
      </w:r>
      <w:proofErr w:type="spellStart"/>
      <w:r w:rsidR="00674AC2">
        <w:rPr>
          <w:rStyle w:val="NormalTok"/>
        </w:rPr>
        <w:t>z_firt</w:t>
      </w:r>
      <w:proofErr w:type="spellEnd"/>
      <w:r w:rsidR="00674AC2">
        <w:rPr>
          <w:rStyle w:val="NormalTok"/>
        </w:rPr>
        <w:t>*</w:t>
      </w:r>
      <w:r w:rsidR="002B27F3">
        <w:rPr>
          <w:rStyle w:val="NormalTok"/>
        </w:rPr>
        <w:t>(</w:t>
      </w:r>
      <w:proofErr w:type="spellStart"/>
      <w:r w:rsidR="00EA4217">
        <w:rPr>
          <w:rStyle w:val="NormalTok"/>
        </w:rPr>
        <w:t>sigma_first</w:t>
      </w:r>
      <w:proofErr w:type="spellEnd"/>
      <w:r w:rsidR="00EA4217">
        <w:rPr>
          <w:rStyle w:val="SpecialCharTok"/>
        </w:rPr>
        <w:t>/</w:t>
      </w:r>
      <w:r w:rsidR="00EA4217">
        <w:rPr>
          <w:rStyle w:val="FunctionTok"/>
        </w:rPr>
        <w:t>sqrt</w:t>
      </w:r>
      <w:r w:rsidR="00EA4217">
        <w:rPr>
          <w:rStyle w:val="NormalTok"/>
        </w:rPr>
        <w:t>(</w:t>
      </w:r>
      <w:proofErr w:type="spellStart"/>
      <w:r w:rsidR="00EA4217">
        <w:rPr>
          <w:rStyle w:val="NormalTok"/>
        </w:rPr>
        <w:t>n_first</w:t>
      </w:r>
      <w:proofErr w:type="spellEnd"/>
      <w:r w:rsidR="00EA4217">
        <w:rPr>
          <w:rStyle w:val="NormalTok"/>
        </w:rPr>
        <w:t>)</w:t>
      </w:r>
      <w:r w:rsidR="002B27F3">
        <w:rPr>
          <w:rStyle w:val="NormalTok"/>
        </w:rPr>
        <w:t>)</w:t>
      </w:r>
      <w:r w:rsidR="00EA4217">
        <w:br/>
      </w:r>
      <w:r w:rsidR="00EA4217">
        <w:br/>
      </w:r>
      <w:r w:rsidR="00EA4217">
        <w:br/>
      </w:r>
      <w:r w:rsidR="00EA4217">
        <w:rPr>
          <w:rStyle w:val="CommentTok"/>
        </w:rPr>
        <w:t># Second confidence Interval</w:t>
      </w:r>
      <w:r w:rsidR="00F9642D">
        <w:rPr>
          <w:rStyle w:val="CommentTok"/>
        </w:rPr>
        <w:t xml:space="preserve">, with n = 100 and </w:t>
      </w:r>
      <w:r w:rsidR="00F9642D" w:rsidRPr="00BB33CE">
        <w:t xml:space="preserve"> </w:t>
      </w:r>
      <w:r w:rsidR="00F9642D" w:rsidRPr="00BB33CE">
        <w:rPr>
          <w:rStyle w:val="CommentTok"/>
          <w:rFonts w:ascii="Cambria Math" w:hAnsi="Cambria Math" w:cs="Cambria Math"/>
        </w:rPr>
        <w:t>𝑥</w:t>
      </w:r>
      <w:r w:rsidR="00F9642D" w:rsidRPr="00BB33CE">
        <w:rPr>
          <w:rStyle w:val="CommentTok"/>
          <w:rFonts w:cs="Consolas"/>
        </w:rPr>
        <w:t>̅</w:t>
      </w:r>
      <w:r w:rsidR="00F9642D">
        <w:rPr>
          <w:rStyle w:val="CommentTok"/>
          <w:rFonts w:cs="Consolas"/>
        </w:rPr>
        <w:t xml:space="preserve"> = 58.3</w:t>
      </w:r>
      <w:r w:rsidR="00EA4217">
        <w:br/>
      </w:r>
      <w:r w:rsidR="00EA4217">
        <w:br/>
      </w:r>
      <w:proofErr w:type="spellStart"/>
      <w:r w:rsidR="00EA4217">
        <w:rPr>
          <w:rStyle w:val="NormalTok"/>
        </w:rPr>
        <w:t>x_bar_second</w:t>
      </w:r>
      <w:proofErr w:type="spellEnd"/>
      <w:r w:rsidR="00EA4217">
        <w:rPr>
          <w:rStyle w:val="NormalTok"/>
        </w:rPr>
        <w:t xml:space="preserve"> </w:t>
      </w:r>
      <w:r w:rsidR="00EA4217">
        <w:rPr>
          <w:rStyle w:val="OtherTok"/>
        </w:rPr>
        <w:t>&lt;-</w:t>
      </w:r>
      <w:r w:rsidR="00EA4217">
        <w:rPr>
          <w:rStyle w:val="NormalTok"/>
        </w:rPr>
        <w:t xml:space="preserve"> </w:t>
      </w:r>
      <w:r w:rsidR="00EA4217">
        <w:rPr>
          <w:rStyle w:val="FloatTok"/>
        </w:rPr>
        <w:t>58.3</w:t>
      </w:r>
      <w:r w:rsidR="00EA4217">
        <w:br/>
      </w:r>
      <w:r w:rsidR="00EA4217">
        <w:rPr>
          <w:rStyle w:val="NormalTok"/>
        </w:rPr>
        <w:t xml:space="preserve">n_second </w:t>
      </w:r>
      <w:r w:rsidR="00EA4217">
        <w:rPr>
          <w:rStyle w:val="OtherTok"/>
        </w:rPr>
        <w:t>&lt;-</w:t>
      </w:r>
      <w:r w:rsidR="00EA4217">
        <w:rPr>
          <w:rStyle w:val="NormalTok"/>
        </w:rPr>
        <w:t xml:space="preserve"> </w:t>
      </w:r>
      <w:r w:rsidR="00EA4217">
        <w:rPr>
          <w:rStyle w:val="DecValTok"/>
        </w:rPr>
        <w:t>100</w:t>
      </w:r>
      <w:r w:rsidR="00EA4217">
        <w:br/>
      </w:r>
      <w:r w:rsidR="00EA4217">
        <w:rPr>
          <w:rStyle w:val="NormalTok"/>
        </w:rPr>
        <w:t xml:space="preserve">sigma_second </w:t>
      </w:r>
      <w:r w:rsidR="00EA4217">
        <w:rPr>
          <w:rStyle w:val="OtherTok"/>
        </w:rPr>
        <w:t>&lt;-</w:t>
      </w:r>
      <w:r w:rsidR="00EA4217">
        <w:rPr>
          <w:rStyle w:val="NormalTok"/>
        </w:rPr>
        <w:t xml:space="preserve"> </w:t>
      </w:r>
      <w:r w:rsidR="00EA4217">
        <w:rPr>
          <w:rStyle w:val="DecValTok"/>
        </w:rPr>
        <w:t>3</w:t>
      </w:r>
      <w:r w:rsidR="00EA4217">
        <w:br/>
      </w:r>
      <w:r w:rsidR="00EA4217">
        <w:rPr>
          <w:rStyle w:val="NormalTok"/>
        </w:rPr>
        <w:t xml:space="preserve">confidence_second </w:t>
      </w:r>
      <w:r w:rsidR="00EA4217">
        <w:rPr>
          <w:rStyle w:val="OtherTok"/>
        </w:rPr>
        <w:t>&lt;-</w:t>
      </w:r>
      <w:r w:rsidR="00EA4217">
        <w:rPr>
          <w:rStyle w:val="DecValTok"/>
        </w:rPr>
        <w:t>95</w:t>
      </w:r>
      <w:r w:rsidR="00EA4217">
        <w:br/>
      </w:r>
      <w:r w:rsidR="00EA4217">
        <w:rPr>
          <w:rStyle w:val="NormalTok"/>
        </w:rPr>
        <w:t xml:space="preserve">alpha_second </w:t>
      </w:r>
      <w:r w:rsidR="00EA4217">
        <w:rPr>
          <w:rStyle w:val="OtherTok"/>
        </w:rPr>
        <w:t>&lt;-</w:t>
      </w:r>
      <w:r w:rsidR="00EA4217">
        <w:rPr>
          <w:rStyle w:val="NormalTok"/>
        </w:rPr>
        <w:t xml:space="preserve"> </w:t>
      </w:r>
      <w:r w:rsidR="00EA4217">
        <w:rPr>
          <w:rStyle w:val="DecValTok"/>
        </w:rPr>
        <w:t>1</w:t>
      </w:r>
      <w:r w:rsidR="00EA4217">
        <w:rPr>
          <w:rStyle w:val="NormalTok"/>
        </w:rPr>
        <w:t xml:space="preserve"> </w:t>
      </w:r>
      <w:r w:rsidR="00EA4217">
        <w:rPr>
          <w:rStyle w:val="SpecialCharTok"/>
        </w:rPr>
        <w:t>-</w:t>
      </w:r>
      <w:r w:rsidR="00EA4217">
        <w:rPr>
          <w:rStyle w:val="NormalTok"/>
        </w:rPr>
        <w:t xml:space="preserve"> confidence_second</w:t>
      </w:r>
      <w:r w:rsidR="00EA4217">
        <w:rPr>
          <w:rStyle w:val="SpecialCharTok"/>
        </w:rPr>
        <w:t>/</w:t>
      </w:r>
      <w:r w:rsidR="00EA4217">
        <w:rPr>
          <w:rStyle w:val="DecValTok"/>
        </w:rPr>
        <w:t>100</w:t>
      </w:r>
      <w:r w:rsidR="00EA4217">
        <w:br/>
      </w:r>
      <w:r w:rsidR="00EA4217">
        <w:br/>
      </w:r>
      <w:r w:rsidR="00EA4217">
        <w:rPr>
          <w:rStyle w:val="NormalTok"/>
        </w:rPr>
        <w:t xml:space="preserve">z_second </w:t>
      </w:r>
      <w:r w:rsidR="00EA4217">
        <w:rPr>
          <w:rStyle w:val="OtherTok"/>
        </w:rPr>
        <w:t>&lt;-</w:t>
      </w:r>
      <w:r w:rsidR="00EA4217">
        <w:rPr>
          <w:rStyle w:val="NormalTok"/>
        </w:rPr>
        <w:t xml:space="preserve"> alpha_first</w:t>
      </w:r>
      <w:r w:rsidR="00EA4217">
        <w:rPr>
          <w:rStyle w:val="SpecialCharTok"/>
        </w:rPr>
        <w:t>/</w:t>
      </w:r>
      <w:r w:rsidR="00EA4217">
        <w:rPr>
          <w:rStyle w:val="DecValTok"/>
        </w:rPr>
        <w:t>2</w:t>
      </w:r>
      <w:r w:rsidR="00EA4217">
        <w:br/>
      </w:r>
      <w:proofErr w:type="spellStart"/>
      <w:r w:rsidR="00EA4217">
        <w:rPr>
          <w:rStyle w:val="NormalTok"/>
        </w:rPr>
        <w:t>error_second</w:t>
      </w:r>
      <w:proofErr w:type="spellEnd"/>
      <w:r w:rsidR="00EA4217">
        <w:rPr>
          <w:rStyle w:val="NormalTok"/>
        </w:rPr>
        <w:t xml:space="preserve"> </w:t>
      </w:r>
      <w:r w:rsidR="00EA4217">
        <w:rPr>
          <w:rStyle w:val="OtherTok"/>
        </w:rPr>
        <w:t>&lt;-</w:t>
      </w:r>
      <w:r w:rsidR="00EA4217">
        <w:rPr>
          <w:rStyle w:val="NormalTok"/>
        </w:rPr>
        <w:t xml:space="preserve"> </w:t>
      </w:r>
      <w:proofErr w:type="spellStart"/>
      <w:r w:rsidR="00674AC2">
        <w:rPr>
          <w:rStyle w:val="NormalTok"/>
        </w:rPr>
        <w:t>z_second</w:t>
      </w:r>
      <w:proofErr w:type="spellEnd"/>
      <w:r w:rsidR="00674AC2">
        <w:rPr>
          <w:rStyle w:val="NormalTok"/>
        </w:rPr>
        <w:t xml:space="preserve"> *</w:t>
      </w:r>
      <w:r w:rsidR="002B27F3">
        <w:rPr>
          <w:rStyle w:val="NormalTok"/>
        </w:rPr>
        <w:t>(</w:t>
      </w:r>
      <w:proofErr w:type="spellStart"/>
      <w:r w:rsidR="00EA4217">
        <w:rPr>
          <w:rStyle w:val="NormalTok"/>
        </w:rPr>
        <w:t>sigma_second</w:t>
      </w:r>
      <w:proofErr w:type="spellEnd"/>
      <w:r w:rsidR="00EA4217">
        <w:rPr>
          <w:rStyle w:val="SpecialCharTok"/>
        </w:rPr>
        <w:t>/</w:t>
      </w:r>
      <w:r w:rsidR="00EA4217">
        <w:rPr>
          <w:rStyle w:val="FunctionTok"/>
        </w:rPr>
        <w:t>sqrt</w:t>
      </w:r>
      <w:r w:rsidR="00EA4217">
        <w:rPr>
          <w:rStyle w:val="NormalTok"/>
        </w:rPr>
        <w:t>(</w:t>
      </w:r>
      <w:proofErr w:type="spellStart"/>
      <w:r w:rsidR="00EA4217">
        <w:rPr>
          <w:rStyle w:val="NormalTok"/>
        </w:rPr>
        <w:t>n_second</w:t>
      </w:r>
      <w:proofErr w:type="spellEnd"/>
      <w:r w:rsidR="00EA4217">
        <w:rPr>
          <w:rStyle w:val="NormalTok"/>
        </w:rPr>
        <w:t>)</w:t>
      </w:r>
      <w:r w:rsidR="002B27F3">
        <w:rPr>
          <w:rStyle w:val="NormalTok"/>
        </w:rPr>
        <w:t>)</w:t>
      </w:r>
      <w:r w:rsidR="00EA4217">
        <w:br/>
      </w:r>
      <w:r w:rsidR="00EA4217">
        <w:br/>
      </w:r>
      <w:r w:rsidR="00EA4217">
        <w:rPr>
          <w:rStyle w:val="CommentTok"/>
        </w:rPr>
        <w:t># Third confidence Interval</w:t>
      </w:r>
      <w:r w:rsidR="00F9642D">
        <w:rPr>
          <w:rStyle w:val="CommentTok"/>
        </w:rPr>
        <w:t xml:space="preserve">, with n = 25 and </w:t>
      </w:r>
      <w:r w:rsidR="00F9642D" w:rsidRPr="00BB33CE">
        <w:t xml:space="preserve"> </w:t>
      </w:r>
      <w:r w:rsidR="00F9642D" w:rsidRPr="00BB33CE">
        <w:rPr>
          <w:rStyle w:val="CommentTok"/>
          <w:rFonts w:ascii="Cambria Math" w:hAnsi="Cambria Math" w:cs="Cambria Math"/>
        </w:rPr>
        <w:t>𝑥</w:t>
      </w:r>
      <w:r w:rsidR="00F9642D" w:rsidRPr="00BB33CE">
        <w:rPr>
          <w:rStyle w:val="CommentTok"/>
          <w:rFonts w:cs="Consolas"/>
        </w:rPr>
        <w:t>̅</w:t>
      </w:r>
      <w:r w:rsidR="00F9642D">
        <w:rPr>
          <w:rStyle w:val="CommentTok"/>
          <w:rFonts w:cs="Consolas"/>
        </w:rPr>
        <w:t xml:space="preserve"> = 58.3</w:t>
      </w:r>
      <w:r w:rsidR="00EA4217">
        <w:br/>
      </w:r>
      <w:r w:rsidR="00EA4217">
        <w:br/>
      </w:r>
      <w:proofErr w:type="spellStart"/>
      <w:r w:rsidR="00EA4217">
        <w:rPr>
          <w:rStyle w:val="NormalTok"/>
        </w:rPr>
        <w:t>x_bar_third</w:t>
      </w:r>
      <w:proofErr w:type="spellEnd"/>
      <w:r w:rsidR="00EA4217">
        <w:rPr>
          <w:rStyle w:val="NormalTok"/>
        </w:rPr>
        <w:t xml:space="preserve"> </w:t>
      </w:r>
      <w:r w:rsidR="00EA4217">
        <w:rPr>
          <w:rStyle w:val="OtherTok"/>
        </w:rPr>
        <w:t>&lt;-</w:t>
      </w:r>
      <w:r w:rsidR="00EA4217">
        <w:rPr>
          <w:rStyle w:val="NormalTok"/>
        </w:rPr>
        <w:t xml:space="preserve"> </w:t>
      </w:r>
      <w:r w:rsidR="00EA4217">
        <w:rPr>
          <w:rStyle w:val="FloatTok"/>
        </w:rPr>
        <w:t>58.3</w:t>
      </w:r>
      <w:r w:rsidR="00EA4217">
        <w:br/>
      </w:r>
      <w:r w:rsidR="00EA4217">
        <w:rPr>
          <w:rStyle w:val="NormalTok"/>
        </w:rPr>
        <w:t xml:space="preserve">n_third </w:t>
      </w:r>
      <w:r w:rsidR="00EA4217">
        <w:rPr>
          <w:rStyle w:val="OtherTok"/>
        </w:rPr>
        <w:t>&lt;-</w:t>
      </w:r>
      <w:r w:rsidR="00EA4217">
        <w:rPr>
          <w:rStyle w:val="NormalTok"/>
        </w:rPr>
        <w:t xml:space="preserve"> </w:t>
      </w:r>
      <w:r w:rsidR="00EA4217">
        <w:rPr>
          <w:rStyle w:val="DecValTok"/>
        </w:rPr>
        <w:t>25</w:t>
      </w:r>
      <w:r w:rsidR="00EA4217">
        <w:br/>
      </w:r>
      <w:r w:rsidR="00EA4217">
        <w:rPr>
          <w:rStyle w:val="NormalTok"/>
        </w:rPr>
        <w:t xml:space="preserve">sigma_third </w:t>
      </w:r>
      <w:r w:rsidR="00EA4217">
        <w:rPr>
          <w:rStyle w:val="OtherTok"/>
        </w:rPr>
        <w:t>&lt;-</w:t>
      </w:r>
      <w:r w:rsidR="00EA4217">
        <w:rPr>
          <w:rStyle w:val="NormalTok"/>
        </w:rPr>
        <w:t xml:space="preserve"> </w:t>
      </w:r>
      <w:r w:rsidR="00EA4217">
        <w:rPr>
          <w:rStyle w:val="DecValTok"/>
        </w:rPr>
        <w:t>3</w:t>
      </w:r>
      <w:r w:rsidR="00EA4217">
        <w:br/>
      </w:r>
      <w:r w:rsidR="00EA4217">
        <w:rPr>
          <w:rStyle w:val="NormalTok"/>
        </w:rPr>
        <w:t xml:space="preserve">confidence_third </w:t>
      </w:r>
      <w:r w:rsidR="00EA4217">
        <w:rPr>
          <w:rStyle w:val="OtherTok"/>
        </w:rPr>
        <w:t>&lt;-</w:t>
      </w:r>
      <w:r w:rsidR="00EA4217">
        <w:rPr>
          <w:rStyle w:val="DecValTok"/>
        </w:rPr>
        <w:t>99</w:t>
      </w:r>
      <w:r w:rsidR="00EA4217">
        <w:br/>
      </w:r>
      <w:r w:rsidR="00EA4217">
        <w:rPr>
          <w:rStyle w:val="NormalTok"/>
        </w:rPr>
        <w:t xml:space="preserve">alpha_third </w:t>
      </w:r>
      <w:r w:rsidR="00EA4217">
        <w:rPr>
          <w:rStyle w:val="OtherTok"/>
        </w:rPr>
        <w:t>&lt;-</w:t>
      </w:r>
      <w:r w:rsidR="00EA4217">
        <w:rPr>
          <w:rStyle w:val="NormalTok"/>
        </w:rPr>
        <w:t xml:space="preserve"> </w:t>
      </w:r>
      <w:r w:rsidR="00EA4217">
        <w:rPr>
          <w:rStyle w:val="DecValTok"/>
        </w:rPr>
        <w:t>1</w:t>
      </w:r>
      <w:r w:rsidR="00EA4217">
        <w:rPr>
          <w:rStyle w:val="NormalTok"/>
        </w:rPr>
        <w:t xml:space="preserve"> </w:t>
      </w:r>
      <w:r w:rsidR="00EA4217">
        <w:rPr>
          <w:rStyle w:val="SpecialCharTok"/>
        </w:rPr>
        <w:t>-</w:t>
      </w:r>
      <w:r w:rsidR="00EA4217">
        <w:rPr>
          <w:rStyle w:val="NormalTok"/>
        </w:rPr>
        <w:t xml:space="preserve"> confidence_third</w:t>
      </w:r>
      <w:r w:rsidR="00EA4217">
        <w:rPr>
          <w:rStyle w:val="SpecialCharTok"/>
        </w:rPr>
        <w:t>/</w:t>
      </w:r>
      <w:r w:rsidR="00EA4217">
        <w:rPr>
          <w:rStyle w:val="DecValTok"/>
        </w:rPr>
        <w:t>100</w:t>
      </w:r>
      <w:r w:rsidR="00EA4217">
        <w:br/>
      </w:r>
      <w:r w:rsidR="00EA4217">
        <w:br/>
      </w:r>
      <w:r w:rsidR="00EA4217">
        <w:rPr>
          <w:rStyle w:val="NormalTok"/>
        </w:rPr>
        <w:t xml:space="preserve">z_third </w:t>
      </w:r>
      <w:r w:rsidR="00EA4217">
        <w:rPr>
          <w:rStyle w:val="OtherTok"/>
        </w:rPr>
        <w:t>&lt;-</w:t>
      </w:r>
      <w:r w:rsidR="00EA4217">
        <w:rPr>
          <w:rStyle w:val="NormalTok"/>
        </w:rPr>
        <w:t xml:space="preserve"> alpha_first</w:t>
      </w:r>
      <w:r w:rsidR="00EA4217">
        <w:rPr>
          <w:rStyle w:val="SpecialCharTok"/>
        </w:rPr>
        <w:t>/</w:t>
      </w:r>
      <w:r w:rsidR="00EA4217">
        <w:rPr>
          <w:rStyle w:val="DecValTok"/>
        </w:rPr>
        <w:t>2</w:t>
      </w:r>
      <w:r w:rsidR="00EA4217">
        <w:br/>
      </w:r>
      <w:proofErr w:type="spellStart"/>
      <w:r w:rsidR="00EA4217">
        <w:rPr>
          <w:rStyle w:val="NormalTok"/>
        </w:rPr>
        <w:t>error_third</w:t>
      </w:r>
      <w:proofErr w:type="spellEnd"/>
      <w:r w:rsidR="00EA4217">
        <w:rPr>
          <w:rStyle w:val="NormalTok"/>
        </w:rPr>
        <w:t xml:space="preserve"> </w:t>
      </w:r>
      <w:r w:rsidR="00EA4217">
        <w:rPr>
          <w:rStyle w:val="OtherTok"/>
        </w:rPr>
        <w:t>&lt;-</w:t>
      </w:r>
      <w:r w:rsidR="00EA4217">
        <w:rPr>
          <w:rStyle w:val="NormalTok"/>
        </w:rPr>
        <w:t xml:space="preserve"> </w:t>
      </w:r>
      <w:proofErr w:type="spellStart"/>
      <w:r w:rsidR="00674AC2">
        <w:rPr>
          <w:rStyle w:val="NormalTok"/>
        </w:rPr>
        <w:t>z_third</w:t>
      </w:r>
      <w:proofErr w:type="spellEnd"/>
      <w:r w:rsidR="00674AC2">
        <w:rPr>
          <w:rStyle w:val="NormalTok"/>
        </w:rPr>
        <w:t xml:space="preserve"> * </w:t>
      </w:r>
      <w:r w:rsidR="002B27F3">
        <w:rPr>
          <w:rStyle w:val="NormalTok"/>
        </w:rPr>
        <w:t>(</w:t>
      </w:r>
      <w:proofErr w:type="spellStart"/>
      <w:r w:rsidR="00EA4217">
        <w:rPr>
          <w:rStyle w:val="NormalTok"/>
        </w:rPr>
        <w:t>sigma_third</w:t>
      </w:r>
      <w:proofErr w:type="spellEnd"/>
      <w:r w:rsidR="00EA4217">
        <w:rPr>
          <w:rStyle w:val="SpecialCharTok"/>
        </w:rPr>
        <w:t>/</w:t>
      </w:r>
      <w:r w:rsidR="00EA4217">
        <w:rPr>
          <w:rStyle w:val="FunctionTok"/>
        </w:rPr>
        <w:t>sqrt</w:t>
      </w:r>
      <w:r w:rsidR="00EA4217">
        <w:rPr>
          <w:rStyle w:val="NormalTok"/>
        </w:rPr>
        <w:t>(</w:t>
      </w:r>
      <w:proofErr w:type="spellStart"/>
      <w:r w:rsidR="00EA4217">
        <w:rPr>
          <w:rStyle w:val="NormalTok"/>
        </w:rPr>
        <w:t>n_third</w:t>
      </w:r>
      <w:proofErr w:type="spellEnd"/>
      <w:r w:rsidR="00EA4217">
        <w:rPr>
          <w:rStyle w:val="NormalTok"/>
        </w:rPr>
        <w:t>)</w:t>
      </w:r>
      <w:r w:rsidR="002B27F3">
        <w:rPr>
          <w:rStyle w:val="NormalTok"/>
        </w:rPr>
        <w:t>)</w:t>
      </w:r>
    </w:p>
    <w:p w14:paraId="1C53BB35" w14:textId="750F0CAC" w:rsidR="00D94D01" w:rsidRPr="001B3946" w:rsidRDefault="001B3946">
      <w:pPr>
        <w:pStyle w:val="FirstParagraph"/>
        <w:rPr>
          <w:b/>
        </w:rPr>
      </w:pPr>
      <w:r w:rsidRPr="001B3946">
        <w:rPr>
          <w:b/>
          <w:bCs/>
        </w:rPr>
        <w:t>Answers</w:t>
      </w:r>
    </w:p>
    <w:p w14:paraId="39823724" w14:textId="36D83AE8" w:rsidR="006F6F08" w:rsidRDefault="00EA4217" w:rsidP="000E06F0">
      <w:pPr>
        <w:pStyle w:val="FirstParagraph"/>
        <w:numPr>
          <w:ilvl w:val="0"/>
          <w:numId w:val="5"/>
        </w:numPr>
      </w:pPr>
      <w:r>
        <w:t>58.3 +- 0.</w:t>
      </w:r>
      <w:r w:rsidR="00D675A2">
        <w:t>015</w:t>
      </w:r>
    </w:p>
    <w:p w14:paraId="4430366C" w14:textId="77777777" w:rsidR="00DB2E7D" w:rsidRDefault="003820D9" w:rsidP="00DB2E7D">
      <w:pPr>
        <w:pStyle w:val="BodyText"/>
        <w:ind w:firstLine="720"/>
      </w:pPr>
      <w:r>
        <w:t xml:space="preserve">A </w:t>
      </w:r>
      <w:r w:rsidR="004C211E">
        <w:t xml:space="preserve">95% </w:t>
      </w:r>
      <w:r w:rsidR="006C558B">
        <w:t>CI</w:t>
      </w:r>
      <w:r w:rsidR="00895320">
        <w:t xml:space="preserve"> for </w:t>
      </w:r>
      <m:oMath>
        <m:r>
          <w:rPr>
            <w:rFonts w:ascii="Cambria Math" w:hAnsi="Cambria Math"/>
          </w:rPr>
          <m:t>μ</m:t>
        </m:r>
      </m:oMath>
      <w:r w:rsidR="00895320">
        <w:rPr>
          <w:rFonts w:eastAsiaTheme="minorEastAsia"/>
        </w:rPr>
        <w:t xml:space="preserve"> </w:t>
      </w:r>
      <w:r w:rsidR="00895320">
        <w:t>=</w:t>
      </w:r>
      <w:r w:rsidR="006C558B">
        <w:t xml:space="preserve"> </w:t>
      </w:r>
      <w:r w:rsidR="004B11EE">
        <w:t>(</w:t>
      </w:r>
      <w:r w:rsidR="00D50496">
        <w:t xml:space="preserve">57.7, </w:t>
      </w:r>
      <w:r w:rsidR="00B303B4">
        <w:t>64.</w:t>
      </w:r>
      <w:r w:rsidR="000A27AA">
        <w:t>3</w:t>
      </w:r>
      <w:r w:rsidR="004B11EE">
        <w:t>)</w:t>
      </w:r>
    </w:p>
    <w:p w14:paraId="5A06944B" w14:textId="338A473D" w:rsidR="00DB2E7D" w:rsidRPr="000E06F0" w:rsidRDefault="00DB2E7D" w:rsidP="00DB2E7D">
      <w:pPr>
        <w:pStyle w:val="BodyText"/>
        <w:ind w:firstLine="360"/>
      </w:pPr>
      <w:r w:rsidRPr="00DB2E7D">
        <w:t xml:space="preserve"> </w:t>
      </w:r>
      <w:r>
        <w:tab/>
        <w:t xml:space="preserve">Therefore, we have a 95% confidence that the mean </w:t>
      </w:r>
      <w:r w:rsidR="00DA2916">
        <w:t xml:space="preserve">stray-load loss </w:t>
      </w:r>
      <w:r w:rsidR="00DA2916">
        <w:rPr>
          <w:rFonts w:ascii="Cambria Math" w:hAnsi="Cambria Math" w:cs="Cambria Math"/>
        </w:rPr>
        <w:t>𝜇𝜇</w:t>
      </w:r>
      <w:r w:rsidR="00DA2916">
        <w:t xml:space="preserve"> (watts) for a certain type of induction motor</w:t>
      </w:r>
      <w:r>
        <w:t xml:space="preserve"> </w:t>
      </w:r>
      <w:r w:rsidR="00223433">
        <w:t xml:space="preserve">with n = 25 and </w:t>
      </w:r>
      <w:r w:rsidR="00223433">
        <w:rPr>
          <w:rFonts w:ascii="Cambria Math" w:hAnsi="Cambria Math" w:cs="Cambria Math"/>
        </w:rPr>
        <w:t>𝑥</w:t>
      </w:r>
      <w:r w:rsidR="00223433">
        <w:rPr>
          <w:rFonts w:ascii="Cambria" w:hAnsi="Cambria" w:cs="Cambria"/>
        </w:rPr>
        <w:t>̅</w:t>
      </w:r>
      <w:r w:rsidR="00223433">
        <w:t xml:space="preserve">= 58.3 </w:t>
      </w:r>
      <w:r>
        <w:t xml:space="preserve">is likely to reside between </w:t>
      </w:r>
      <w:r w:rsidRPr="00D3630E">
        <w:t>5</w:t>
      </w:r>
      <w:r>
        <w:t>7.7 to</w:t>
      </w:r>
      <w:r w:rsidRPr="00D3630E">
        <w:t xml:space="preserve"> </w:t>
      </w:r>
      <w:r>
        <w:t>64.3</w:t>
      </w:r>
      <w:r w:rsidR="00475B28" w:rsidRPr="00475B28">
        <w:t xml:space="preserve"> </w:t>
      </w:r>
      <w:r w:rsidR="00475B28">
        <w:t>watts</w:t>
      </w:r>
      <w:r w:rsidR="00C25A51">
        <w:t>.</w:t>
      </w:r>
    </w:p>
    <w:p w14:paraId="5A9D27A4" w14:textId="77777777" w:rsidR="00DB2E7D" w:rsidRPr="000E06F0" w:rsidRDefault="00DB2E7D" w:rsidP="000E06F0">
      <w:pPr>
        <w:pStyle w:val="BodyText"/>
        <w:ind w:left="720"/>
      </w:pPr>
    </w:p>
    <w:p w14:paraId="704886A5" w14:textId="70FD1759" w:rsidR="006F6F08" w:rsidRDefault="00EA4217" w:rsidP="000E06F0">
      <w:pPr>
        <w:pStyle w:val="FirstParagraph"/>
        <w:numPr>
          <w:ilvl w:val="0"/>
          <w:numId w:val="5"/>
        </w:numPr>
      </w:pPr>
      <w:r>
        <w:t>58.3 +- 0.</w:t>
      </w:r>
      <w:r w:rsidR="00D675A2">
        <w:t>0075</w:t>
      </w:r>
    </w:p>
    <w:p w14:paraId="4B991CB5" w14:textId="4CE84781" w:rsidR="000E06F0" w:rsidRPr="00D3630E" w:rsidRDefault="00895320" w:rsidP="000E06F0">
      <w:pPr>
        <w:pStyle w:val="ListParagraph"/>
        <w:rPr>
          <w:lang w:val="en-US"/>
        </w:rPr>
      </w:pPr>
      <w:r w:rsidRPr="00D3630E">
        <w:rPr>
          <w:lang w:val="en-US"/>
        </w:rPr>
        <w:t xml:space="preserve">A 95% CI for </w:t>
      </w:r>
      <m:oMath>
        <m:r>
          <w:rPr>
            <w:rFonts w:ascii="Cambria Math" w:hAnsi="Cambria Math"/>
          </w:rPr>
          <m:t>μ</m:t>
        </m:r>
      </m:oMath>
      <w:r w:rsidRPr="00D3630E">
        <w:rPr>
          <w:rFonts w:eastAsiaTheme="minorEastAsia"/>
          <w:lang w:val="en-US"/>
        </w:rPr>
        <w:t xml:space="preserve"> </w:t>
      </w:r>
      <w:r w:rsidRPr="00D3630E">
        <w:rPr>
          <w:lang w:val="en-US"/>
        </w:rPr>
        <w:t xml:space="preserve">= </w:t>
      </w:r>
      <w:r w:rsidR="006C558B" w:rsidRPr="00D3630E">
        <w:rPr>
          <w:lang w:val="en-US"/>
        </w:rPr>
        <w:t xml:space="preserve">CI: </w:t>
      </w:r>
      <w:r w:rsidR="000A27AA" w:rsidRPr="00D3630E">
        <w:rPr>
          <w:lang w:val="en-US"/>
        </w:rPr>
        <w:t>(58, 58.6)</w:t>
      </w:r>
    </w:p>
    <w:p w14:paraId="7130DE53" w14:textId="5ADBB358" w:rsidR="000E06F0" w:rsidRPr="000E06F0" w:rsidRDefault="00AF6C9B" w:rsidP="00223433">
      <w:pPr>
        <w:pStyle w:val="BodyText"/>
        <w:ind w:left="720"/>
      </w:pPr>
      <w:r>
        <w:tab/>
        <w:t>Therefore</w:t>
      </w:r>
      <w:r w:rsidR="00DB2E7D">
        <w:t>,</w:t>
      </w:r>
      <w:r>
        <w:t xml:space="preserve"> we have a 95% confidence that the mean </w:t>
      </w:r>
      <w:r w:rsidR="00DA2916">
        <w:t xml:space="preserve">stray-load loss </w:t>
      </w:r>
      <w:r w:rsidR="00DA2916">
        <w:rPr>
          <w:rFonts w:ascii="Cambria Math" w:hAnsi="Cambria Math" w:cs="Cambria Math"/>
        </w:rPr>
        <w:t>𝜇𝜇</w:t>
      </w:r>
      <w:r w:rsidR="00DA2916">
        <w:t xml:space="preserve"> (watts) for a certain type of induction motor</w:t>
      </w:r>
      <w:r>
        <w:t xml:space="preserve"> </w:t>
      </w:r>
      <w:r w:rsidR="00223433">
        <w:t xml:space="preserve">with n = 100 and </w:t>
      </w:r>
      <w:r w:rsidR="00223433">
        <w:rPr>
          <w:rFonts w:ascii="Cambria Math" w:hAnsi="Cambria Math" w:cs="Cambria Math"/>
        </w:rPr>
        <w:t>𝑥</w:t>
      </w:r>
      <w:r w:rsidR="00223433">
        <w:rPr>
          <w:rFonts w:ascii="Cambria" w:hAnsi="Cambria" w:cs="Cambria"/>
        </w:rPr>
        <w:t>̅</w:t>
      </w:r>
      <w:r w:rsidR="00223433">
        <w:t xml:space="preserve">= 58.3 </w:t>
      </w:r>
      <w:r>
        <w:t xml:space="preserve">is </w:t>
      </w:r>
      <w:r w:rsidR="00DB2E7D">
        <w:t xml:space="preserve">likely to reside </w:t>
      </w:r>
      <w:r>
        <w:t xml:space="preserve">between </w:t>
      </w:r>
      <w:r w:rsidR="00DB2E7D" w:rsidRPr="00D3630E">
        <w:t>58</w:t>
      </w:r>
      <w:r w:rsidR="00DB2E7D">
        <w:t xml:space="preserve"> to</w:t>
      </w:r>
      <w:r w:rsidR="00DB2E7D" w:rsidRPr="00D3630E">
        <w:t xml:space="preserve"> 58.6</w:t>
      </w:r>
      <w:r w:rsidR="00475B28" w:rsidRPr="00475B28">
        <w:t xml:space="preserve"> </w:t>
      </w:r>
      <w:r w:rsidR="00475B28">
        <w:t>watts</w:t>
      </w:r>
      <w:r w:rsidR="00C25A51">
        <w:t>.</w:t>
      </w:r>
    </w:p>
    <w:p w14:paraId="149F8A39" w14:textId="60B0E2B2" w:rsidR="0019036D" w:rsidRDefault="00EA4217" w:rsidP="000E06F0">
      <w:pPr>
        <w:pStyle w:val="FirstParagraph"/>
        <w:numPr>
          <w:ilvl w:val="0"/>
          <w:numId w:val="5"/>
        </w:numPr>
      </w:pPr>
      <w:r>
        <w:t>58.3 +- 0.</w:t>
      </w:r>
      <w:r w:rsidR="00D675A2">
        <w:t>015</w:t>
      </w:r>
    </w:p>
    <w:p w14:paraId="305F8B72" w14:textId="7AE80BFF" w:rsidR="000E06F0" w:rsidRPr="000E06F0" w:rsidRDefault="00895320" w:rsidP="000E06F0">
      <w:pPr>
        <w:pStyle w:val="BodyText"/>
        <w:ind w:left="720"/>
      </w:pPr>
      <w:r>
        <w:t xml:space="preserve">A 99% CI for </w:t>
      </w:r>
      <m:oMath>
        <m:r>
          <w:rPr>
            <w:rFonts w:ascii="Cambria Math" w:hAnsi="Cambria Math"/>
          </w:rPr>
          <m:t>μ</m:t>
        </m:r>
      </m:oMath>
      <w:r>
        <w:rPr>
          <w:rFonts w:eastAsiaTheme="minorEastAsia"/>
        </w:rPr>
        <w:t xml:space="preserve"> </w:t>
      </w:r>
      <w:r>
        <w:t xml:space="preserve">= </w:t>
      </w:r>
      <w:r w:rsidR="000A27AA">
        <w:t>(</w:t>
      </w:r>
      <w:r w:rsidR="00F92136">
        <w:t>57.7, 64.3</w:t>
      </w:r>
      <w:r w:rsidR="000A27AA">
        <w:t>)</w:t>
      </w:r>
    </w:p>
    <w:p w14:paraId="62EB9BC5" w14:textId="397C1C0C" w:rsidR="00DB2E7D" w:rsidRPr="000E06F0" w:rsidRDefault="00DB2E7D" w:rsidP="00223433">
      <w:pPr>
        <w:pStyle w:val="BodyText"/>
        <w:ind w:left="720"/>
      </w:pPr>
      <w:r>
        <w:t xml:space="preserve">Therefore, we have a 95% confidence that the mean </w:t>
      </w:r>
      <w:r w:rsidR="00DA2916">
        <w:t xml:space="preserve">stray-load loss </w:t>
      </w:r>
      <w:r w:rsidR="00DA2916">
        <w:rPr>
          <w:rFonts w:ascii="Cambria Math" w:hAnsi="Cambria Math" w:cs="Cambria Math"/>
        </w:rPr>
        <w:t>𝜇𝜇</w:t>
      </w:r>
      <w:r w:rsidR="00DA2916">
        <w:t xml:space="preserve"> (watts) for a certain type of induction motor </w:t>
      </w:r>
      <w:r w:rsidR="00223433">
        <w:t xml:space="preserve">with n = 25 and </w:t>
      </w:r>
      <w:r w:rsidR="00223433">
        <w:rPr>
          <w:rFonts w:ascii="Cambria Math" w:hAnsi="Cambria Math" w:cs="Cambria Math"/>
        </w:rPr>
        <w:t>𝑥</w:t>
      </w:r>
      <w:r w:rsidR="00223433">
        <w:rPr>
          <w:rFonts w:ascii="Cambria" w:hAnsi="Cambria" w:cs="Cambria"/>
        </w:rPr>
        <w:t>̅</w:t>
      </w:r>
      <w:r w:rsidR="00223433">
        <w:t xml:space="preserve">= 58.3 </w:t>
      </w:r>
      <w:r>
        <w:t xml:space="preserve">is likely to reside between </w:t>
      </w:r>
      <w:r w:rsidRPr="00D3630E">
        <w:t>5</w:t>
      </w:r>
      <w:r>
        <w:t>7.7 to</w:t>
      </w:r>
      <w:r w:rsidRPr="00D3630E">
        <w:t xml:space="preserve"> </w:t>
      </w:r>
      <w:r>
        <w:t>64.3</w:t>
      </w:r>
      <w:r w:rsidR="00475B28">
        <w:t xml:space="preserve"> watts</w:t>
      </w:r>
      <w:r w:rsidR="00C25A51">
        <w:t>.</w:t>
      </w:r>
    </w:p>
    <w:p w14:paraId="37F78CF7" w14:textId="77777777" w:rsidR="00DB2E7D" w:rsidRPr="000E06F0" w:rsidRDefault="00DB2E7D" w:rsidP="000E06F0">
      <w:pPr>
        <w:pStyle w:val="BodyText"/>
        <w:ind w:left="720"/>
      </w:pPr>
    </w:p>
    <w:p w14:paraId="7F3C3F75" w14:textId="77777777" w:rsidR="00F01B38" w:rsidRDefault="00F01B38" w:rsidP="00F01B38">
      <w:pPr>
        <w:pStyle w:val="BodyText"/>
      </w:pPr>
    </w:p>
    <w:p w14:paraId="3D92D191" w14:textId="11F51C67" w:rsidR="00F01B38" w:rsidRDefault="00F155B0" w:rsidP="00F01B38">
      <w:pPr>
        <w:pStyle w:val="Heading2"/>
      </w:pPr>
      <w:r>
        <w:t xml:space="preserve">QUESTION </w:t>
      </w:r>
      <w:r w:rsidR="00CE6B0D">
        <w:t>#</w:t>
      </w:r>
      <w:r>
        <w:t>4</w:t>
      </w:r>
    </w:p>
    <w:p w14:paraId="615D2B4F" w14:textId="694CD378" w:rsidR="006E37CF" w:rsidRDefault="00B018AE" w:rsidP="00A757A3">
      <w:pPr>
        <w:pStyle w:val="ListParagraph"/>
        <w:numPr>
          <w:ilvl w:val="0"/>
          <w:numId w:val="2"/>
        </w:numPr>
        <w:rPr>
          <w:lang w:val="en-US"/>
        </w:rPr>
      </w:pPr>
      <w:r w:rsidRPr="00A757A3">
        <w:rPr>
          <w:lang w:val="en-US"/>
        </w:rPr>
        <w:t xml:space="preserve">(5 points) To determine whether the pipe welds in a nuclear power plant meet specifications, a random sample of welds is selected, and tests are conducted on each weld in the sample. </w:t>
      </w:r>
      <w:r w:rsidRPr="00DE1BA7">
        <w:rPr>
          <w:lang w:val="en-US"/>
        </w:rPr>
        <w:t xml:space="preserve">Suppose the specifications state that the mean strength of welds should exceed 100 </w:t>
      </w:r>
      <w:proofErr w:type="spellStart"/>
      <w:r w:rsidRPr="00DE1BA7">
        <w:rPr>
          <w:lang w:val="en-US"/>
        </w:rPr>
        <w:t>lb</w:t>
      </w:r>
      <w:proofErr w:type="spellEnd"/>
      <w:r w:rsidRPr="00DE1BA7">
        <w:rPr>
          <w:lang w:val="en-US"/>
        </w:rPr>
        <w:t>/in2</w:t>
      </w:r>
      <w:r w:rsidR="00C25A51">
        <w:rPr>
          <w:lang w:val="en-US"/>
        </w:rPr>
        <w:t>:</w:t>
      </w:r>
    </w:p>
    <w:p w14:paraId="4E534E6A" w14:textId="77777777" w:rsidR="006E37CF" w:rsidRDefault="006E37CF" w:rsidP="00A757A3">
      <w:pPr>
        <w:ind w:left="720"/>
      </w:pPr>
    </w:p>
    <w:p w14:paraId="6CF414BE" w14:textId="77777777" w:rsidR="006E37CF" w:rsidRPr="000C6A01" w:rsidRDefault="006E37CF" w:rsidP="00EA4217">
      <w:pPr>
        <w:ind w:left="720"/>
        <w:jc w:val="both"/>
      </w:pPr>
      <w:r w:rsidRPr="00C25A51">
        <w:rPr>
          <w:b/>
          <w:bCs/>
        </w:rPr>
        <w:t>H0:</w:t>
      </w:r>
      <w:r w:rsidRPr="000C6A01">
        <w:t xml:space="preserve"> The mean strength of the sample is &gt; 100 </w:t>
      </w:r>
      <w:proofErr w:type="spellStart"/>
      <w:r w:rsidRPr="000C6A01">
        <w:t>lb</w:t>
      </w:r>
      <w:proofErr w:type="spellEnd"/>
      <w:r w:rsidRPr="000C6A01">
        <w:t xml:space="preserve">/in2 (As the exercise details that the pipe should exceed 100 </w:t>
      </w:r>
      <w:proofErr w:type="spellStart"/>
      <w:r w:rsidRPr="000C6A01">
        <w:t>lb</w:t>
      </w:r>
      <w:proofErr w:type="spellEnd"/>
      <w:r w:rsidRPr="000C6A01">
        <w:t>/In2 to meet specifications)</w:t>
      </w:r>
    </w:p>
    <w:p w14:paraId="6ACCADDD" w14:textId="77777777" w:rsidR="006E37CF" w:rsidRPr="000C6A01" w:rsidRDefault="006E37CF" w:rsidP="00EA4217">
      <w:pPr>
        <w:ind w:left="720"/>
        <w:jc w:val="both"/>
      </w:pPr>
      <w:r w:rsidRPr="00C25A51">
        <w:rPr>
          <w:b/>
          <w:bCs/>
        </w:rPr>
        <w:t>Ha:</w:t>
      </w:r>
      <w:r w:rsidRPr="000C6A01">
        <w:t xml:space="preserve"> The mean strength of the selected welds is ≤ 100 </w:t>
      </w:r>
      <w:proofErr w:type="spellStart"/>
      <w:r w:rsidRPr="000C6A01">
        <w:t>lb</w:t>
      </w:r>
      <w:proofErr w:type="spellEnd"/>
      <w:r w:rsidRPr="000C6A01">
        <w:t xml:space="preserve">/in2 (The alternative Hypothesis states that the mean of the sample doesn't meet the specifications of exceeding 100 </w:t>
      </w:r>
      <w:proofErr w:type="spellStart"/>
      <w:r w:rsidRPr="000C6A01">
        <w:t>lb</w:t>
      </w:r>
      <w:proofErr w:type="spellEnd"/>
      <w:r w:rsidRPr="000C6A01">
        <w:t>/in2)</w:t>
      </w:r>
    </w:p>
    <w:p w14:paraId="4936E667" w14:textId="77777777" w:rsidR="006E37CF" w:rsidRPr="00C25A51" w:rsidRDefault="006E37CF" w:rsidP="00EA4217">
      <w:pPr>
        <w:ind w:left="720"/>
        <w:jc w:val="both"/>
        <w:rPr>
          <w:u w:val="single"/>
        </w:rPr>
      </w:pPr>
      <w:r w:rsidRPr="00C25A51">
        <w:rPr>
          <w:u w:val="single"/>
        </w:rPr>
        <w:t xml:space="preserve">Therefore: </w:t>
      </w:r>
    </w:p>
    <w:p w14:paraId="5A31E5A4" w14:textId="77777777" w:rsidR="006E37CF" w:rsidRPr="000C6A01" w:rsidRDefault="006E37CF" w:rsidP="00EA4217">
      <w:pPr>
        <w:ind w:left="720"/>
        <w:jc w:val="both"/>
      </w:pPr>
      <w:r w:rsidRPr="00C25A51">
        <w:rPr>
          <w:b/>
          <w:bCs/>
        </w:rPr>
        <w:t>H0:</w:t>
      </w:r>
      <w:r w:rsidRPr="000C6A01">
        <w:t xml:space="preserve"> </w:t>
      </w:r>
      <w:r>
        <w:t>μ</w:t>
      </w:r>
      <w:r w:rsidRPr="000C6A01">
        <w:t>&gt;</w:t>
      </w:r>
      <w:r>
        <w:t>μ</w:t>
      </w:r>
      <w:r w:rsidRPr="000C6A01">
        <w:t>_0</w:t>
      </w:r>
    </w:p>
    <w:p w14:paraId="4743B7D1" w14:textId="77777777" w:rsidR="006E37CF" w:rsidRPr="000C6A01" w:rsidRDefault="006E37CF" w:rsidP="00EA4217">
      <w:pPr>
        <w:ind w:left="720"/>
        <w:jc w:val="both"/>
      </w:pPr>
      <w:r w:rsidRPr="00C25A51">
        <w:rPr>
          <w:b/>
          <w:bCs/>
        </w:rPr>
        <w:t>Ha:</w:t>
      </w:r>
      <w:r w:rsidRPr="000C6A01">
        <w:t xml:space="preserve"> </w:t>
      </w:r>
      <w:r>
        <w:t>μ</w:t>
      </w:r>
      <w:r w:rsidRPr="000C6A01">
        <w:t>&lt;</w:t>
      </w:r>
      <w:r>
        <w:t>μ</w:t>
      </w:r>
      <w:r w:rsidRPr="000C6A01">
        <w:t>_0</w:t>
      </w:r>
    </w:p>
    <w:p w14:paraId="0BEFB4B4" w14:textId="142AFD86" w:rsidR="006E37CF" w:rsidRDefault="006E37CF" w:rsidP="00EA4217">
      <w:pPr>
        <w:ind w:left="720"/>
        <w:jc w:val="both"/>
      </w:pPr>
      <w:r w:rsidRPr="000C6A01">
        <w:t>In case the p-value is less or equal to the Significance level, we would have enough statistic evidence to reject the null hypothesis, meaning that the mean of the sample does not meet the specifications</w:t>
      </w:r>
      <w:r>
        <w:t>.</w:t>
      </w:r>
    </w:p>
    <w:p w14:paraId="05F426D3" w14:textId="77777777" w:rsidR="006E37CF" w:rsidRPr="000C6A01" w:rsidRDefault="006E37CF" w:rsidP="00EA4217">
      <w:pPr>
        <w:ind w:left="720"/>
        <w:jc w:val="both"/>
      </w:pPr>
    </w:p>
    <w:p w14:paraId="0282206F" w14:textId="77777777" w:rsidR="006E37CF" w:rsidRPr="000C6A01" w:rsidRDefault="006E37CF" w:rsidP="00EA4217">
      <w:pPr>
        <w:ind w:left="720"/>
        <w:jc w:val="both"/>
      </w:pPr>
      <w:r w:rsidRPr="00C25A51">
        <w:rPr>
          <w:b/>
          <w:bCs/>
        </w:rPr>
        <w:t>Type I error:</w:t>
      </w:r>
      <w:r w:rsidRPr="000C6A01">
        <w:t xml:space="preserve"> Null hypothesis is rejected but the mean strength of the sample is &gt; 100 </w:t>
      </w:r>
      <w:proofErr w:type="spellStart"/>
      <w:r w:rsidRPr="000C6A01">
        <w:t>lb</w:t>
      </w:r>
      <w:proofErr w:type="spellEnd"/>
      <w:r w:rsidRPr="000C6A01">
        <w:t>/in2, meaning that is true.</w:t>
      </w:r>
    </w:p>
    <w:p w14:paraId="5522E324" w14:textId="77777777" w:rsidR="006E37CF" w:rsidRPr="000C6A01" w:rsidRDefault="006E37CF" w:rsidP="00EA4217">
      <w:pPr>
        <w:ind w:left="720"/>
        <w:jc w:val="both"/>
      </w:pPr>
    </w:p>
    <w:p w14:paraId="7F255762" w14:textId="57BDB9B6" w:rsidR="00F57753" w:rsidRPr="00F01B38" w:rsidRDefault="006E37CF" w:rsidP="00EA4217">
      <w:pPr>
        <w:ind w:left="720"/>
        <w:jc w:val="both"/>
      </w:pPr>
      <w:r w:rsidRPr="00C25A51">
        <w:rPr>
          <w:b/>
          <w:bCs/>
        </w:rPr>
        <w:t>Type II error:</w:t>
      </w:r>
      <w:r w:rsidRPr="000C6A01">
        <w:t xml:space="preserve"> Null hypothesis is not rejected but the mean strength of the sample is&lt; 100 </w:t>
      </w:r>
      <w:proofErr w:type="spellStart"/>
      <w:r w:rsidRPr="000C6A01">
        <w:t>lb</w:t>
      </w:r>
      <w:proofErr w:type="spellEnd"/>
      <w:r w:rsidRPr="000C6A01">
        <w:t>/in2 meaning that is false that the pipes selected have meet the requirements.</w:t>
      </w:r>
    </w:p>
    <w:p w14:paraId="478672FD" w14:textId="7D4BA9C0" w:rsidR="0019036D" w:rsidRDefault="00F155B0">
      <w:pPr>
        <w:pStyle w:val="Heading2"/>
      </w:pPr>
      <w:bookmarkStart w:id="1" w:name="including-plots"/>
      <w:bookmarkEnd w:id="0"/>
      <w:r>
        <w:t>QUESTION</w:t>
      </w:r>
      <w:r w:rsidR="005F3FB0">
        <w:t xml:space="preserve"> #5</w:t>
      </w:r>
    </w:p>
    <w:p w14:paraId="452252F4" w14:textId="673E2188" w:rsidR="00F57753" w:rsidRDefault="00F57753" w:rsidP="00F57753">
      <w:pPr>
        <w:pStyle w:val="BodyText"/>
      </w:pPr>
      <w:r>
        <w:t>(10 points) Dataset births.csv contains the information for 1992 newborns and their parents.</w:t>
      </w:r>
    </w:p>
    <w:p w14:paraId="1FE631DD" w14:textId="77777777" w:rsidR="00F57753" w:rsidRPr="00F57753" w:rsidRDefault="00F57753" w:rsidP="00F57753">
      <w:pPr>
        <w:pStyle w:val="BodyText"/>
      </w:pPr>
    </w:p>
    <w:p w14:paraId="0E31F661" w14:textId="57D0F1CD" w:rsidR="00225D67" w:rsidRPr="00EC73E4" w:rsidRDefault="00225D67">
      <w:pPr>
        <w:pStyle w:val="SourceCode"/>
        <w:rPr>
          <w:rStyle w:val="NormalTok"/>
          <w:i w:val="0"/>
          <w:color w:val="8F5902"/>
        </w:rPr>
      </w:pPr>
      <w:r>
        <w:rPr>
          <w:rStyle w:val="CommentTok"/>
        </w:rPr>
        <w:t xml:space="preserve"># </w:t>
      </w:r>
      <w:r w:rsidR="00EC73E4">
        <w:rPr>
          <w:rStyle w:val="CommentTok"/>
        </w:rPr>
        <w:t>a)</w:t>
      </w:r>
      <w:r w:rsidR="00EC73E4" w:rsidRPr="00EC73E4">
        <w:t xml:space="preserve"> </w:t>
      </w:r>
      <w:r w:rsidR="00EC73E4" w:rsidRPr="00EC73E4">
        <w:rPr>
          <w:rStyle w:val="CommentTok"/>
        </w:rPr>
        <w:t>Download the data set births.csv from Sakai, set your working directory, and import it</w:t>
      </w:r>
      <w:r w:rsidR="00EC73E4">
        <w:rPr>
          <w:rStyle w:val="CommentTok"/>
        </w:rPr>
        <w:t xml:space="preserve"> </w:t>
      </w:r>
      <w:r w:rsidR="00EC73E4" w:rsidRPr="00EC73E4">
        <w:rPr>
          <w:rStyle w:val="CommentTok"/>
        </w:rPr>
        <w:t>into RStudio. Name the data frame as NCbirths.</w:t>
      </w:r>
    </w:p>
    <w:p w14:paraId="7FD925F2" w14:textId="77777777" w:rsidR="00566957" w:rsidRDefault="00EA4217">
      <w:pPr>
        <w:pStyle w:val="SourceCode"/>
      </w:pPr>
      <w:r>
        <w:rPr>
          <w:rStyle w:val="NormalTok"/>
        </w:rPr>
        <w:t xml:space="preserve">NCbirths </w:t>
      </w:r>
      <w:r>
        <w:rPr>
          <w:rStyle w:val="OtherTok"/>
        </w:rPr>
        <w:t>&lt;-</w:t>
      </w:r>
      <w:r>
        <w:rPr>
          <w:rStyle w:val="FunctionTok"/>
        </w:rPr>
        <w:t>read.csv</w:t>
      </w:r>
      <w:r>
        <w:rPr>
          <w:rStyle w:val="NormalTok"/>
        </w:rPr>
        <w:t>(</w:t>
      </w:r>
      <w:r>
        <w:rPr>
          <w:rStyle w:val="StringTok"/>
        </w:rPr>
        <w:t>"https://raw.githubusercontent.com/LexoBrunett/STAT408_LexoBrunett/main/Datasets/births.csv"</w:t>
      </w:r>
      <w:r>
        <w:rPr>
          <w:rStyle w:val="NormalTok"/>
        </w:rPr>
        <w:t>)</w:t>
      </w:r>
      <w:r>
        <w:br/>
      </w:r>
    </w:p>
    <w:p w14:paraId="12A23364" w14:textId="77777777" w:rsidR="00F753F5" w:rsidRPr="00F753F5" w:rsidRDefault="00566957" w:rsidP="00F753F5">
      <w:pPr>
        <w:pStyle w:val="SourceCode"/>
        <w:rPr>
          <w:rStyle w:val="CommentTok"/>
        </w:rPr>
      </w:pPr>
      <w:r>
        <w:rPr>
          <w:rStyle w:val="CommentTok"/>
        </w:rPr>
        <w:t xml:space="preserve"># </w:t>
      </w:r>
      <w:r w:rsidR="00F753F5">
        <w:rPr>
          <w:rStyle w:val="CommentTok"/>
        </w:rPr>
        <w:t xml:space="preserve">b) </w:t>
      </w:r>
      <w:r w:rsidR="00F753F5" w:rsidRPr="00F753F5">
        <w:rPr>
          <w:rStyle w:val="CommentTok"/>
        </w:rPr>
        <w:t>Extract the weight variable as a vector from the data frame and name it as weights.</w:t>
      </w:r>
    </w:p>
    <w:p w14:paraId="7EBFDF25" w14:textId="77777777" w:rsidR="00F753F5" w:rsidRDefault="00F753F5" w:rsidP="00F753F5">
      <w:pPr>
        <w:pStyle w:val="SourceCode"/>
        <w:rPr>
          <w:rStyle w:val="CommentTok"/>
        </w:rPr>
      </w:pPr>
      <w:r w:rsidRPr="00F753F5">
        <w:rPr>
          <w:rStyle w:val="CommentTok"/>
        </w:rPr>
        <w:t>What units do you think the weights are in?</w:t>
      </w:r>
    </w:p>
    <w:p w14:paraId="1F3B1989" w14:textId="77777777" w:rsidR="00705A40" w:rsidRDefault="00EA4217" w:rsidP="00F753F5">
      <w:pPr>
        <w:pStyle w:val="SourceCode"/>
        <w:rPr>
          <w:rStyle w:val="NormalTok"/>
        </w:rPr>
      </w:pPr>
      <w:r>
        <w:br/>
      </w:r>
      <w:r>
        <w:rPr>
          <w:rStyle w:val="NormalTok"/>
        </w:rPr>
        <w:t xml:space="preserve">weights </w:t>
      </w:r>
      <w:r>
        <w:rPr>
          <w:rStyle w:val="OtherTok"/>
        </w:rPr>
        <w:t>&lt;-</w:t>
      </w:r>
      <w:r>
        <w:rPr>
          <w:rStyle w:val="NormalTok"/>
        </w:rPr>
        <w:t xml:space="preserve"> NCbirths</w:t>
      </w:r>
      <w:r>
        <w:rPr>
          <w:rStyle w:val="SpecialCharTok"/>
        </w:rPr>
        <w:t>$</w:t>
      </w:r>
      <w:r>
        <w:rPr>
          <w:rStyle w:val="NormalTok"/>
        </w:rPr>
        <w:t>weight</w:t>
      </w:r>
    </w:p>
    <w:p w14:paraId="298CE0C1" w14:textId="77777777" w:rsidR="00A25947" w:rsidRDefault="00A25947" w:rsidP="00F753F5">
      <w:pPr>
        <w:pStyle w:val="SourceCode"/>
        <w:rPr>
          <w:rStyle w:val="NormalTok"/>
        </w:rPr>
      </w:pPr>
    </w:p>
    <w:p w14:paraId="73C3C864" w14:textId="77777777" w:rsidR="00021674" w:rsidRPr="00021674" w:rsidRDefault="00705A40" w:rsidP="00021674">
      <w:pPr>
        <w:pStyle w:val="SourceCode"/>
        <w:rPr>
          <w:rStyle w:val="CommentTok"/>
        </w:rPr>
      </w:pPr>
      <w:r>
        <w:rPr>
          <w:rStyle w:val="CommentTok"/>
        </w:rPr>
        <w:t xml:space="preserve"># c) </w:t>
      </w:r>
      <w:r w:rsidR="00021674" w:rsidRPr="00021674">
        <w:rPr>
          <w:rStyle w:val="CommentTok"/>
        </w:rPr>
        <w:t>Create a new vector named weights_in_pounds which are the weights of the babies in</w:t>
      </w:r>
    </w:p>
    <w:p w14:paraId="0BFAECE4" w14:textId="38EB9A31" w:rsidR="00CB509B" w:rsidRDefault="00021674" w:rsidP="00021674">
      <w:pPr>
        <w:pStyle w:val="SourceCode"/>
        <w:rPr>
          <w:rStyle w:val="CommentTok"/>
        </w:rPr>
      </w:pPr>
      <w:r w:rsidRPr="00021674">
        <w:rPr>
          <w:rStyle w:val="CommentTok"/>
        </w:rPr>
        <w:t>pounds. You can look up conversion factors on the internet.</w:t>
      </w:r>
      <w:r w:rsidR="00EA4217">
        <w:br/>
      </w:r>
      <w:r w:rsidR="00EA4217">
        <w:br/>
      </w:r>
      <w:r w:rsidR="00EA4217">
        <w:rPr>
          <w:rStyle w:val="NormalTok"/>
        </w:rPr>
        <w:t xml:space="preserve">weights_in_pounds </w:t>
      </w:r>
      <w:r w:rsidR="00EA4217">
        <w:rPr>
          <w:rStyle w:val="OtherTok"/>
        </w:rPr>
        <w:t>&lt;-</w:t>
      </w:r>
      <w:r w:rsidR="00EA4217">
        <w:rPr>
          <w:rStyle w:val="NormalTok"/>
        </w:rPr>
        <w:t xml:space="preserve"> weights</w:t>
      </w:r>
      <w:r w:rsidR="00EA4217">
        <w:rPr>
          <w:rStyle w:val="SpecialCharTok"/>
        </w:rPr>
        <w:t>/</w:t>
      </w:r>
      <w:r w:rsidR="00EA4217">
        <w:rPr>
          <w:rStyle w:val="DecValTok"/>
        </w:rPr>
        <w:t>16</w:t>
      </w:r>
      <w:r w:rsidR="00EA4217">
        <w:br/>
      </w:r>
      <w:r w:rsidR="00EA4217">
        <w:br/>
      </w:r>
      <w:r w:rsidR="008D3B6B">
        <w:rPr>
          <w:rStyle w:val="CommentTok"/>
        </w:rPr>
        <w:t xml:space="preserve"># d) </w:t>
      </w:r>
      <w:r w:rsidR="00CB509B" w:rsidRPr="00CB509B">
        <w:rPr>
          <w:rStyle w:val="CommentTok"/>
        </w:rPr>
        <w:t>Print the first 20 babies’ weight in pounds.</w:t>
      </w:r>
    </w:p>
    <w:p w14:paraId="00739756" w14:textId="43D18FC6" w:rsidR="0019036D" w:rsidRPr="008D3B6B" w:rsidRDefault="00EA4217" w:rsidP="00CB509B">
      <w:pPr>
        <w:pStyle w:val="SourceCode"/>
        <w:rPr>
          <w:rFonts w:ascii="Consolas" w:hAnsi="Consolas"/>
          <w:color w:val="8F5902"/>
          <w:sz w:val="22"/>
          <w:shd w:val="clear" w:color="auto" w:fill="F8F8F8"/>
        </w:rPr>
      </w:pPr>
      <w:r>
        <w:br/>
      </w:r>
      <w:r>
        <w:rPr>
          <w:rStyle w:val="NormalTok"/>
        </w:rPr>
        <w:t>weights_in_</w:t>
      </w:r>
      <w:proofErr w:type="gramStart"/>
      <w:r>
        <w:rPr>
          <w:rStyle w:val="NormalTok"/>
        </w:rPr>
        <w:t>pounds[</w:t>
      </w:r>
      <w:proofErr w:type="gramEnd"/>
      <w:r>
        <w:rPr>
          <w:rStyle w:val="DecValTok"/>
        </w:rPr>
        <w:t>1</w:t>
      </w:r>
      <w:r>
        <w:rPr>
          <w:rStyle w:val="SpecialCharTok"/>
        </w:rPr>
        <w:t>:</w:t>
      </w:r>
      <w:r>
        <w:rPr>
          <w:rStyle w:val="DecValTok"/>
        </w:rPr>
        <w:t>20</w:t>
      </w:r>
      <w:r>
        <w:rPr>
          <w:rStyle w:val="NormalTok"/>
        </w:rPr>
        <w:t>]</w:t>
      </w:r>
    </w:p>
    <w:p w14:paraId="633285C5" w14:textId="16DA6EF4" w:rsidR="005837C8" w:rsidRDefault="005837C8">
      <w:pPr>
        <w:pStyle w:val="SourceCode"/>
        <w:rPr>
          <w:rStyle w:val="VerbatimChar"/>
        </w:rPr>
      </w:pPr>
      <w:r>
        <w:rPr>
          <w:rStyle w:val="VerbatimChar"/>
        </w:rPr>
        <w:t>[</w:t>
      </w:r>
      <w:r w:rsidR="00EA4217">
        <w:rPr>
          <w:rStyle w:val="VerbatimChar"/>
        </w:rPr>
        <w:t>1</w:t>
      </w:r>
      <w:r>
        <w:rPr>
          <w:rStyle w:val="VerbatimChar"/>
        </w:rPr>
        <w:t>] 7.7500</w:t>
      </w:r>
      <w:r w:rsidR="00EA4217">
        <w:rPr>
          <w:rStyle w:val="VerbatimChar"/>
        </w:rPr>
        <w:t xml:space="preserve"> </w:t>
      </w:r>
    </w:p>
    <w:p w14:paraId="083FBACC" w14:textId="77777777" w:rsidR="005837C8" w:rsidRDefault="005837C8">
      <w:pPr>
        <w:pStyle w:val="SourceCode"/>
        <w:rPr>
          <w:rStyle w:val="VerbatimChar"/>
        </w:rPr>
      </w:pPr>
      <w:r>
        <w:rPr>
          <w:rStyle w:val="VerbatimChar"/>
        </w:rPr>
        <w:t xml:space="preserve">[2] </w:t>
      </w:r>
      <w:r w:rsidR="00EA4217">
        <w:rPr>
          <w:rStyle w:val="VerbatimChar"/>
        </w:rPr>
        <w:t xml:space="preserve">11.0625 </w:t>
      </w:r>
    </w:p>
    <w:p w14:paraId="772BED23" w14:textId="77777777" w:rsidR="005837C8" w:rsidRDefault="005837C8">
      <w:pPr>
        <w:pStyle w:val="SourceCode"/>
        <w:rPr>
          <w:rStyle w:val="VerbatimChar"/>
        </w:rPr>
      </w:pPr>
      <w:r>
        <w:rPr>
          <w:rStyle w:val="VerbatimChar"/>
        </w:rPr>
        <w:t>[3]</w:t>
      </w:r>
      <w:r w:rsidR="00EA4217">
        <w:rPr>
          <w:rStyle w:val="VerbatimChar"/>
        </w:rPr>
        <w:t xml:space="preserve"> 6.6875 </w:t>
      </w:r>
    </w:p>
    <w:p w14:paraId="00F51A63" w14:textId="77777777" w:rsidR="005837C8" w:rsidRDefault="005837C8">
      <w:pPr>
        <w:pStyle w:val="SourceCode"/>
        <w:rPr>
          <w:rStyle w:val="VerbatimChar"/>
        </w:rPr>
      </w:pPr>
      <w:r>
        <w:rPr>
          <w:rStyle w:val="VerbatimChar"/>
        </w:rPr>
        <w:t>[4]</w:t>
      </w:r>
      <w:r w:rsidR="00EA4217">
        <w:rPr>
          <w:rStyle w:val="VerbatimChar"/>
        </w:rPr>
        <w:t xml:space="preserve"> 9.0000 </w:t>
      </w:r>
    </w:p>
    <w:p w14:paraId="5E2EDDCB" w14:textId="77777777" w:rsidR="005837C8" w:rsidRDefault="005837C8">
      <w:pPr>
        <w:pStyle w:val="SourceCode"/>
        <w:rPr>
          <w:rStyle w:val="VerbatimChar"/>
        </w:rPr>
      </w:pPr>
      <w:r>
        <w:rPr>
          <w:rStyle w:val="VerbatimChar"/>
        </w:rPr>
        <w:t>[5]</w:t>
      </w:r>
      <w:r w:rsidR="00EA4217">
        <w:rPr>
          <w:rStyle w:val="VerbatimChar"/>
        </w:rPr>
        <w:t xml:space="preserve"> 7.3125 </w:t>
      </w:r>
    </w:p>
    <w:p w14:paraId="1D444FD8" w14:textId="77777777" w:rsidR="005837C8" w:rsidRDefault="005837C8">
      <w:pPr>
        <w:pStyle w:val="SourceCode"/>
        <w:rPr>
          <w:rStyle w:val="VerbatimChar"/>
        </w:rPr>
      </w:pPr>
      <w:r>
        <w:rPr>
          <w:rStyle w:val="VerbatimChar"/>
        </w:rPr>
        <w:t>[6]</w:t>
      </w:r>
      <w:r w:rsidR="00EA4217">
        <w:rPr>
          <w:rStyle w:val="VerbatimChar"/>
        </w:rPr>
        <w:t xml:space="preserve"> 6.1250 </w:t>
      </w:r>
    </w:p>
    <w:p w14:paraId="1BDB4E7B" w14:textId="77777777" w:rsidR="005837C8" w:rsidRDefault="005837C8">
      <w:pPr>
        <w:pStyle w:val="SourceCode"/>
        <w:rPr>
          <w:rStyle w:val="VerbatimChar"/>
        </w:rPr>
      </w:pPr>
      <w:r>
        <w:rPr>
          <w:rStyle w:val="VerbatimChar"/>
        </w:rPr>
        <w:t>[7]</w:t>
      </w:r>
      <w:r w:rsidR="00EA4217">
        <w:rPr>
          <w:rStyle w:val="VerbatimChar"/>
        </w:rPr>
        <w:t xml:space="preserve"> 9.1875 </w:t>
      </w:r>
    </w:p>
    <w:p w14:paraId="3483D91A" w14:textId="77777777" w:rsidR="005837C8" w:rsidRDefault="005837C8">
      <w:pPr>
        <w:pStyle w:val="SourceCode"/>
        <w:rPr>
          <w:rStyle w:val="VerbatimChar"/>
        </w:rPr>
      </w:pPr>
      <w:r>
        <w:rPr>
          <w:rStyle w:val="VerbatimChar"/>
        </w:rPr>
        <w:t>[8]</w:t>
      </w:r>
      <w:r w:rsidR="00EA4217">
        <w:rPr>
          <w:rStyle w:val="VerbatimChar"/>
        </w:rPr>
        <w:t xml:space="preserve"> 8.6250 </w:t>
      </w:r>
    </w:p>
    <w:p w14:paraId="60339850" w14:textId="63696887" w:rsidR="005837C8" w:rsidRDefault="005837C8">
      <w:pPr>
        <w:pStyle w:val="SourceCode"/>
        <w:rPr>
          <w:rStyle w:val="VerbatimChar"/>
        </w:rPr>
      </w:pPr>
      <w:r>
        <w:rPr>
          <w:rStyle w:val="VerbatimChar"/>
        </w:rPr>
        <w:t>[9]</w:t>
      </w:r>
      <w:r w:rsidR="00EA4217">
        <w:rPr>
          <w:rStyle w:val="VerbatimChar"/>
        </w:rPr>
        <w:t xml:space="preserve"> 6.5000</w:t>
      </w:r>
      <w:r w:rsidR="00EA4217">
        <w:br/>
      </w:r>
      <w:r w:rsidR="00EA4217">
        <w:rPr>
          <w:rStyle w:val="VerbatimChar"/>
        </w:rPr>
        <w:t>[10</w:t>
      </w:r>
      <w:r>
        <w:rPr>
          <w:rStyle w:val="VerbatimChar"/>
        </w:rPr>
        <w:t>] 7.6875</w:t>
      </w:r>
      <w:r w:rsidR="00EA4217">
        <w:rPr>
          <w:rStyle w:val="VerbatimChar"/>
        </w:rPr>
        <w:t xml:space="preserve"> </w:t>
      </w:r>
    </w:p>
    <w:p w14:paraId="0D460767" w14:textId="77777777" w:rsidR="005837C8" w:rsidRDefault="005837C8">
      <w:pPr>
        <w:pStyle w:val="SourceCode"/>
        <w:rPr>
          <w:rStyle w:val="VerbatimChar"/>
        </w:rPr>
      </w:pPr>
      <w:r>
        <w:rPr>
          <w:rStyle w:val="VerbatimChar"/>
        </w:rPr>
        <w:t>[11]</w:t>
      </w:r>
      <w:r w:rsidR="00EA4217">
        <w:rPr>
          <w:rStyle w:val="VerbatimChar"/>
        </w:rPr>
        <w:t xml:space="preserve"> 9.5625 </w:t>
      </w:r>
    </w:p>
    <w:p w14:paraId="394E593E" w14:textId="77777777" w:rsidR="005837C8" w:rsidRDefault="005837C8">
      <w:pPr>
        <w:pStyle w:val="SourceCode"/>
        <w:rPr>
          <w:rStyle w:val="VerbatimChar"/>
        </w:rPr>
      </w:pPr>
      <w:r>
        <w:rPr>
          <w:rStyle w:val="VerbatimChar"/>
        </w:rPr>
        <w:t>[12]</w:t>
      </w:r>
      <w:r w:rsidR="00EA4217">
        <w:rPr>
          <w:rStyle w:val="VerbatimChar"/>
        </w:rPr>
        <w:t xml:space="preserve"> 8.0625 </w:t>
      </w:r>
    </w:p>
    <w:p w14:paraId="406A4D0A" w14:textId="77777777" w:rsidR="005837C8" w:rsidRDefault="005837C8">
      <w:pPr>
        <w:pStyle w:val="SourceCode"/>
        <w:rPr>
          <w:rStyle w:val="VerbatimChar"/>
        </w:rPr>
      </w:pPr>
      <w:r>
        <w:rPr>
          <w:rStyle w:val="VerbatimChar"/>
        </w:rPr>
        <w:t>[13]</w:t>
      </w:r>
      <w:r w:rsidR="00EA4217">
        <w:rPr>
          <w:rStyle w:val="VerbatimChar"/>
        </w:rPr>
        <w:t xml:space="preserve"> 7.4375 </w:t>
      </w:r>
    </w:p>
    <w:p w14:paraId="61DF659A" w14:textId="77777777" w:rsidR="005837C8" w:rsidRDefault="005837C8">
      <w:pPr>
        <w:pStyle w:val="SourceCode"/>
        <w:rPr>
          <w:rStyle w:val="VerbatimChar"/>
        </w:rPr>
      </w:pPr>
      <w:r>
        <w:rPr>
          <w:rStyle w:val="VerbatimChar"/>
        </w:rPr>
        <w:t>[14]</w:t>
      </w:r>
      <w:r w:rsidR="00EA4217">
        <w:rPr>
          <w:rStyle w:val="VerbatimChar"/>
        </w:rPr>
        <w:t xml:space="preserve"> 6.7500 </w:t>
      </w:r>
    </w:p>
    <w:p w14:paraId="79B6613C" w14:textId="77777777" w:rsidR="005837C8" w:rsidRDefault="005837C8">
      <w:pPr>
        <w:pStyle w:val="SourceCode"/>
        <w:rPr>
          <w:rStyle w:val="VerbatimChar"/>
        </w:rPr>
      </w:pPr>
      <w:r>
        <w:rPr>
          <w:rStyle w:val="VerbatimChar"/>
        </w:rPr>
        <w:t>[15]</w:t>
      </w:r>
      <w:r w:rsidR="00EA4217">
        <w:rPr>
          <w:rStyle w:val="VerbatimChar"/>
        </w:rPr>
        <w:t xml:space="preserve"> 6.6250 </w:t>
      </w:r>
    </w:p>
    <w:p w14:paraId="4BA1DD6D" w14:textId="77777777" w:rsidR="005837C8" w:rsidRDefault="005837C8">
      <w:pPr>
        <w:pStyle w:val="SourceCode"/>
        <w:rPr>
          <w:rStyle w:val="VerbatimChar"/>
        </w:rPr>
      </w:pPr>
      <w:r>
        <w:rPr>
          <w:rStyle w:val="VerbatimChar"/>
        </w:rPr>
        <w:t>[16]</w:t>
      </w:r>
      <w:r w:rsidR="00EA4217">
        <w:rPr>
          <w:rStyle w:val="VerbatimChar"/>
        </w:rPr>
        <w:t xml:space="preserve"> 7.8125 </w:t>
      </w:r>
    </w:p>
    <w:p w14:paraId="0B57C367" w14:textId="77777777" w:rsidR="005837C8" w:rsidRDefault="005837C8">
      <w:pPr>
        <w:pStyle w:val="SourceCode"/>
        <w:rPr>
          <w:rStyle w:val="VerbatimChar"/>
        </w:rPr>
      </w:pPr>
      <w:r>
        <w:rPr>
          <w:rStyle w:val="VerbatimChar"/>
        </w:rPr>
        <w:t>[17]</w:t>
      </w:r>
      <w:r w:rsidR="00EA4217">
        <w:rPr>
          <w:rStyle w:val="VerbatimChar"/>
        </w:rPr>
        <w:t xml:space="preserve"> 7.1875 </w:t>
      </w:r>
    </w:p>
    <w:p w14:paraId="67A1EB2F" w14:textId="30B36329" w:rsidR="005837C8" w:rsidRDefault="005837C8">
      <w:pPr>
        <w:pStyle w:val="SourceCode"/>
        <w:rPr>
          <w:rStyle w:val="VerbatimChar"/>
        </w:rPr>
      </w:pPr>
      <w:r>
        <w:rPr>
          <w:rStyle w:val="VerbatimChar"/>
        </w:rPr>
        <w:t>[18]</w:t>
      </w:r>
      <w:r w:rsidR="00EA4217">
        <w:rPr>
          <w:rStyle w:val="VerbatimChar"/>
        </w:rPr>
        <w:t xml:space="preserve"> 8.0000</w:t>
      </w:r>
      <w:r w:rsidR="00EA4217">
        <w:br/>
      </w:r>
      <w:r w:rsidR="00EA4217">
        <w:rPr>
          <w:rStyle w:val="VerbatimChar"/>
        </w:rPr>
        <w:t>[19</w:t>
      </w:r>
      <w:r>
        <w:rPr>
          <w:rStyle w:val="VerbatimChar"/>
        </w:rPr>
        <w:t>] 8.2500</w:t>
      </w:r>
      <w:r w:rsidR="00EA4217">
        <w:rPr>
          <w:rStyle w:val="VerbatimChar"/>
        </w:rPr>
        <w:t xml:space="preserve"> </w:t>
      </w:r>
    </w:p>
    <w:p w14:paraId="6D817769" w14:textId="3A692F69" w:rsidR="0019036D" w:rsidRDefault="005837C8">
      <w:pPr>
        <w:pStyle w:val="SourceCode"/>
        <w:rPr>
          <w:rStyle w:val="VerbatimChar"/>
        </w:rPr>
      </w:pPr>
      <w:r>
        <w:rPr>
          <w:rStyle w:val="VerbatimChar"/>
        </w:rPr>
        <w:t>[20]</w:t>
      </w:r>
      <w:r w:rsidR="00EA4217">
        <w:rPr>
          <w:rStyle w:val="VerbatimChar"/>
        </w:rPr>
        <w:t xml:space="preserve"> 5.1875</w:t>
      </w:r>
    </w:p>
    <w:p w14:paraId="5329E7B8" w14:textId="266A5D4D" w:rsidR="008C7DB5" w:rsidRDefault="002D2569">
      <w:pPr>
        <w:pStyle w:val="SourceCode"/>
        <w:rPr>
          <w:rStyle w:val="CommentTok"/>
        </w:rPr>
      </w:pPr>
      <w:r>
        <w:rPr>
          <w:rStyle w:val="CommentTok"/>
        </w:rPr>
        <w:t xml:space="preserve"># </w:t>
      </w:r>
      <w:r w:rsidR="00D3630E">
        <w:rPr>
          <w:rStyle w:val="CommentTok"/>
        </w:rPr>
        <w:t>e</w:t>
      </w:r>
      <w:r>
        <w:rPr>
          <w:rStyle w:val="CommentTok"/>
        </w:rPr>
        <w:t xml:space="preserve">) </w:t>
      </w:r>
      <w:r w:rsidR="008C7DB5" w:rsidRPr="008C7DB5">
        <w:rPr>
          <w:rStyle w:val="CommentTok"/>
        </w:rPr>
        <w:t>What is the mean weight of all babies in pounds?</w:t>
      </w:r>
    </w:p>
    <w:p w14:paraId="1ACEE7B1" w14:textId="77777777" w:rsidR="0019036D" w:rsidRDefault="00EA4217">
      <w:pPr>
        <w:pStyle w:val="SourceCode"/>
      </w:pPr>
      <w:r>
        <w:rPr>
          <w:rStyle w:val="FunctionTok"/>
        </w:rPr>
        <w:t>mean</w:t>
      </w:r>
      <w:r>
        <w:rPr>
          <w:rStyle w:val="NormalTok"/>
        </w:rPr>
        <w:t>(weights_in_pounds)</w:t>
      </w:r>
    </w:p>
    <w:p w14:paraId="0E9B2993" w14:textId="30020032" w:rsidR="0019036D" w:rsidRDefault="00DB5091">
      <w:pPr>
        <w:pStyle w:val="SourceCode"/>
        <w:rPr>
          <w:rStyle w:val="VerbatimChar"/>
        </w:rPr>
      </w:pPr>
      <w:r>
        <w:rPr>
          <w:rStyle w:val="VerbatimChar"/>
        </w:rPr>
        <w:t xml:space="preserve">The mean weight of all babies is </w:t>
      </w:r>
      <w:r w:rsidR="00AC78B4">
        <w:rPr>
          <w:rStyle w:val="VerbatimChar"/>
        </w:rPr>
        <w:t>7.2532</w:t>
      </w:r>
      <w:r>
        <w:rPr>
          <w:rStyle w:val="VerbatimChar"/>
        </w:rPr>
        <w:t xml:space="preserve"> </w:t>
      </w:r>
      <w:proofErr w:type="gramStart"/>
      <w:r>
        <w:rPr>
          <w:rStyle w:val="VerbatimChar"/>
        </w:rPr>
        <w:t>pounds</w:t>
      </w:r>
      <w:proofErr w:type="gramEnd"/>
    </w:p>
    <w:p w14:paraId="6448C186" w14:textId="05C1F326" w:rsidR="002F35E1" w:rsidRPr="002F35E1" w:rsidRDefault="008C7DB5" w:rsidP="002F35E1">
      <w:pPr>
        <w:pStyle w:val="SourceCode"/>
        <w:rPr>
          <w:rStyle w:val="CommentTok"/>
        </w:rPr>
      </w:pPr>
      <w:r>
        <w:rPr>
          <w:rStyle w:val="CommentTok"/>
        </w:rPr>
        <w:t xml:space="preserve"># </w:t>
      </w:r>
      <w:r w:rsidR="00D3630E">
        <w:rPr>
          <w:rStyle w:val="CommentTok"/>
        </w:rPr>
        <w:t>f</w:t>
      </w:r>
      <w:r>
        <w:rPr>
          <w:rStyle w:val="CommentTok"/>
        </w:rPr>
        <w:t xml:space="preserve">) </w:t>
      </w:r>
      <w:r w:rsidR="002F35E1" w:rsidRPr="002F35E1">
        <w:rPr>
          <w:rStyle w:val="CommentTok"/>
        </w:rPr>
        <w:t xml:space="preserve">The habit variable records the smoking status for mothers of each baby. </w:t>
      </w:r>
      <w:proofErr w:type="gramStart"/>
      <w:r w:rsidR="002F35E1" w:rsidRPr="002F35E1">
        <w:rPr>
          <w:rStyle w:val="CommentTok"/>
        </w:rPr>
        <w:t>What</w:t>
      </w:r>
      <w:proofErr w:type="gramEnd"/>
    </w:p>
    <w:p w14:paraId="494365B9" w14:textId="5F70090E" w:rsidR="008C7DB5" w:rsidRPr="002F35E1" w:rsidRDefault="002F35E1">
      <w:pPr>
        <w:pStyle w:val="SourceCode"/>
        <w:rPr>
          <w:rFonts w:ascii="Consolas" w:hAnsi="Consolas"/>
          <w:color w:val="8F5902"/>
          <w:sz w:val="22"/>
          <w:shd w:val="clear" w:color="auto" w:fill="F8F8F8"/>
        </w:rPr>
      </w:pPr>
      <w:r w:rsidRPr="002F35E1">
        <w:rPr>
          <w:rStyle w:val="CommentTok"/>
        </w:rPr>
        <w:t xml:space="preserve">percentage of the mothers in the sample smoke? Hint: consider </w:t>
      </w:r>
      <w:proofErr w:type="gramStart"/>
      <w:r w:rsidRPr="002F35E1">
        <w:rPr>
          <w:rStyle w:val="CommentTok"/>
        </w:rPr>
        <w:t>table(</w:t>
      </w:r>
      <w:proofErr w:type="gramEnd"/>
      <w:r w:rsidRPr="002F35E1">
        <w:rPr>
          <w:rStyle w:val="CommentTok"/>
        </w:rPr>
        <w:t>) function.</w:t>
      </w:r>
    </w:p>
    <w:p w14:paraId="7196AFAF" w14:textId="77777777" w:rsidR="0019036D" w:rsidRDefault="00EA4217">
      <w:pPr>
        <w:pStyle w:val="SourceCode"/>
      </w:pPr>
      <w:proofErr w:type="gramStart"/>
      <w:r>
        <w:rPr>
          <w:rStyle w:val="FunctionTok"/>
        </w:rPr>
        <w:t>prop.table</w:t>
      </w:r>
      <w:proofErr w:type="gramEnd"/>
      <w:r>
        <w:rPr>
          <w:rStyle w:val="NormalTok"/>
        </w:rPr>
        <w:t>(</w:t>
      </w:r>
      <w:r>
        <w:rPr>
          <w:rStyle w:val="FunctionTok"/>
        </w:rPr>
        <w:t>table</w:t>
      </w:r>
      <w:r>
        <w:rPr>
          <w:rStyle w:val="NormalTok"/>
        </w:rPr>
        <w:t>(NCbirths</w:t>
      </w:r>
      <w:r>
        <w:rPr>
          <w:rStyle w:val="SpecialCharTok"/>
        </w:rPr>
        <w:t>$</w:t>
      </w:r>
      <w:r>
        <w:rPr>
          <w:rStyle w:val="NormalTok"/>
        </w:rPr>
        <w:t>Habit))</w:t>
      </w:r>
      <w:r>
        <w:rPr>
          <w:rStyle w:val="SpecialCharTok"/>
        </w:rPr>
        <w:t>*</w:t>
      </w:r>
      <w:r>
        <w:rPr>
          <w:rStyle w:val="DecValTok"/>
        </w:rPr>
        <w:t>100</w:t>
      </w:r>
    </w:p>
    <w:p w14:paraId="477BB01E" w14:textId="06670860" w:rsidR="00D51B52" w:rsidRDefault="00EA4217">
      <w:pPr>
        <w:pStyle w:val="SourceCode"/>
        <w:rPr>
          <w:rStyle w:val="VerbatimChar"/>
        </w:rPr>
      </w:pPr>
      <w:r>
        <w:rPr>
          <w:rStyle w:val="VerbatimChar"/>
        </w:rPr>
        <w:t xml:space="preserve"> </w:t>
      </w:r>
      <w:r>
        <w:br/>
      </w:r>
      <w:r>
        <w:rPr>
          <w:rStyle w:val="VerbatimChar"/>
        </w:rPr>
        <w:t xml:space="preserve"> NonSmoker    Smoker </w:t>
      </w:r>
      <w:r>
        <w:br/>
      </w:r>
      <w:r>
        <w:rPr>
          <w:rStyle w:val="VerbatimChar"/>
        </w:rPr>
        <w:t xml:space="preserve">  90.61245</w:t>
      </w:r>
      <w:r w:rsidR="00A25947">
        <w:rPr>
          <w:rStyle w:val="VerbatimChar"/>
        </w:rPr>
        <w:t>%</w:t>
      </w:r>
      <w:r>
        <w:rPr>
          <w:rStyle w:val="VerbatimChar"/>
        </w:rPr>
        <w:t xml:space="preserve">   9.38755</w:t>
      </w:r>
      <w:r w:rsidR="00A25947">
        <w:rPr>
          <w:rStyle w:val="VerbatimChar"/>
        </w:rPr>
        <w:t>%</w:t>
      </w:r>
    </w:p>
    <w:p w14:paraId="350A79AB" w14:textId="77777777" w:rsidR="00B3741E" w:rsidRDefault="00B3741E">
      <w:pPr>
        <w:pStyle w:val="SourceCode"/>
        <w:rPr>
          <w:rStyle w:val="VerbatimChar"/>
        </w:rPr>
      </w:pPr>
    </w:p>
    <w:p w14:paraId="5387BDDE" w14:textId="75C5F550" w:rsidR="00B3741E" w:rsidRDefault="00B3741E">
      <w:pPr>
        <w:pStyle w:val="SourceCode"/>
        <w:rPr>
          <w:rStyle w:val="VerbatimChar"/>
        </w:rPr>
      </w:pPr>
      <w:r>
        <w:rPr>
          <w:rStyle w:val="VerbatimChar"/>
        </w:rPr>
        <w:t>Therefore,</w:t>
      </w:r>
      <w:r w:rsidR="00DE1BA7">
        <w:rPr>
          <w:rStyle w:val="VerbatimChar"/>
        </w:rPr>
        <w:t xml:space="preserve"> 90.</w:t>
      </w:r>
      <w:r w:rsidR="009064FC">
        <w:rPr>
          <w:rStyle w:val="VerbatimChar"/>
        </w:rPr>
        <w:t xml:space="preserve">61% of </w:t>
      </w:r>
      <w:r w:rsidR="00D26F1C">
        <w:rPr>
          <w:rStyle w:val="VerbatimChar"/>
        </w:rPr>
        <w:t>the 1992 mothers of the sample weren’t smokers, while an approximate of 9.38% of mothers were smokers.</w:t>
      </w:r>
    </w:p>
    <w:p w14:paraId="388904A3" w14:textId="77777777" w:rsidR="00A25947" w:rsidRDefault="00A25947">
      <w:pPr>
        <w:pStyle w:val="SourceCode"/>
        <w:rPr>
          <w:rStyle w:val="VerbatimChar"/>
        </w:rPr>
      </w:pPr>
    </w:p>
    <w:p w14:paraId="450A85D3" w14:textId="78A992D6" w:rsidR="00D3630E" w:rsidRPr="00D3630E" w:rsidRDefault="00D03D04" w:rsidP="00D3630E">
      <w:pPr>
        <w:pStyle w:val="SourceCode"/>
        <w:rPr>
          <w:rStyle w:val="CommentTok"/>
        </w:rPr>
      </w:pPr>
      <w:r>
        <w:rPr>
          <w:rStyle w:val="CommentTok"/>
        </w:rPr>
        <w:t xml:space="preserve"># </w:t>
      </w:r>
      <w:r w:rsidR="00D3630E">
        <w:rPr>
          <w:rStyle w:val="CommentTok"/>
        </w:rPr>
        <w:t>g</w:t>
      </w:r>
      <w:r>
        <w:rPr>
          <w:rStyle w:val="CommentTok"/>
        </w:rPr>
        <w:t xml:space="preserve">) </w:t>
      </w:r>
      <w:r w:rsidR="00D3630E" w:rsidRPr="00D3630E">
        <w:rPr>
          <w:rStyle w:val="CommentTok"/>
        </w:rPr>
        <w:t>According to the Centers for Disease Control, approximately 14% of adult Americans</w:t>
      </w:r>
    </w:p>
    <w:p w14:paraId="1D42C182" w14:textId="3FBCD781" w:rsidR="00D03D04" w:rsidRDefault="00D3630E" w:rsidP="00D3630E">
      <w:pPr>
        <w:pStyle w:val="SourceCode"/>
      </w:pPr>
      <w:r w:rsidRPr="00D3630E">
        <w:rPr>
          <w:rStyle w:val="CommentTok"/>
        </w:rPr>
        <w:t>are smokers. How far off is the percentage you found in (b) from the CDC’s report?</w:t>
      </w:r>
    </w:p>
    <w:p w14:paraId="0DF2C627" w14:textId="34074BA5" w:rsidR="00A25947" w:rsidRPr="00A25947" w:rsidRDefault="00BD14C0" w:rsidP="00EA4217">
      <w:pPr>
        <w:pStyle w:val="FirstParagraph"/>
        <w:jc w:val="both"/>
      </w:pPr>
      <w:r>
        <w:t xml:space="preserve">I found that there were an approximate of 9% of smoker moms in 1996, </w:t>
      </w:r>
      <w:r w:rsidR="00E03E7D">
        <w:t xml:space="preserve">if the </w:t>
      </w:r>
      <w:r w:rsidR="00A2621A">
        <w:t>C</w:t>
      </w:r>
      <w:r w:rsidR="00E03E7D" w:rsidRPr="00E03E7D">
        <w:t>DC’s</w:t>
      </w:r>
      <w:r w:rsidR="00A2621A">
        <w:t xml:space="preserve"> report dates from 1996 too, it shows that </w:t>
      </w:r>
      <w:r w:rsidR="005C4358">
        <w:t xml:space="preserve">only a </w:t>
      </w:r>
      <w:r w:rsidR="00797307">
        <w:t>5</w:t>
      </w:r>
      <w:r w:rsidR="005C4358">
        <w:t xml:space="preserve">% of </w:t>
      </w:r>
      <w:r w:rsidR="00BD0367">
        <w:t xml:space="preserve">American </w:t>
      </w:r>
      <w:r w:rsidR="00797307">
        <w:t xml:space="preserve">men and women with no kids are </w:t>
      </w:r>
      <w:r w:rsidR="00566413">
        <w:t>smokers</w:t>
      </w:r>
      <w:r w:rsidR="002A1FB6">
        <w:t>. If the sample of mothers was a representative sample instead of a simple random sample</w:t>
      </w:r>
      <w:r w:rsidR="00BD0367">
        <w:t xml:space="preserve">, </w:t>
      </w:r>
      <w:r w:rsidR="00EC56DC">
        <w:t>these results</w:t>
      </w:r>
      <w:r w:rsidR="00F550D7">
        <w:t xml:space="preserve"> </w:t>
      </w:r>
      <w:r w:rsidR="00A063AA">
        <w:t>may indicate a dangerous smoking cult</w:t>
      </w:r>
      <w:r w:rsidR="00F550D7">
        <w:t>ure between 1992 mo</w:t>
      </w:r>
      <w:r w:rsidR="00C824BC">
        <w:t>thers</w:t>
      </w:r>
      <w:r w:rsidR="002A1FB6">
        <w:t>.</w:t>
      </w:r>
      <w:r w:rsidR="00566413">
        <w:t xml:space="preserve"> </w:t>
      </w:r>
    </w:p>
    <w:p w14:paraId="42087A16" w14:textId="03BE1B50" w:rsidR="002F35E1" w:rsidRDefault="002F35E1" w:rsidP="002F35E1">
      <w:pPr>
        <w:pStyle w:val="Heading2"/>
      </w:pPr>
      <w:r>
        <w:t>QUESTION #6</w:t>
      </w:r>
    </w:p>
    <w:p w14:paraId="6139D140" w14:textId="581D3CF4" w:rsidR="007B156B" w:rsidRDefault="007B156B" w:rsidP="007B156B">
      <w:pPr>
        <w:pStyle w:val="BodyText"/>
      </w:pPr>
      <w:r>
        <w:t>(10 points) The dataset flint.csv records the water pollution levels in different locations at Flint, Michigan.</w:t>
      </w:r>
    </w:p>
    <w:p w14:paraId="4463EF28" w14:textId="77777777" w:rsidR="005245DC" w:rsidRPr="007B156B" w:rsidRDefault="005245DC" w:rsidP="007B156B">
      <w:pPr>
        <w:pStyle w:val="BodyText"/>
      </w:pPr>
    </w:p>
    <w:p w14:paraId="35F85367" w14:textId="3EF7D460" w:rsidR="00215736" w:rsidRDefault="005245DC" w:rsidP="00215736">
      <w:pPr>
        <w:pStyle w:val="SourceCode"/>
        <w:rPr>
          <w:rStyle w:val="CommentTok"/>
        </w:rPr>
      </w:pPr>
      <w:r>
        <w:rPr>
          <w:rStyle w:val="CommentTok"/>
        </w:rPr>
        <w:t xml:space="preserve"># a) </w:t>
      </w:r>
      <w:r w:rsidR="00215736" w:rsidRPr="00215736">
        <w:rPr>
          <w:rStyle w:val="CommentTok"/>
        </w:rPr>
        <w:t>Download the flint.csv from Sakai and read it into R. When you read in the data, name</w:t>
      </w:r>
      <w:r w:rsidR="00215736">
        <w:rPr>
          <w:rStyle w:val="CommentTok"/>
        </w:rPr>
        <w:t xml:space="preserve"> </w:t>
      </w:r>
      <w:r w:rsidR="00215736" w:rsidRPr="00215736">
        <w:rPr>
          <w:rStyle w:val="CommentTok"/>
        </w:rPr>
        <w:t>your object “flint”.</w:t>
      </w:r>
    </w:p>
    <w:p w14:paraId="27E39C8E" w14:textId="77777777" w:rsidR="000669BD" w:rsidRDefault="00EA4217" w:rsidP="00215736">
      <w:pPr>
        <w:pStyle w:val="SourceCode"/>
      </w:pPr>
      <w:r>
        <w:rPr>
          <w:rStyle w:val="NormalTok"/>
        </w:rPr>
        <w:t xml:space="preserve">flint </w:t>
      </w:r>
      <w:r>
        <w:rPr>
          <w:rStyle w:val="OtherTok"/>
        </w:rPr>
        <w:t>&lt;-</w:t>
      </w:r>
      <w:r>
        <w:rPr>
          <w:rStyle w:val="NormalTok"/>
        </w:rPr>
        <w:t xml:space="preserve"> </w:t>
      </w:r>
      <w:r>
        <w:rPr>
          <w:rStyle w:val="FunctionTok"/>
        </w:rPr>
        <w:t>read.csv</w:t>
      </w:r>
      <w:r>
        <w:rPr>
          <w:rStyle w:val="NormalTok"/>
        </w:rPr>
        <w:t>(</w:t>
      </w:r>
      <w:r>
        <w:rPr>
          <w:rStyle w:val="StringTok"/>
        </w:rPr>
        <w:t>"https://raw.githubusercontent.com/LexoBrunett/STAT408_LexoBrunett/main/Datasets/flint.csv"</w:t>
      </w:r>
      <w:r>
        <w:rPr>
          <w:rStyle w:val="NormalTok"/>
        </w:rPr>
        <w:t>)</w:t>
      </w:r>
      <w:r>
        <w:br/>
      </w:r>
    </w:p>
    <w:p w14:paraId="56502952" w14:textId="6A3598DE" w:rsidR="005407C2" w:rsidRPr="00CB74A8" w:rsidRDefault="005407C2" w:rsidP="00215736">
      <w:pPr>
        <w:pStyle w:val="SourceCode"/>
        <w:rPr>
          <w:rFonts w:ascii="Consolas" w:hAnsi="Consolas"/>
          <w:color w:val="8F5902"/>
          <w:sz w:val="22"/>
          <w:shd w:val="clear" w:color="auto" w:fill="F8F8F8"/>
        </w:rPr>
      </w:pPr>
      <w:r>
        <w:rPr>
          <w:rStyle w:val="CommentTok"/>
        </w:rPr>
        <w:t xml:space="preserve"># </w:t>
      </w:r>
      <w:r w:rsidR="00593B29">
        <w:rPr>
          <w:rStyle w:val="CommentTok"/>
        </w:rPr>
        <w:t>b</w:t>
      </w:r>
      <w:r>
        <w:rPr>
          <w:rStyle w:val="CommentTok"/>
        </w:rPr>
        <w:t xml:space="preserve">) </w:t>
      </w:r>
      <w:r w:rsidR="00CB74A8" w:rsidRPr="00CB74A8">
        <w:rPr>
          <w:rStyle w:val="CommentTok"/>
        </w:rPr>
        <w:t>The EPA states a water source is especially dangerous if the lead level (Pb) is 15 PPB or</w:t>
      </w:r>
      <w:r w:rsidR="00CB74A8">
        <w:rPr>
          <w:rStyle w:val="CommentTok"/>
        </w:rPr>
        <w:t xml:space="preserve"> </w:t>
      </w:r>
      <w:r w:rsidR="00CB74A8" w:rsidRPr="00CB74A8">
        <w:rPr>
          <w:rStyle w:val="CommentTok"/>
        </w:rPr>
        <w:t>greater. What proportion of the locations tested were found to have dangerous lead</w:t>
      </w:r>
      <w:r w:rsidR="00CB74A8">
        <w:rPr>
          <w:rStyle w:val="CommentTok"/>
        </w:rPr>
        <w:t xml:space="preserve"> </w:t>
      </w:r>
      <w:r w:rsidR="00CB74A8" w:rsidRPr="00CB74A8">
        <w:rPr>
          <w:rStyle w:val="CommentTok"/>
        </w:rPr>
        <w:t>levels?</w:t>
      </w:r>
    </w:p>
    <w:p w14:paraId="3E3705D3" w14:textId="77777777" w:rsidR="00701913" w:rsidRDefault="005C1958" w:rsidP="00215736">
      <w:pPr>
        <w:pStyle w:val="SourceCode"/>
        <w:rPr>
          <w:rStyle w:val="NormalTok"/>
        </w:rPr>
      </w:pPr>
      <w:r>
        <w:rPr>
          <w:rStyle w:val="CommentTok"/>
        </w:rPr>
        <w:t>#Making the for loop to capture the value of the percentage</w:t>
      </w:r>
      <w:r w:rsidR="00EA4217">
        <w:br/>
      </w:r>
      <w:proofErr w:type="spellStart"/>
      <w:r w:rsidR="00EA4217">
        <w:rPr>
          <w:rStyle w:val="NormalTok"/>
        </w:rPr>
        <w:t>loc_PB_Great</w:t>
      </w:r>
      <w:proofErr w:type="spellEnd"/>
      <w:r w:rsidR="00EA4217">
        <w:rPr>
          <w:rStyle w:val="NormalTok"/>
        </w:rPr>
        <w:t xml:space="preserve"> </w:t>
      </w:r>
      <w:r w:rsidR="00EA4217">
        <w:rPr>
          <w:rStyle w:val="OtherTok"/>
        </w:rPr>
        <w:t>=</w:t>
      </w:r>
      <w:r w:rsidR="00EA4217">
        <w:rPr>
          <w:rStyle w:val="NormalTok"/>
        </w:rPr>
        <w:t xml:space="preserve"> </w:t>
      </w:r>
      <w:r w:rsidR="00EA4217">
        <w:rPr>
          <w:rStyle w:val="DecValTok"/>
        </w:rPr>
        <w:t>0</w:t>
      </w:r>
      <w:r w:rsidR="00EA4217">
        <w:br/>
      </w:r>
      <w:r w:rsidR="00EA4217">
        <w:rPr>
          <w:rStyle w:val="ControlFlowTok"/>
        </w:rPr>
        <w:t>for</w:t>
      </w:r>
      <w:r w:rsidR="00EA4217">
        <w:rPr>
          <w:rStyle w:val="NormalTok"/>
        </w:rPr>
        <w:t xml:space="preserve"> (x </w:t>
      </w:r>
      <w:r w:rsidR="00EA4217">
        <w:rPr>
          <w:rStyle w:val="ControlFlowTok"/>
        </w:rPr>
        <w:t>in</w:t>
      </w:r>
      <w:r w:rsidR="00EA4217">
        <w:rPr>
          <w:rStyle w:val="NormalTok"/>
        </w:rPr>
        <w:t xml:space="preserve"> flint</w:t>
      </w:r>
      <w:r w:rsidR="00EA4217">
        <w:rPr>
          <w:rStyle w:val="SpecialCharTok"/>
        </w:rPr>
        <w:t>$</w:t>
      </w:r>
      <w:r w:rsidR="00EA4217">
        <w:rPr>
          <w:rStyle w:val="NormalTok"/>
        </w:rPr>
        <w:t>Pb) {</w:t>
      </w:r>
      <w:r w:rsidR="00EA4217">
        <w:br/>
      </w:r>
      <w:r w:rsidR="00EA4217">
        <w:rPr>
          <w:rStyle w:val="NormalTok"/>
        </w:rPr>
        <w:t xml:space="preserve">  </w:t>
      </w:r>
      <w:r w:rsidR="00EA4217">
        <w:rPr>
          <w:rStyle w:val="ControlFlowTok"/>
        </w:rPr>
        <w:t>if</w:t>
      </w:r>
      <w:r w:rsidR="00EA4217">
        <w:rPr>
          <w:rStyle w:val="NormalTok"/>
        </w:rPr>
        <w:t xml:space="preserve"> </w:t>
      </w:r>
      <w:proofErr w:type="gramStart"/>
      <w:r w:rsidR="00EA4217">
        <w:rPr>
          <w:rStyle w:val="NormalTok"/>
        </w:rPr>
        <w:t>(</w:t>
      </w:r>
      <w:r w:rsidR="00EA4217">
        <w:rPr>
          <w:rStyle w:val="SpecialCharTok"/>
        </w:rPr>
        <w:t>!</w:t>
      </w:r>
      <w:r w:rsidR="00EA4217">
        <w:rPr>
          <w:rStyle w:val="FunctionTok"/>
        </w:rPr>
        <w:t>is.na</w:t>
      </w:r>
      <w:proofErr w:type="gramEnd"/>
      <w:r w:rsidR="00EA4217">
        <w:rPr>
          <w:rStyle w:val="NormalTok"/>
        </w:rPr>
        <w:t xml:space="preserve">(x) </w:t>
      </w:r>
      <w:r w:rsidR="00EA4217">
        <w:rPr>
          <w:rStyle w:val="SpecialCharTok"/>
        </w:rPr>
        <w:t>&amp;</w:t>
      </w:r>
      <w:r w:rsidR="00EA4217">
        <w:rPr>
          <w:rStyle w:val="NormalTok"/>
        </w:rPr>
        <w:t xml:space="preserve"> (x </w:t>
      </w:r>
      <w:r w:rsidR="00EA4217">
        <w:rPr>
          <w:rStyle w:val="SpecialCharTok"/>
        </w:rPr>
        <w:t>&gt;=</w:t>
      </w:r>
      <w:r w:rsidR="00EA4217">
        <w:rPr>
          <w:rStyle w:val="NormalTok"/>
        </w:rPr>
        <w:t xml:space="preserve"> </w:t>
      </w:r>
      <w:r w:rsidR="00EA4217">
        <w:rPr>
          <w:rStyle w:val="DecValTok"/>
        </w:rPr>
        <w:t>15</w:t>
      </w:r>
      <w:r w:rsidR="00EA4217">
        <w:rPr>
          <w:rStyle w:val="NormalTok"/>
        </w:rPr>
        <w:t>)){</w:t>
      </w:r>
      <w:r w:rsidR="00EA4217">
        <w:br/>
      </w:r>
      <w:r w:rsidR="00EA4217">
        <w:rPr>
          <w:rStyle w:val="NormalTok"/>
        </w:rPr>
        <w:t xml:space="preserve">    </w:t>
      </w:r>
      <w:proofErr w:type="spellStart"/>
      <w:r w:rsidR="00EA4217">
        <w:rPr>
          <w:rStyle w:val="NormalTok"/>
        </w:rPr>
        <w:t>loc_PB_Great</w:t>
      </w:r>
      <w:proofErr w:type="spellEnd"/>
      <w:r w:rsidR="00EA4217">
        <w:rPr>
          <w:rStyle w:val="NormalTok"/>
        </w:rPr>
        <w:t xml:space="preserve">  </w:t>
      </w:r>
      <w:r w:rsidR="00EA4217">
        <w:rPr>
          <w:rStyle w:val="OtherTok"/>
        </w:rPr>
        <w:t>&lt;-</w:t>
      </w:r>
      <w:r w:rsidR="00EA4217">
        <w:rPr>
          <w:rStyle w:val="NormalTok"/>
        </w:rPr>
        <w:t xml:space="preserve"> </w:t>
      </w:r>
      <w:proofErr w:type="spellStart"/>
      <w:r w:rsidR="00EA4217">
        <w:rPr>
          <w:rStyle w:val="NormalTok"/>
        </w:rPr>
        <w:t>loc_PB_Great</w:t>
      </w:r>
      <w:proofErr w:type="spellEnd"/>
      <w:r w:rsidR="00EA4217">
        <w:rPr>
          <w:rStyle w:val="NormalTok"/>
        </w:rPr>
        <w:t xml:space="preserve"> </w:t>
      </w:r>
      <w:r w:rsidR="00EA4217">
        <w:rPr>
          <w:rStyle w:val="SpecialCharTok"/>
        </w:rPr>
        <w:t>+</w:t>
      </w:r>
      <w:r w:rsidR="00EA4217">
        <w:rPr>
          <w:rStyle w:val="NormalTok"/>
        </w:rPr>
        <w:t xml:space="preserve"> </w:t>
      </w:r>
      <w:r w:rsidR="00EA4217">
        <w:rPr>
          <w:rStyle w:val="DecValTok"/>
        </w:rPr>
        <w:t>1</w:t>
      </w:r>
      <w:r w:rsidR="00EA4217">
        <w:br/>
      </w:r>
      <w:r w:rsidR="00EA4217">
        <w:rPr>
          <w:rStyle w:val="NormalTok"/>
        </w:rPr>
        <w:t xml:space="preserve">  }</w:t>
      </w:r>
      <w:r w:rsidR="00EA4217">
        <w:br/>
      </w:r>
      <w:r w:rsidR="00EA4217">
        <w:rPr>
          <w:rStyle w:val="NormalTok"/>
        </w:rPr>
        <w:t>}</w:t>
      </w:r>
    </w:p>
    <w:p w14:paraId="3FF0DD7C" w14:textId="33941745" w:rsidR="00534B82" w:rsidRDefault="00EA4217" w:rsidP="00215736">
      <w:pPr>
        <w:pStyle w:val="SourceCode"/>
        <w:rPr>
          <w:rStyle w:val="CommentTok"/>
        </w:rPr>
      </w:pPr>
      <w:r>
        <w:br/>
      </w:r>
      <w:r w:rsidR="00701913">
        <w:rPr>
          <w:rStyle w:val="CommentTok"/>
        </w:rPr>
        <w:t xml:space="preserve">#Once obtained the value, compare it </w:t>
      </w:r>
      <w:r w:rsidR="00534B82">
        <w:rPr>
          <w:rStyle w:val="CommentTok"/>
        </w:rPr>
        <w:t>with</w:t>
      </w:r>
      <w:r w:rsidR="00701913">
        <w:rPr>
          <w:rStyle w:val="CommentTok"/>
        </w:rPr>
        <w:t xml:space="preserve"> the total</w:t>
      </w:r>
      <w:r w:rsidR="00534B82">
        <w:rPr>
          <w:rStyle w:val="CommentTok"/>
        </w:rPr>
        <w:t xml:space="preserve"> amount of regions</w:t>
      </w:r>
    </w:p>
    <w:p w14:paraId="667063E9" w14:textId="02792281" w:rsidR="00701913" w:rsidRDefault="00534B82" w:rsidP="00215736">
      <w:pPr>
        <w:pStyle w:val="SourceCode"/>
        <w:rPr>
          <w:rStyle w:val="NormalTok"/>
        </w:rPr>
      </w:pPr>
      <w:r w:rsidRPr="00534B82">
        <w:rPr>
          <w:rStyle w:val="NormalTok"/>
        </w:rPr>
        <w:t>locations = length(</w:t>
      </w:r>
      <w:proofErr w:type="spellStart"/>
      <w:r w:rsidRPr="00534B82">
        <w:rPr>
          <w:rStyle w:val="NormalTok"/>
        </w:rPr>
        <w:t>flint$Region</w:t>
      </w:r>
      <w:proofErr w:type="spellEnd"/>
      <w:r w:rsidRPr="00534B82">
        <w:rPr>
          <w:rStyle w:val="NormalTok"/>
        </w:rPr>
        <w:t>)</w:t>
      </w:r>
      <w:r w:rsidR="00EA4217">
        <w:br/>
      </w:r>
      <w:r w:rsidR="00EA4217">
        <w:rPr>
          <w:rStyle w:val="NormalTok"/>
        </w:rPr>
        <w:t xml:space="preserve">percentage </w:t>
      </w:r>
      <w:r w:rsidR="00EA4217">
        <w:rPr>
          <w:rStyle w:val="OtherTok"/>
        </w:rPr>
        <w:t>=</w:t>
      </w:r>
      <w:r w:rsidR="00EA4217">
        <w:rPr>
          <w:rStyle w:val="NormalTok"/>
        </w:rPr>
        <w:t xml:space="preserve"> </w:t>
      </w:r>
      <w:r w:rsidR="00EA4217">
        <w:rPr>
          <w:rStyle w:val="DecValTok"/>
        </w:rPr>
        <w:t>100</w:t>
      </w:r>
      <w:r w:rsidR="00EA4217">
        <w:rPr>
          <w:rStyle w:val="SpecialCharTok"/>
        </w:rPr>
        <w:t>*</w:t>
      </w:r>
      <w:r w:rsidR="00EA4217">
        <w:rPr>
          <w:rStyle w:val="NormalTok"/>
        </w:rPr>
        <w:t>(</w:t>
      </w:r>
      <w:proofErr w:type="spellStart"/>
      <w:r w:rsidR="00EA4217">
        <w:rPr>
          <w:rStyle w:val="NormalTok"/>
        </w:rPr>
        <w:t>loc_PB_Great</w:t>
      </w:r>
      <w:proofErr w:type="spellEnd"/>
      <w:r w:rsidR="00EA4217">
        <w:rPr>
          <w:rStyle w:val="SpecialCharTok"/>
        </w:rPr>
        <w:t>/</w:t>
      </w:r>
      <w:r w:rsidR="00EA4217">
        <w:rPr>
          <w:rStyle w:val="NormalTok"/>
        </w:rPr>
        <w:t>locations)</w:t>
      </w:r>
    </w:p>
    <w:p w14:paraId="3E947E4D" w14:textId="59145284" w:rsidR="00534B82" w:rsidRDefault="009A5628" w:rsidP="00215736">
      <w:pPr>
        <w:pStyle w:val="SourceCode"/>
      </w:pPr>
      <w:r>
        <w:rPr>
          <w:rStyle w:val="VerbatimChar"/>
        </w:rPr>
        <w:t xml:space="preserve">## [1] </w:t>
      </w:r>
      <w:r w:rsidR="00701913" w:rsidRPr="00701913">
        <w:t>4.436229</w:t>
      </w:r>
      <w:r w:rsidR="00534B82">
        <w:t>%</w:t>
      </w:r>
    </w:p>
    <w:p w14:paraId="6278BAB3" w14:textId="08D179F1" w:rsidR="00F76F3B" w:rsidRDefault="00F76F3B" w:rsidP="00215736">
      <w:pPr>
        <w:pStyle w:val="SourceCode"/>
      </w:pPr>
      <w:r>
        <w:t>A</w:t>
      </w:r>
      <w:r w:rsidR="000F1778">
        <w:t>pproximately</w:t>
      </w:r>
      <w:r w:rsidR="00C93649">
        <w:t xml:space="preserve"> 4.43</w:t>
      </w:r>
      <w:r w:rsidR="00395EDA">
        <w:t>%</w:t>
      </w:r>
      <w:r w:rsidR="00C93649">
        <w:t xml:space="preserve"> of </w:t>
      </w:r>
      <w:r w:rsidR="00134F4F">
        <w:t>locations</w:t>
      </w:r>
      <w:r w:rsidR="00C93649">
        <w:t xml:space="preserve"> </w:t>
      </w:r>
      <w:r w:rsidR="00294245">
        <w:t>in Flint, Michigan</w:t>
      </w:r>
      <w:r w:rsidR="000F1778">
        <w:t>,</w:t>
      </w:r>
      <w:r w:rsidR="00294245">
        <w:t xml:space="preserve"> </w:t>
      </w:r>
      <w:r w:rsidR="00395EDA">
        <w:t>have dangerous lead levels</w:t>
      </w:r>
      <w:r w:rsidR="00134F4F">
        <w:t xml:space="preserve"> in water</w:t>
      </w:r>
      <w:r w:rsidR="00395EDA">
        <w:t>.</w:t>
      </w:r>
    </w:p>
    <w:p w14:paraId="72FB1C1C" w14:textId="77777777" w:rsidR="00C350CF" w:rsidRDefault="00EA4217" w:rsidP="00215736">
      <w:pPr>
        <w:pStyle w:val="SourceCode"/>
        <w:rPr>
          <w:rStyle w:val="CommentTok"/>
        </w:rPr>
      </w:pPr>
      <w:r>
        <w:br/>
      </w:r>
      <w:r w:rsidR="00385079">
        <w:rPr>
          <w:rStyle w:val="CommentTok"/>
        </w:rPr>
        <w:t>#</w:t>
      </w:r>
      <w:r w:rsidR="00C350CF">
        <w:rPr>
          <w:rStyle w:val="CommentTok"/>
        </w:rPr>
        <w:t xml:space="preserve">c) </w:t>
      </w:r>
      <w:r w:rsidR="00C350CF" w:rsidRPr="00C350CF">
        <w:rPr>
          <w:rStyle w:val="CommentTok"/>
        </w:rPr>
        <w:t>Report the mean copper level for only test sites in the North region</w:t>
      </w:r>
    </w:p>
    <w:p w14:paraId="45621DA6" w14:textId="39D672B3" w:rsidR="0019036D" w:rsidRDefault="00EA4217" w:rsidP="00215736">
      <w:pPr>
        <w:pStyle w:val="SourceCode"/>
      </w:pPr>
      <w:r>
        <w:br/>
      </w:r>
      <w:proofErr w:type="spellStart"/>
      <w:r>
        <w:rPr>
          <w:rStyle w:val="NormalTok"/>
        </w:rPr>
        <w:t>copper_regions</w:t>
      </w:r>
      <w:proofErr w:type="spellEnd"/>
      <w:r>
        <w:rPr>
          <w:rStyle w:val="NormalTok"/>
        </w:rPr>
        <w:t xml:space="preserve"> </w:t>
      </w:r>
      <w:r>
        <w:rPr>
          <w:rStyle w:val="OtherTok"/>
        </w:rPr>
        <w:t>&lt;-</w:t>
      </w:r>
      <w:r>
        <w:rPr>
          <w:rStyle w:val="NormalTok"/>
        </w:rPr>
        <w:t xml:space="preserve"> </w:t>
      </w:r>
      <w:proofErr w:type="gramStart"/>
      <w:r>
        <w:rPr>
          <w:rStyle w:val="NormalTok"/>
        </w:rPr>
        <w:t>flint[</w:t>
      </w:r>
      <w:proofErr w:type="spellStart"/>
      <w:proofErr w:type="gramEnd"/>
      <w:r>
        <w:rPr>
          <w:rStyle w:val="NormalTok"/>
        </w:rPr>
        <w:t>flint</w:t>
      </w:r>
      <w:r>
        <w:rPr>
          <w:rStyle w:val="SpecialCharTok"/>
        </w:rPr>
        <w:t>$</w:t>
      </w:r>
      <w:r>
        <w:rPr>
          <w:rStyle w:val="NormalTok"/>
        </w:rPr>
        <w:t>Region</w:t>
      </w:r>
      <w:proofErr w:type="spellEnd"/>
      <w:r>
        <w:rPr>
          <w:rStyle w:val="NormalTok"/>
        </w:rPr>
        <w:t xml:space="preserve"> </w:t>
      </w:r>
      <w:r>
        <w:rPr>
          <w:rStyle w:val="SpecialCharTok"/>
        </w:rPr>
        <w:t>==</w:t>
      </w:r>
      <w:r>
        <w:rPr>
          <w:rStyle w:val="NormalTok"/>
        </w:rPr>
        <w:t xml:space="preserve"> </w:t>
      </w:r>
      <w:r>
        <w:rPr>
          <w:rStyle w:val="StringTok"/>
        </w:rPr>
        <w:t>"North"</w:t>
      </w:r>
      <w:r>
        <w:rPr>
          <w:rStyle w:val="NormalTok"/>
        </w:rPr>
        <w:t>, ]</w:t>
      </w:r>
      <w:r>
        <w:br/>
      </w:r>
      <w:r>
        <w:br/>
      </w:r>
      <w:r>
        <w:rPr>
          <w:rStyle w:val="FunctionTok"/>
        </w:rPr>
        <w:t>mean</w:t>
      </w:r>
      <w:r>
        <w:rPr>
          <w:rStyle w:val="NormalTok"/>
        </w:rPr>
        <w:t>(copper_regions</w:t>
      </w:r>
      <w:r>
        <w:rPr>
          <w:rStyle w:val="SpecialCharTok"/>
        </w:rPr>
        <w:t>$</w:t>
      </w:r>
      <w:r>
        <w:rPr>
          <w:rStyle w:val="NormalTok"/>
        </w:rPr>
        <w:t>Cu)</w:t>
      </w:r>
    </w:p>
    <w:p w14:paraId="60184923" w14:textId="77777777" w:rsidR="0019036D" w:rsidRDefault="00EA4217">
      <w:pPr>
        <w:pStyle w:val="SourceCode"/>
        <w:rPr>
          <w:rStyle w:val="VerbatimChar"/>
        </w:rPr>
      </w:pPr>
      <w:r>
        <w:rPr>
          <w:rStyle w:val="VerbatimChar"/>
        </w:rPr>
        <w:t>## [1] 44.6424</w:t>
      </w:r>
    </w:p>
    <w:p w14:paraId="0B01B380" w14:textId="4CAD39DC" w:rsidR="00691168" w:rsidRDefault="00691168">
      <w:pPr>
        <w:pStyle w:val="SourceCode"/>
        <w:rPr>
          <w:rStyle w:val="VerbatimChar"/>
        </w:rPr>
      </w:pPr>
      <w:r>
        <w:rPr>
          <w:rStyle w:val="VerbatimChar"/>
        </w:rPr>
        <w:t>The mean value of</w:t>
      </w:r>
      <w:r w:rsidR="00AF4F4C">
        <w:rPr>
          <w:rStyle w:val="VerbatimChar"/>
        </w:rPr>
        <w:t xml:space="preserve"> copper levels only in the sites of the north region </w:t>
      </w:r>
      <w:r w:rsidR="00316106">
        <w:rPr>
          <w:rStyle w:val="VerbatimChar"/>
        </w:rPr>
        <w:t>is</w:t>
      </w:r>
      <w:r w:rsidR="00AF4F4C">
        <w:rPr>
          <w:rStyle w:val="VerbatimChar"/>
        </w:rPr>
        <w:t xml:space="preserve"> 44.6424</w:t>
      </w:r>
      <w:r w:rsidR="00823D0B">
        <w:rPr>
          <w:rStyle w:val="VerbatimChar"/>
        </w:rPr>
        <w:t>.</w:t>
      </w:r>
    </w:p>
    <w:p w14:paraId="4DAEFD40" w14:textId="737B54CD" w:rsidR="009A5628" w:rsidRPr="00DA49E2" w:rsidRDefault="00EA7DFE" w:rsidP="00DA49E2">
      <w:pPr>
        <w:pStyle w:val="SourceCode"/>
        <w:rPr>
          <w:rFonts w:ascii="Consolas" w:hAnsi="Consolas"/>
          <w:color w:val="8F5902"/>
          <w:sz w:val="22"/>
          <w:shd w:val="clear" w:color="auto" w:fill="F8F8F8"/>
        </w:rPr>
      </w:pPr>
      <w:r>
        <w:rPr>
          <w:rStyle w:val="CommentTok"/>
        </w:rPr>
        <w:t>#</w:t>
      </w:r>
      <w:r w:rsidR="00593B29">
        <w:rPr>
          <w:rStyle w:val="CommentTok"/>
        </w:rPr>
        <w:t>d</w:t>
      </w:r>
      <w:r>
        <w:rPr>
          <w:rStyle w:val="CommentTok"/>
        </w:rPr>
        <w:t xml:space="preserve">) </w:t>
      </w:r>
      <w:r w:rsidR="00DA49E2" w:rsidRPr="00DA49E2">
        <w:rPr>
          <w:rStyle w:val="CommentTok"/>
        </w:rPr>
        <w:t>Report the mean copper level for only test sites with dangerous lead levels (at least 15</w:t>
      </w:r>
      <w:r w:rsidR="00DA49E2">
        <w:rPr>
          <w:rStyle w:val="CommentTok"/>
        </w:rPr>
        <w:t xml:space="preserve"> </w:t>
      </w:r>
      <w:r w:rsidR="00DA49E2" w:rsidRPr="00DA49E2">
        <w:rPr>
          <w:rStyle w:val="CommentTok"/>
        </w:rPr>
        <w:t>PPB).</w:t>
      </w:r>
    </w:p>
    <w:p w14:paraId="1EBAA9C5" w14:textId="77777777" w:rsidR="0019036D" w:rsidRDefault="00EA4217">
      <w:pPr>
        <w:pStyle w:val="SourceCode"/>
      </w:pPr>
      <w:r>
        <w:rPr>
          <w:rStyle w:val="NormalTok"/>
        </w:rPr>
        <w:t xml:space="preserve">dangerous_Pb_Region </w:t>
      </w:r>
      <w:r>
        <w:rPr>
          <w:rStyle w:val="OtherTok"/>
        </w:rPr>
        <w:t>&lt;-</w:t>
      </w:r>
      <w:r>
        <w:rPr>
          <w:rStyle w:val="NormalTok"/>
        </w:rPr>
        <w:t xml:space="preserve"> flint[flint</w:t>
      </w:r>
      <w:r>
        <w:rPr>
          <w:rStyle w:val="SpecialCharTok"/>
        </w:rPr>
        <w:t>$</w:t>
      </w:r>
      <w:r>
        <w:rPr>
          <w:rStyle w:val="NormalTok"/>
        </w:rPr>
        <w:t xml:space="preserve">Pb </w:t>
      </w:r>
      <w:r>
        <w:rPr>
          <w:rStyle w:val="SpecialCharTok"/>
        </w:rPr>
        <w:t>&gt;=</w:t>
      </w:r>
      <w:r>
        <w:rPr>
          <w:rStyle w:val="NormalTok"/>
        </w:rPr>
        <w:t xml:space="preserve"> </w:t>
      </w:r>
      <w:r>
        <w:rPr>
          <w:rStyle w:val="DecValTok"/>
        </w:rPr>
        <w:t>15</w:t>
      </w:r>
      <w:r>
        <w:rPr>
          <w:rStyle w:val="NormalTok"/>
        </w:rPr>
        <w:t>, ]</w:t>
      </w:r>
      <w:r>
        <w:br/>
      </w:r>
      <w:r>
        <w:br/>
      </w:r>
      <w:r>
        <w:rPr>
          <w:rStyle w:val="FunctionTok"/>
        </w:rPr>
        <w:t>mean</w:t>
      </w:r>
      <w:r>
        <w:rPr>
          <w:rStyle w:val="NormalTok"/>
        </w:rPr>
        <w:t>(dangerous_Pb_Region</w:t>
      </w:r>
      <w:r>
        <w:rPr>
          <w:rStyle w:val="SpecialCharTok"/>
        </w:rPr>
        <w:t>$</w:t>
      </w:r>
      <w:r>
        <w:rPr>
          <w:rStyle w:val="NormalTok"/>
        </w:rPr>
        <w:t>Cu)</w:t>
      </w:r>
    </w:p>
    <w:p w14:paraId="7A0FAD2D" w14:textId="77777777" w:rsidR="0019036D" w:rsidRDefault="00EA4217">
      <w:pPr>
        <w:pStyle w:val="SourceCode"/>
        <w:rPr>
          <w:rStyle w:val="VerbatimChar"/>
        </w:rPr>
      </w:pPr>
      <w:r>
        <w:rPr>
          <w:rStyle w:val="VerbatimChar"/>
        </w:rPr>
        <w:t>## [1] 305.8333</w:t>
      </w:r>
    </w:p>
    <w:p w14:paraId="5BDDD2F5" w14:textId="2D4FEC60" w:rsidR="009649A2" w:rsidRDefault="009649A2">
      <w:pPr>
        <w:pStyle w:val="SourceCode"/>
        <w:rPr>
          <w:rStyle w:val="VerbatimChar"/>
        </w:rPr>
      </w:pPr>
      <w:r>
        <w:rPr>
          <w:rStyle w:val="VerbatimChar"/>
        </w:rPr>
        <w:t>The mean copper levels</w:t>
      </w:r>
      <w:r w:rsidR="00684ADD">
        <w:rPr>
          <w:rStyle w:val="VerbatimChar"/>
        </w:rPr>
        <w:t xml:space="preserve"> of the </w:t>
      </w:r>
      <w:r w:rsidR="008E1F0A">
        <w:rPr>
          <w:rStyle w:val="VerbatimChar"/>
        </w:rPr>
        <w:t xml:space="preserve">locations with </w:t>
      </w:r>
      <w:r w:rsidR="00F864E9">
        <w:rPr>
          <w:rStyle w:val="VerbatimChar"/>
        </w:rPr>
        <w:t xml:space="preserve">dangerous lead levels </w:t>
      </w:r>
      <w:proofErr w:type="gramStart"/>
      <w:r w:rsidR="00F864E9">
        <w:rPr>
          <w:rStyle w:val="VerbatimChar"/>
        </w:rPr>
        <w:t>is</w:t>
      </w:r>
      <w:proofErr w:type="gramEnd"/>
      <w:r w:rsidR="00F864E9">
        <w:rPr>
          <w:rStyle w:val="VerbatimChar"/>
        </w:rPr>
        <w:t xml:space="preserve"> </w:t>
      </w:r>
      <w:r w:rsidR="00B06276">
        <w:rPr>
          <w:rStyle w:val="VerbatimChar"/>
        </w:rPr>
        <w:t xml:space="preserve">approximately </w:t>
      </w:r>
      <w:r w:rsidR="002F28FF">
        <w:rPr>
          <w:rStyle w:val="VerbatimChar"/>
        </w:rPr>
        <w:t>305.83</w:t>
      </w:r>
    </w:p>
    <w:p w14:paraId="042511CE" w14:textId="77777777" w:rsidR="00DA49E2" w:rsidRDefault="00DA49E2">
      <w:pPr>
        <w:pStyle w:val="SourceCode"/>
        <w:rPr>
          <w:rStyle w:val="VerbatimChar"/>
        </w:rPr>
      </w:pPr>
    </w:p>
    <w:p w14:paraId="3F852EA2" w14:textId="2A613C45" w:rsidR="00DA49E2" w:rsidRPr="00DA49E2" w:rsidRDefault="00DA49E2">
      <w:pPr>
        <w:pStyle w:val="SourceCode"/>
        <w:rPr>
          <w:rFonts w:ascii="Consolas" w:hAnsi="Consolas"/>
          <w:color w:val="8F5902"/>
          <w:sz w:val="22"/>
          <w:shd w:val="clear" w:color="auto" w:fill="F8F8F8"/>
        </w:rPr>
      </w:pPr>
      <w:r>
        <w:rPr>
          <w:rStyle w:val="CommentTok"/>
        </w:rPr>
        <w:t>#</w:t>
      </w:r>
      <w:r w:rsidR="00593B29">
        <w:rPr>
          <w:rStyle w:val="CommentTok"/>
        </w:rPr>
        <w:t>e</w:t>
      </w:r>
      <w:r>
        <w:rPr>
          <w:rStyle w:val="CommentTok"/>
        </w:rPr>
        <w:t xml:space="preserve">) </w:t>
      </w:r>
      <w:r w:rsidR="00593B29" w:rsidRPr="00593B29">
        <w:rPr>
          <w:rStyle w:val="CommentTok"/>
        </w:rPr>
        <w:t>Report the mean lead and copper levels for all locations.</w:t>
      </w:r>
    </w:p>
    <w:p w14:paraId="4673838B" w14:textId="77777777" w:rsidR="0019036D" w:rsidRDefault="00EA4217">
      <w:pPr>
        <w:pStyle w:val="SourceCode"/>
      </w:pPr>
      <w:r>
        <w:rPr>
          <w:rStyle w:val="FunctionTok"/>
        </w:rPr>
        <w:t>mean</w:t>
      </w:r>
      <w:r>
        <w:rPr>
          <w:rStyle w:val="NormalTok"/>
        </w:rPr>
        <w:t>(flint</w:t>
      </w:r>
      <w:r>
        <w:rPr>
          <w:rStyle w:val="SpecialCharTok"/>
        </w:rPr>
        <w:t>$</w:t>
      </w:r>
      <w:r>
        <w:rPr>
          <w:rStyle w:val="NormalTok"/>
        </w:rPr>
        <w:t>Pb)</w:t>
      </w:r>
    </w:p>
    <w:p w14:paraId="588A506C" w14:textId="77777777" w:rsidR="0019036D" w:rsidRDefault="00EA4217">
      <w:pPr>
        <w:pStyle w:val="SourceCode"/>
        <w:rPr>
          <w:rStyle w:val="VerbatimChar"/>
        </w:rPr>
      </w:pPr>
      <w:r>
        <w:rPr>
          <w:rStyle w:val="VerbatimChar"/>
        </w:rPr>
        <w:t>## [1] 3.383272</w:t>
      </w:r>
    </w:p>
    <w:p w14:paraId="169110B4" w14:textId="57A3511A" w:rsidR="00C727E3" w:rsidRDefault="00C727E3">
      <w:pPr>
        <w:pStyle w:val="SourceCode"/>
        <w:rPr>
          <w:rStyle w:val="VerbatimChar"/>
        </w:rPr>
      </w:pPr>
      <w:r>
        <w:rPr>
          <w:rStyle w:val="VerbatimChar"/>
        </w:rPr>
        <w:t>The mean</w:t>
      </w:r>
      <w:r w:rsidR="00893D3C">
        <w:rPr>
          <w:rStyle w:val="VerbatimChar"/>
        </w:rPr>
        <w:t xml:space="preserve"> lead</w:t>
      </w:r>
      <w:r>
        <w:rPr>
          <w:rStyle w:val="VerbatimChar"/>
        </w:rPr>
        <w:t xml:space="preserve"> level for all locations is 3,38</w:t>
      </w:r>
      <w:r w:rsidR="002C41CA">
        <w:rPr>
          <w:rStyle w:val="VerbatimChar"/>
        </w:rPr>
        <w:t xml:space="preserve"> PPB</w:t>
      </w:r>
      <w:r w:rsidR="00561C9C">
        <w:rPr>
          <w:rStyle w:val="VerbatimChar"/>
        </w:rPr>
        <w:t xml:space="preserve">, </w:t>
      </w:r>
      <w:r w:rsidR="00893D3C">
        <w:rPr>
          <w:rStyle w:val="VerbatimChar"/>
        </w:rPr>
        <w:t>which</w:t>
      </w:r>
      <w:r w:rsidR="00561C9C">
        <w:rPr>
          <w:rStyle w:val="VerbatimChar"/>
        </w:rPr>
        <w:t xml:space="preserve"> indicates that </w:t>
      </w:r>
      <w:r w:rsidR="00893D3C">
        <w:rPr>
          <w:rStyle w:val="VerbatimChar"/>
        </w:rPr>
        <w:t>the average location in Flint, Michigan doesn’t have dangerous lead levels.</w:t>
      </w:r>
    </w:p>
    <w:p w14:paraId="4D3C32C6" w14:textId="77777777" w:rsidR="0019036D" w:rsidRDefault="00EA4217">
      <w:pPr>
        <w:pStyle w:val="SourceCode"/>
      </w:pPr>
      <w:r>
        <w:rPr>
          <w:rStyle w:val="FunctionTok"/>
        </w:rPr>
        <w:t>mean</w:t>
      </w:r>
      <w:r>
        <w:rPr>
          <w:rStyle w:val="NormalTok"/>
        </w:rPr>
        <w:t>(</w:t>
      </w:r>
      <w:proofErr w:type="spellStart"/>
      <w:r>
        <w:rPr>
          <w:rStyle w:val="NormalTok"/>
        </w:rPr>
        <w:t>flint</w:t>
      </w:r>
      <w:r>
        <w:rPr>
          <w:rStyle w:val="SpecialCharTok"/>
        </w:rPr>
        <w:t>$</w:t>
      </w:r>
      <w:r>
        <w:rPr>
          <w:rStyle w:val="NormalTok"/>
        </w:rPr>
        <w:t>Cu</w:t>
      </w:r>
      <w:proofErr w:type="spellEnd"/>
      <w:r>
        <w:rPr>
          <w:rStyle w:val="NormalTok"/>
        </w:rPr>
        <w:t>)</w:t>
      </w:r>
    </w:p>
    <w:p w14:paraId="1974B338" w14:textId="77777777" w:rsidR="0019036D" w:rsidRDefault="00EA4217">
      <w:pPr>
        <w:pStyle w:val="SourceCode"/>
        <w:rPr>
          <w:rStyle w:val="VerbatimChar"/>
        </w:rPr>
      </w:pPr>
      <w:r>
        <w:rPr>
          <w:rStyle w:val="VerbatimChar"/>
        </w:rPr>
        <w:t>## [1] 54.58102</w:t>
      </w:r>
    </w:p>
    <w:p w14:paraId="5D6BE4FC" w14:textId="1A2BC3D5" w:rsidR="00893D3C" w:rsidRDefault="00893D3C" w:rsidP="00893D3C">
      <w:pPr>
        <w:pStyle w:val="SourceCode"/>
        <w:rPr>
          <w:rStyle w:val="VerbatimChar"/>
        </w:rPr>
      </w:pPr>
      <w:r>
        <w:rPr>
          <w:rStyle w:val="VerbatimChar"/>
        </w:rPr>
        <w:t xml:space="preserve">The mean copper level for all locations is </w:t>
      </w:r>
      <w:proofErr w:type="gramStart"/>
      <w:r>
        <w:rPr>
          <w:rStyle w:val="VerbatimChar"/>
        </w:rPr>
        <w:t>54.58</w:t>
      </w:r>
      <w:proofErr w:type="gramEnd"/>
    </w:p>
    <w:p w14:paraId="4522A6F5" w14:textId="77777777" w:rsidR="00893D3C" w:rsidRDefault="00893D3C">
      <w:pPr>
        <w:pStyle w:val="SourceCode"/>
        <w:rPr>
          <w:rStyle w:val="VerbatimChar"/>
        </w:rPr>
      </w:pPr>
    </w:p>
    <w:p w14:paraId="38031314" w14:textId="5D5D5321" w:rsidR="008E5307" w:rsidRDefault="00B56E9E">
      <w:pPr>
        <w:pStyle w:val="SourceCode"/>
        <w:rPr>
          <w:rStyle w:val="CommentTok"/>
        </w:rPr>
      </w:pPr>
      <w:r>
        <w:rPr>
          <w:rStyle w:val="CommentTok"/>
        </w:rPr>
        <w:t>#</w:t>
      </w:r>
      <w:r w:rsidR="008E5307">
        <w:rPr>
          <w:rStyle w:val="CommentTok"/>
        </w:rPr>
        <w:t>f</w:t>
      </w:r>
      <w:r>
        <w:rPr>
          <w:rStyle w:val="CommentTok"/>
        </w:rPr>
        <w:t xml:space="preserve">) </w:t>
      </w:r>
      <w:r w:rsidR="008E5307" w:rsidRPr="008E5307">
        <w:rPr>
          <w:rStyle w:val="CommentTok"/>
        </w:rPr>
        <w:t xml:space="preserve">Create a box plot with a good title for the lead levels. Hint: consider </w:t>
      </w:r>
      <w:proofErr w:type="gramStart"/>
      <w:r w:rsidR="008E5307" w:rsidRPr="008E5307">
        <w:rPr>
          <w:rStyle w:val="CommentTok"/>
        </w:rPr>
        <w:t>boxplot(</w:t>
      </w:r>
      <w:proofErr w:type="gramEnd"/>
      <w:r w:rsidR="008E5307" w:rsidRPr="008E5307">
        <w:rPr>
          <w:rStyle w:val="CommentTok"/>
        </w:rPr>
        <w:t>) function.</w:t>
      </w:r>
    </w:p>
    <w:p w14:paraId="40B212EA" w14:textId="753BD4A1" w:rsidR="00F43BFC" w:rsidRDefault="00F43BFC" w:rsidP="00F43BFC">
      <w:pPr>
        <w:pStyle w:val="SourceCode"/>
      </w:pPr>
      <w:proofErr w:type="gramStart"/>
      <w:r>
        <w:rPr>
          <w:rStyle w:val="FunctionTok"/>
        </w:rPr>
        <w:t>boxplot</w:t>
      </w:r>
      <w:r>
        <w:rPr>
          <w:rStyle w:val="NormalTok"/>
        </w:rPr>
        <w:t>(</w:t>
      </w:r>
      <w:proofErr w:type="gramEnd"/>
      <w:r w:rsidR="002A7B09">
        <w:rPr>
          <w:rStyle w:val="NormalTok"/>
        </w:rPr>
        <w:t>x=</w:t>
      </w:r>
      <w:proofErr w:type="spellStart"/>
      <w:r>
        <w:rPr>
          <w:rStyle w:val="NormalTok"/>
        </w:rPr>
        <w:t>flint</w:t>
      </w:r>
      <w:r>
        <w:rPr>
          <w:rStyle w:val="SpecialCharTok"/>
        </w:rPr>
        <w:t>$</w:t>
      </w:r>
      <w:r>
        <w:rPr>
          <w:rStyle w:val="NormalTok"/>
        </w:rPr>
        <w:t>Pb</w:t>
      </w:r>
      <w:proofErr w:type="spellEnd"/>
      <w:r>
        <w:rPr>
          <w:rStyle w:val="NormalTok"/>
        </w:rPr>
        <w:t xml:space="preserve">, </w:t>
      </w:r>
      <w:r w:rsidRPr="000063A0">
        <w:rPr>
          <w:rStyle w:val="NormalTok"/>
        </w:rPr>
        <w:t>, main</w:t>
      </w:r>
      <w:r w:rsidRPr="000063A0">
        <w:rPr>
          <w:rStyle w:val="StringTok"/>
        </w:rPr>
        <w:t>="</w:t>
      </w:r>
      <w:r w:rsidR="00B44FD7" w:rsidRPr="00B44FD7">
        <w:t xml:space="preserve"> </w:t>
      </w:r>
      <w:r w:rsidR="00B44FD7" w:rsidRPr="00B44FD7">
        <w:rPr>
          <w:rStyle w:val="StringTok"/>
        </w:rPr>
        <w:t>Lead Levels in Flint, Michigan</w:t>
      </w:r>
      <w:r w:rsidRPr="000063A0">
        <w:rPr>
          <w:rStyle w:val="StringTok"/>
        </w:rPr>
        <w:t>"</w:t>
      </w:r>
      <w:r w:rsidRPr="000063A0">
        <w:rPr>
          <w:rStyle w:val="NormalTok"/>
        </w:rPr>
        <w:t xml:space="preserve">, </w:t>
      </w:r>
      <w:proofErr w:type="spellStart"/>
      <w:r w:rsidRPr="000063A0">
        <w:rPr>
          <w:rStyle w:val="NormalTok"/>
        </w:rPr>
        <w:t>xlab</w:t>
      </w:r>
      <w:proofErr w:type="spellEnd"/>
      <w:r w:rsidRPr="000063A0">
        <w:rPr>
          <w:rStyle w:val="StringTok"/>
        </w:rPr>
        <w:t>="Lead Levels (PPB)"</w:t>
      </w:r>
      <w:r>
        <w:rPr>
          <w:rStyle w:val="NormalTok"/>
        </w:rPr>
        <w:t>)</w:t>
      </w:r>
    </w:p>
    <w:p w14:paraId="43A35B4D" w14:textId="0BE879B8" w:rsidR="00B87EFB" w:rsidRDefault="00F43BFC" w:rsidP="0001163E">
      <w:pPr>
        <w:pStyle w:val="FirstParagraph"/>
        <w:jc w:val="center"/>
      </w:pPr>
      <w:r w:rsidRPr="00F43BFC">
        <w:rPr>
          <w:noProof/>
        </w:rPr>
        <w:drawing>
          <wp:inline distT="0" distB="0" distL="0" distR="0" wp14:anchorId="3F71BB8F" wp14:editId="093536CB">
            <wp:extent cx="6134956" cy="3677163"/>
            <wp:effectExtent l="0" t="0" r="0" b="0"/>
            <wp:docPr id="68836191" name="Imagen 6883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6191" name=""/>
                    <pic:cNvPicPr/>
                  </pic:nvPicPr>
                  <pic:blipFill>
                    <a:blip r:embed="rId12"/>
                    <a:stretch>
                      <a:fillRect/>
                    </a:stretch>
                  </pic:blipFill>
                  <pic:spPr>
                    <a:xfrm>
                      <a:off x="0" y="0"/>
                      <a:ext cx="6134956" cy="3677163"/>
                    </a:xfrm>
                    <a:prstGeom prst="rect">
                      <a:avLst/>
                    </a:prstGeom>
                  </pic:spPr>
                </pic:pic>
              </a:graphicData>
            </a:graphic>
          </wp:inline>
        </w:drawing>
      </w:r>
    </w:p>
    <w:p w14:paraId="724DBD79" w14:textId="77777777" w:rsidR="00B87EFB" w:rsidRDefault="00B87EFB" w:rsidP="00B87EFB">
      <w:pPr>
        <w:pStyle w:val="BodyText"/>
      </w:pPr>
    </w:p>
    <w:p w14:paraId="09CDD02B" w14:textId="77777777" w:rsidR="00B87EFB" w:rsidRDefault="00B87EFB" w:rsidP="00B87EFB">
      <w:pPr>
        <w:pStyle w:val="BodyText"/>
      </w:pPr>
    </w:p>
    <w:p w14:paraId="1DB1117F" w14:textId="77777777" w:rsidR="00B87EFB" w:rsidRDefault="00B87EFB" w:rsidP="00B87EFB">
      <w:pPr>
        <w:pStyle w:val="BodyText"/>
      </w:pPr>
    </w:p>
    <w:p w14:paraId="69E332D5" w14:textId="77777777" w:rsidR="00B87EFB" w:rsidRPr="00B87EFB" w:rsidRDefault="00B87EFB" w:rsidP="00B87EFB">
      <w:pPr>
        <w:pStyle w:val="BodyText"/>
      </w:pPr>
    </w:p>
    <w:p w14:paraId="37667446" w14:textId="2AC51AAA" w:rsidR="008E5307" w:rsidRDefault="008E5307" w:rsidP="006B5B2D">
      <w:pPr>
        <w:pStyle w:val="SourceCode"/>
        <w:rPr>
          <w:rStyle w:val="CommentTok"/>
        </w:rPr>
      </w:pPr>
      <w:r>
        <w:rPr>
          <w:rStyle w:val="CommentTok"/>
        </w:rPr>
        <w:t xml:space="preserve">#g) </w:t>
      </w:r>
      <w:r w:rsidR="006B5B2D" w:rsidRPr="006B5B2D">
        <w:rPr>
          <w:rStyle w:val="CommentTok"/>
        </w:rPr>
        <w:t>Based on what you see in part (f), does the mean seem to be a good measure of center</w:t>
      </w:r>
      <w:r w:rsidR="006B5B2D">
        <w:rPr>
          <w:rStyle w:val="CommentTok"/>
        </w:rPr>
        <w:t xml:space="preserve"> </w:t>
      </w:r>
      <w:r w:rsidR="006B5B2D" w:rsidRPr="006B5B2D">
        <w:rPr>
          <w:rStyle w:val="CommentTok"/>
        </w:rPr>
        <w:t>for the data? Report a more useful statistic for this data.</w:t>
      </w:r>
    </w:p>
    <w:p w14:paraId="31DBFBC7" w14:textId="6C2C401D" w:rsidR="0019036D" w:rsidRDefault="00EA4217">
      <w:pPr>
        <w:pStyle w:val="SourceCode"/>
      </w:pPr>
      <w:proofErr w:type="gramStart"/>
      <w:r>
        <w:rPr>
          <w:rStyle w:val="FunctionTok"/>
        </w:rPr>
        <w:t>boxplot</w:t>
      </w:r>
      <w:r>
        <w:rPr>
          <w:rStyle w:val="NormalTok"/>
        </w:rPr>
        <w:t>(</w:t>
      </w:r>
      <w:proofErr w:type="spellStart"/>
      <w:proofErr w:type="gramEnd"/>
      <w:r>
        <w:rPr>
          <w:rStyle w:val="NormalTok"/>
        </w:rPr>
        <w:t>flint</w:t>
      </w:r>
      <w:r>
        <w:rPr>
          <w:rStyle w:val="SpecialCharTok"/>
        </w:rPr>
        <w:t>$</w:t>
      </w:r>
      <w:r>
        <w:rPr>
          <w:rStyle w:val="NormalTok"/>
        </w:rPr>
        <w:t>Pb</w:t>
      </w:r>
      <w:r>
        <w:rPr>
          <w:rStyle w:val="SpecialCharTok"/>
        </w:rPr>
        <w:t>~</w:t>
      </w:r>
      <w:r>
        <w:rPr>
          <w:rStyle w:val="NormalTok"/>
        </w:rPr>
        <w:t>flint</w:t>
      </w:r>
      <w:r>
        <w:rPr>
          <w:rStyle w:val="SpecialCharTok"/>
        </w:rPr>
        <w:t>$</w:t>
      </w:r>
      <w:r>
        <w:rPr>
          <w:rStyle w:val="NormalTok"/>
        </w:rPr>
        <w:t>Region</w:t>
      </w:r>
      <w:proofErr w:type="spellEnd"/>
      <w:r w:rsidR="000063A0">
        <w:rPr>
          <w:rStyle w:val="NormalTok"/>
        </w:rPr>
        <w:t xml:space="preserve">, </w:t>
      </w:r>
      <w:r w:rsidR="000063A0" w:rsidRPr="000063A0">
        <w:rPr>
          <w:rStyle w:val="NormalTok"/>
        </w:rPr>
        <w:t>, main</w:t>
      </w:r>
      <w:r w:rsidR="00B87EFB">
        <w:rPr>
          <w:rStyle w:val="NormalTok"/>
        </w:rPr>
        <w:t xml:space="preserve"> =</w:t>
      </w:r>
      <w:r w:rsidR="00B87EFB" w:rsidRPr="00B87EFB">
        <w:t xml:space="preserve"> </w:t>
      </w:r>
      <w:r w:rsidR="00B87EFB" w:rsidRPr="00B87EFB">
        <w:rPr>
          <w:rStyle w:val="StringTok"/>
        </w:rPr>
        <w:t>"Lead Levels (PPB) across Regions of Flint, Michigan"</w:t>
      </w:r>
      <w:r>
        <w:rPr>
          <w:rStyle w:val="NormalTok"/>
        </w:rPr>
        <w:t>)</w:t>
      </w:r>
    </w:p>
    <w:p w14:paraId="1CC46790" w14:textId="77777777" w:rsidR="006B5B2D" w:rsidRDefault="006B5B2D" w:rsidP="00325441">
      <w:pPr>
        <w:pStyle w:val="BodyText"/>
      </w:pPr>
    </w:p>
    <w:p w14:paraId="03EB8DB3" w14:textId="77777777" w:rsidR="006B5B2D" w:rsidRDefault="006B5B2D" w:rsidP="006B5B2D">
      <w:pPr>
        <w:pStyle w:val="FirstParagraph"/>
        <w:jc w:val="center"/>
      </w:pPr>
    </w:p>
    <w:p w14:paraId="701992AD" w14:textId="3B759E41" w:rsidR="006B5B2D" w:rsidRDefault="00E01C8A" w:rsidP="00E01C8A">
      <w:pPr>
        <w:pStyle w:val="FirstParagraph"/>
        <w:jc w:val="center"/>
      </w:pPr>
      <w:r w:rsidRPr="00E01C8A">
        <w:drawing>
          <wp:inline distT="0" distB="0" distL="0" distR="0" wp14:anchorId="77B9214C" wp14:editId="143F69A8">
            <wp:extent cx="6392167" cy="3734321"/>
            <wp:effectExtent l="0" t="0" r="8890" b="0"/>
            <wp:docPr id="234117265" name="Imagen 234117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17265" name=""/>
                    <pic:cNvPicPr/>
                  </pic:nvPicPr>
                  <pic:blipFill>
                    <a:blip r:embed="rId13"/>
                    <a:stretch>
                      <a:fillRect/>
                    </a:stretch>
                  </pic:blipFill>
                  <pic:spPr>
                    <a:xfrm>
                      <a:off x="0" y="0"/>
                      <a:ext cx="6392167" cy="3734321"/>
                    </a:xfrm>
                    <a:prstGeom prst="rect">
                      <a:avLst/>
                    </a:prstGeom>
                  </pic:spPr>
                </pic:pic>
              </a:graphicData>
            </a:graphic>
          </wp:inline>
        </w:drawing>
      </w:r>
    </w:p>
    <w:p w14:paraId="0F7B5F49" w14:textId="77777777" w:rsidR="006B5B2D" w:rsidRDefault="006B5B2D" w:rsidP="006B5B2D">
      <w:pPr>
        <w:pStyle w:val="BodyText"/>
      </w:pPr>
    </w:p>
    <w:p w14:paraId="3903DDE3" w14:textId="3ABD077D" w:rsidR="003D2DCA" w:rsidRDefault="0001163E" w:rsidP="00EA4217">
      <w:pPr>
        <w:pStyle w:val="BodyText"/>
        <w:jc w:val="both"/>
      </w:pPr>
      <w:r>
        <w:t>Based on the average, we can observe most of the values are approximately below 5 PPB of lead level, we can assure that the mean value is a good measure of data.</w:t>
      </w:r>
    </w:p>
    <w:p w14:paraId="4C5CCA1B" w14:textId="1C71D1EE" w:rsidR="006B5B2D" w:rsidRDefault="006B5B2D" w:rsidP="00EA4217">
      <w:pPr>
        <w:pStyle w:val="Heading2"/>
        <w:jc w:val="both"/>
      </w:pPr>
      <w:r>
        <w:t>QUESTION #7</w:t>
      </w:r>
    </w:p>
    <w:p w14:paraId="16688EDE" w14:textId="70E5152B" w:rsidR="006B5B2D" w:rsidRDefault="003D2DCA" w:rsidP="00EA4217">
      <w:pPr>
        <w:pStyle w:val="BodyText"/>
        <w:jc w:val="both"/>
      </w:pPr>
      <w:r>
        <w:t>(10 points) We will use a simulation study to show central limit theorem.</w:t>
      </w:r>
    </w:p>
    <w:p w14:paraId="09CCC46E" w14:textId="77777777" w:rsidR="006B5B2D" w:rsidRPr="006B5B2D" w:rsidRDefault="006B5B2D" w:rsidP="006B5B2D">
      <w:pPr>
        <w:pStyle w:val="BodyText"/>
      </w:pPr>
    </w:p>
    <w:p w14:paraId="416BFDDA" w14:textId="5CA20916" w:rsidR="003D2DCA" w:rsidRDefault="003D2DCA" w:rsidP="00C92876">
      <w:pPr>
        <w:pStyle w:val="SourceCode"/>
        <w:rPr>
          <w:rStyle w:val="CommentTok"/>
        </w:rPr>
      </w:pPr>
      <w:r>
        <w:rPr>
          <w:rStyle w:val="CommentTok"/>
        </w:rPr>
        <w:t>#</w:t>
      </w:r>
      <w:r w:rsidR="00C92876">
        <w:rPr>
          <w:rStyle w:val="CommentTok"/>
        </w:rPr>
        <w:t>a</w:t>
      </w:r>
      <w:r>
        <w:rPr>
          <w:rStyle w:val="CommentTok"/>
        </w:rPr>
        <w:t xml:space="preserve">) </w:t>
      </w:r>
      <w:r w:rsidR="00C92876" w:rsidRPr="00C92876">
        <w:rPr>
          <w:rStyle w:val="CommentTok"/>
        </w:rPr>
        <w:t xml:space="preserve">Use </w:t>
      </w:r>
      <w:proofErr w:type="gramStart"/>
      <w:r w:rsidR="00C92876" w:rsidRPr="00C92876">
        <w:rPr>
          <w:rStyle w:val="CommentTok"/>
        </w:rPr>
        <w:t>hist(</w:t>
      </w:r>
      <w:proofErr w:type="gramEnd"/>
      <w:r w:rsidR="00C92876" w:rsidRPr="00C92876">
        <w:rPr>
          <w:rStyle w:val="CommentTok"/>
        </w:rPr>
        <w:t>) function to plot a histogram on the weight variable in the NCbirths. Do you</w:t>
      </w:r>
      <w:r w:rsidR="00C92876">
        <w:rPr>
          <w:rStyle w:val="CommentTok"/>
        </w:rPr>
        <w:t xml:space="preserve"> </w:t>
      </w:r>
      <w:r w:rsidR="00C92876" w:rsidRPr="00C92876">
        <w:rPr>
          <w:rStyle w:val="CommentTok"/>
        </w:rPr>
        <w:t>think weight follows a normal distribution? Why?</w:t>
      </w:r>
    </w:p>
    <w:p w14:paraId="1EBD6015" w14:textId="77777777" w:rsidR="0019036D" w:rsidRDefault="00EA4217">
      <w:pPr>
        <w:pStyle w:val="SourceCode"/>
      </w:pPr>
      <w:r>
        <w:rPr>
          <w:rStyle w:val="FunctionTok"/>
        </w:rPr>
        <w:t>hist</w:t>
      </w:r>
      <w:r>
        <w:rPr>
          <w:rStyle w:val="NormalTok"/>
        </w:rPr>
        <w:t>(weights)</w:t>
      </w:r>
    </w:p>
    <w:p w14:paraId="621BC996" w14:textId="77777777" w:rsidR="0019036D" w:rsidRDefault="00EA4217" w:rsidP="00EC56DC">
      <w:pPr>
        <w:pStyle w:val="FirstParagraph"/>
        <w:jc w:val="center"/>
      </w:pPr>
      <w:r>
        <w:rPr>
          <w:noProof/>
        </w:rPr>
        <w:drawing>
          <wp:inline distT="0" distB="0" distL="0" distR="0" wp14:anchorId="4714E265" wp14:editId="073E08E6">
            <wp:extent cx="4620126" cy="3696101"/>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30" name="Picture" descr="HW1_STAT408_Markdown_LexBrunett_files/figure-docx/SeventhQuestion-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056235E" w14:textId="2A3AD533" w:rsidR="00F50719" w:rsidRPr="00F50719" w:rsidRDefault="00F50719" w:rsidP="00EA4217">
      <w:pPr>
        <w:pStyle w:val="BodyText"/>
        <w:jc w:val="both"/>
      </w:pPr>
      <w:r>
        <w:t xml:space="preserve">The Histogram </w:t>
      </w:r>
      <w:r w:rsidR="00290C8F">
        <w:t xml:space="preserve">doesn’t </w:t>
      </w:r>
      <w:r w:rsidR="00DB62ED">
        <w:t>follow</w:t>
      </w:r>
      <w:r>
        <w:t xml:space="preserve"> a normal distribution</w:t>
      </w:r>
      <w:r w:rsidR="00B2523B">
        <w:t xml:space="preserve">, </w:t>
      </w:r>
      <w:r w:rsidR="00C73C53">
        <w:t xml:space="preserve">as it doesn’t have a bell shape </w:t>
      </w:r>
      <w:r w:rsidR="00B2523B">
        <w:t>because</w:t>
      </w:r>
      <w:r w:rsidR="00290C8F">
        <w:t xml:space="preserve"> it </w:t>
      </w:r>
      <w:r w:rsidR="00BB7F83">
        <w:t xml:space="preserve">is left </w:t>
      </w:r>
      <w:r w:rsidR="00DB62ED">
        <w:t>skewed</w:t>
      </w:r>
      <w:r w:rsidR="00887DAD">
        <w:t xml:space="preserve">, meaning that the mean is closer to the left, </w:t>
      </w:r>
      <w:r w:rsidR="00FB3AF5">
        <w:t xml:space="preserve">therefore, </w:t>
      </w:r>
      <w:r w:rsidR="0071516E">
        <w:t xml:space="preserve">there </w:t>
      </w:r>
      <w:r w:rsidR="00CD4B3D">
        <w:t xml:space="preserve">is a greater </w:t>
      </w:r>
      <w:r w:rsidR="000042D9">
        <w:t>number</w:t>
      </w:r>
      <w:r w:rsidR="00CD4B3D">
        <w:t xml:space="preserve"> of babies </w:t>
      </w:r>
      <w:r w:rsidR="00882E06">
        <w:t xml:space="preserve">with </w:t>
      </w:r>
      <w:r w:rsidR="00EA2F38">
        <w:t xml:space="preserve">a weight between </w:t>
      </w:r>
      <w:r w:rsidR="000E071E">
        <w:t>90</w:t>
      </w:r>
      <w:r w:rsidR="00EA2F38">
        <w:t xml:space="preserve"> and 1</w:t>
      </w:r>
      <w:r w:rsidR="00235236">
        <w:t>4</w:t>
      </w:r>
      <w:r w:rsidR="00EA2F38">
        <w:t xml:space="preserve">0 </w:t>
      </w:r>
      <w:r w:rsidR="0092777A">
        <w:t>ounces</w:t>
      </w:r>
      <w:r w:rsidR="00235236">
        <w:t>.</w:t>
      </w:r>
      <w:r w:rsidR="00887DAD">
        <w:t xml:space="preserve"> </w:t>
      </w:r>
    </w:p>
    <w:p w14:paraId="1F9CAF5D" w14:textId="1C62F357" w:rsidR="00320E75" w:rsidRPr="00320E75" w:rsidRDefault="00C92876" w:rsidP="00320E75">
      <w:pPr>
        <w:pStyle w:val="SourceCode"/>
        <w:rPr>
          <w:rStyle w:val="CommentTok"/>
        </w:rPr>
      </w:pPr>
      <w:r>
        <w:rPr>
          <w:rStyle w:val="CommentTok"/>
        </w:rPr>
        <w:t>#</w:t>
      </w:r>
      <w:r w:rsidR="00320E75">
        <w:rPr>
          <w:rStyle w:val="CommentTok"/>
        </w:rPr>
        <w:t>b</w:t>
      </w:r>
      <w:r>
        <w:rPr>
          <w:rStyle w:val="CommentTok"/>
        </w:rPr>
        <w:t xml:space="preserve">) </w:t>
      </w:r>
      <w:r w:rsidR="00320E75" w:rsidRPr="00320E75">
        <w:rPr>
          <w:rStyle w:val="CommentTok"/>
        </w:rPr>
        <w:t xml:space="preserve">Use </w:t>
      </w:r>
      <w:proofErr w:type="gramStart"/>
      <w:r w:rsidR="00320E75" w:rsidRPr="00320E75">
        <w:rPr>
          <w:rStyle w:val="CommentTok"/>
        </w:rPr>
        <w:t>sample(</w:t>
      </w:r>
      <w:proofErr w:type="gramEnd"/>
      <w:r w:rsidR="00320E75" w:rsidRPr="00320E75">
        <w:rPr>
          <w:rStyle w:val="CommentTok"/>
        </w:rPr>
        <w:t xml:space="preserve">) function to randomly select 10 observations from weight. Show the </w:t>
      </w:r>
      <w:proofErr w:type="gramStart"/>
      <w:r w:rsidR="00320E75" w:rsidRPr="00320E75">
        <w:rPr>
          <w:rStyle w:val="CommentTok"/>
        </w:rPr>
        <w:t>mean</w:t>
      </w:r>
      <w:proofErr w:type="gramEnd"/>
    </w:p>
    <w:p w14:paraId="305A3043" w14:textId="3D69E89E" w:rsidR="00C92876" w:rsidRPr="0018607B" w:rsidRDefault="00320E75">
      <w:pPr>
        <w:pStyle w:val="SourceCode"/>
        <w:rPr>
          <w:rStyle w:val="NormalTok"/>
          <w:i w:val="0"/>
          <w:color w:val="8F5902"/>
        </w:rPr>
      </w:pPr>
      <w:r w:rsidRPr="00320E75">
        <w:rPr>
          <w:rStyle w:val="CommentTok"/>
        </w:rPr>
        <w:t>of these 10 observations</w:t>
      </w:r>
    </w:p>
    <w:p w14:paraId="5F117607" w14:textId="15B087E6" w:rsidR="0019036D" w:rsidRDefault="00EA4217">
      <w:pPr>
        <w:pStyle w:val="SourceCode"/>
      </w:pPr>
      <w:proofErr w:type="spellStart"/>
      <w:r>
        <w:rPr>
          <w:rStyle w:val="NormalTok"/>
        </w:rPr>
        <w:t>sample_weight</w:t>
      </w:r>
      <w:proofErr w:type="spellEnd"/>
      <w:r>
        <w:rPr>
          <w:rStyle w:val="NormalTok"/>
        </w:rPr>
        <w:t xml:space="preserve"> </w:t>
      </w:r>
      <w:r>
        <w:rPr>
          <w:rStyle w:val="OtherTok"/>
        </w:rPr>
        <w:t>&lt;-</w:t>
      </w:r>
      <w:r>
        <w:rPr>
          <w:rStyle w:val="NormalTok"/>
        </w:rPr>
        <w:t xml:space="preserve"> </w:t>
      </w:r>
      <w:proofErr w:type="gramStart"/>
      <w:r>
        <w:rPr>
          <w:rStyle w:val="FunctionTok"/>
        </w:rPr>
        <w:t>sample</w:t>
      </w:r>
      <w:r>
        <w:rPr>
          <w:rStyle w:val="NormalTok"/>
        </w:rPr>
        <w:t>(</w:t>
      </w:r>
      <w:proofErr w:type="gramEnd"/>
      <w:r>
        <w:rPr>
          <w:rStyle w:val="NormalTok"/>
        </w:rPr>
        <w:t xml:space="preserve">weights, </w:t>
      </w:r>
      <w:r>
        <w:rPr>
          <w:rStyle w:val="DecValTok"/>
        </w:rPr>
        <w:t>10</w:t>
      </w:r>
      <w:r>
        <w:rPr>
          <w:rStyle w:val="NormalTok"/>
        </w:rPr>
        <w:t>)</w:t>
      </w:r>
      <w:r>
        <w:br/>
      </w:r>
      <w:r>
        <w:br/>
      </w:r>
      <w:r>
        <w:rPr>
          <w:rStyle w:val="FunctionTok"/>
        </w:rPr>
        <w:t>mean</w:t>
      </w:r>
      <w:r>
        <w:rPr>
          <w:rStyle w:val="NormalTok"/>
        </w:rPr>
        <w:t>(</w:t>
      </w:r>
      <w:proofErr w:type="spellStart"/>
      <w:r>
        <w:rPr>
          <w:rStyle w:val="NormalTok"/>
        </w:rPr>
        <w:t>sample_weight</w:t>
      </w:r>
      <w:proofErr w:type="spellEnd"/>
      <w:r>
        <w:rPr>
          <w:rStyle w:val="NormalTok"/>
        </w:rPr>
        <w:t>)</w:t>
      </w:r>
    </w:p>
    <w:p w14:paraId="3BE9D205" w14:textId="77777777" w:rsidR="0019036D" w:rsidRDefault="00EA4217">
      <w:pPr>
        <w:pStyle w:val="SourceCode"/>
        <w:rPr>
          <w:rStyle w:val="VerbatimChar"/>
        </w:rPr>
      </w:pPr>
      <w:r>
        <w:rPr>
          <w:rStyle w:val="VerbatimChar"/>
        </w:rPr>
        <w:t>## [1] 119.5</w:t>
      </w:r>
    </w:p>
    <w:p w14:paraId="1801A06C" w14:textId="472C6C72" w:rsidR="00EC56DC" w:rsidRDefault="0018607B">
      <w:pPr>
        <w:pStyle w:val="SourceCode"/>
        <w:rPr>
          <w:rStyle w:val="VerbatimChar"/>
        </w:rPr>
      </w:pPr>
      <w:r>
        <w:rPr>
          <w:rStyle w:val="VerbatimChar"/>
        </w:rPr>
        <w:t xml:space="preserve">The mean weight of </w:t>
      </w:r>
      <w:r w:rsidR="00C73C53">
        <w:rPr>
          <w:rStyle w:val="VerbatimChar"/>
        </w:rPr>
        <w:t>newborns</w:t>
      </w:r>
      <w:r w:rsidR="005756D9">
        <w:rPr>
          <w:rStyle w:val="VerbatimChar"/>
        </w:rPr>
        <w:t xml:space="preserve"> </w:t>
      </w:r>
      <w:r w:rsidR="00C73C53">
        <w:rPr>
          <w:rStyle w:val="VerbatimChar"/>
        </w:rPr>
        <w:t>of a</w:t>
      </w:r>
      <w:r w:rsidR="005756D9">
        <w:rPr>
          <w:rStyle w:val="VerbatimChar"/>
        </w:rPr>
        <w:t xml:space="preserve"> </w:t>
      </w:r>
      <w:proofErr w:type="gramStart"/>
      <w:r w:rsidR="005756D9">
        <w:rPr>
          <w:rStyle w:val="VerbatimChar"/>
        </w:rPr>
        <w:t>10 size</w:t>
      </w:r>
      <w:proofErr w:type="gramEnd"/>
      <w:r w:rsidR="005756D9">
        <w:rPr>
          <w:rStyle w:val="VerbatimChar"/>
        </w:rPr>
        <w:t xml:space="preserve"> </w:t>
      </w:r>
      <w:r w:rsidR="00C73C53">
        <w:rPr>
          <w:rStyle w:val="VerbatimChar"/>
        </w:rPr>
        <w:t>random</w:t>
      </w:r>
      <w:r w:rsidR="005756D9">
        <w:rPr>
          <w:rStyle w:val="VerbatimChar"/>
        </w:rPr>
        <w:t xml:space="preserve"> sample is 119.5</w:t>
      </w:r>
      <w:r w:rsidR="00972901">
        <w:rPr>
          <w:rStyle w:val="VerbatimChar"/>
        </w:rPr>
        <w:t xml:space="preserve"> </w:t>
      </w:r>
      <w:r w:rsidR="001A0698">
        <w:rPr>
          <w:rStyle w:val="VerbatimChar"/>
        </w:rPr>
        <w:t xml:space="preserve">ounces. </w:t>
      </w:r>
    </w:p>
    <w:p w14:paraId="172EDC5E" w14:textId="77777777" w:rsidR="002A723F" w:rsidRPr="002A723F" w:rsidRDefault="007220E5" w:rsidP="002A723F">
      <w:pPr>
        <w:pStyle w:val="SourceCode"/>
        <w:rPr>
          <w:rStyle w:val="CommentTok"/>
        </w:rPr>
      </w:pPr>
      <w:r>
        <w:rPr>
          <w:rStyle w:val="CommentTok"/>
        </w:rPr>
        <w:t xml:space="preserve">#c) </w:t>
      </w:r>
      <w:r w:rsidR="002A723F" w:rsidRPr="002A723F">
        <w:rPr>
          <w:rStyle w:val="CommentTok"/>
        </w:rPr>
        <w:t>Use a for loop to repeat the (b) 1000 times. Save 1000 means in a vector. Show the</w:t>
      </w:r>
    </w:p>
    <w:p w14:paraId="411463A8" w14:textId="7BC8B612" w:rsidR="00320E75" w:rsidRDefault="002A723F" w:rsidP="002A723F">
      <w:pPr>
        <w:pStyle w:val="SourceCode"/>
      </w:pPr>
      <w:r w:rsidRPr="002A723F">
        <w:rPr>
          <w:rStyle w:val="CommentTok"/>
        </w:rPr>
        <w:t>histogram for 1000 means. Is this distribution close to normal?</w:t>
      </w:r>
    </w:p>
    <w:p w14:paraId="142ADDBD" w14:textId="77777777" w:rsidR="0019036D" w:rsidRDefault="00EA4217">
      <w:pPr>
        <w:pStyle w:val="SourceCode"/>
      </w:pPr>
      <w:r>
        <w:rPr>
          <w:rStyle w:val="NormalTok"/>
        </w:rPr>
        <w:t xml:space="preserve">list_means </w:t>
      </w:r>
      <w:r>
        <w:rPr>
          <w:rStyle w:val="OtherTok"/>
        </w:rPr>
        <w:t>&lt;-</w:t>
      </w:r>
      <w:r>
        <w:rPr>
          <w:rStyle w:val="NormalTok"/>
        </w:rPr>
        <w:t xml:space="preserve"> </w:t>
      </w:r>
      <w:proofErr w:type="gramStart"/>
      <w:r>
        <w:rPr>
          <w:rStyle w:val="FunctionTok"/>
        </w:rPr>
        <w:t>c</w:t>
      </w:r>
      <w:r>
        <w:rPr>
          <w:rStyle w:val="NormalTok"/>
        </w:rPr>
        <w:t>(</w:t>
      </w:r>
      <w:proofErr w:type="gramEnd"/>
      <w:r>
        <w:rPr>
          <w:rStyle w:val="NormalTok"/>
        </w:rPr>
        <w:t>)</w:t>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 {</w:t>
      </w:r>
      <w:r>
        <w:br/>
      </w:r>
      <w:r>
        <w:rPr>
          <w:rStyle w:val="NormalTok"/>
        </w:rPr>
        <w:t xml:space="preserve">  sample_loop </w:t>
      </w:r>
      <w:r>
        <w:rPr>
          <w:rStyle w:val="OtherTok"/>
        </w:rPr>
        <w:t>&lt;-</w:t>
      </w:r>
      <w:r>
        <w:rPr>
          <w:rStyle w:val="NormalTok"/>
        </w:rPr>
        <w:t xml:space="preserve"> </w:t>
      </w:r>
      <w:r>
        <w:rPr>
          <w:rStyle w:val="FunctionTok"/>
        </w:rPr>
        <w:t>sample</w:t>
      </w:r>
      <w:r>
        <w:rPr>
          <w:rStyle w:val="NormalTok"/>
        </w:rPr>
        <w:t xml:space="preserve">(weights, </w:t>
      </w:r>
      <w:r>
        <w:rPr>
          <w:rStyle w:val="DecValTok"/>
        </w:rPr>
        <w:t>10</w:t>
      </w:r>
      <w:r>
        <w:rPr>
          <w:rStyle w:val="NormalTok"/>
        </w:rPr>
        <w:t>)</w:t>
      </w:r>
      <w:r>
        <w:br/>
      </w:r>
      <w:r>
        <w:rPr>
          <w:rStyle w:val="NormalTok"/>
        </w:rPr>
        <w:t xml:space="preserve">  sample_loop </w:t>
      </w:r>
      <w:r>
        <w:rPr>
          <w:rStyle w:val="OtherTok"/>
        </w:rPr>
        <w:t>&lt;-</w:t>
      </w:r>
      <w:r>
        <w:rPr>
          <w:rStyle w:val="NormalTok"/>
        </w:rPr>
        <w:t xml:space="preserve"> </w:t>
      </w:r>
      <w:r>
        <w:rPr>
          <w:rStyle w:val="FunctionTok"/>
        </w:rPr>
        <w:t>mean</w:t>
      </w:r>
      <w:r>
        <w:rPr>
          <w:rStyle w:val="NormalTok"/>
        </w:rPr>
        <w:t>(sample_loop)</w:t>
      </w:r>
      <w:r>
        <w:br/>
      </w:r>
      <w:r>
        <w:rPr>
          <w:rStyle w:val="NormalTok"/>
        </w:rPr>
        <w:t xml:space="preserve">  list_means </w:t>
      </w:r>
      <w:r>
        <w:rPr>
          <w:rStyle w:val="OtherTok"/>
        </w:rPr>
        <w:t>=</w:t>
      </w:r>
      <w:r>
        <w:rPr>
          <w:rStyle w:val="NormalTok"/>
        </w:rPr>
        <w:t xml:space="preserve"> </w:t>
      </w:r>
      <w:r>
        <w:rPr>
          <w:rStyle w:val="FunctionTok"/>
        </w:rPr>
        <w:t>c</w:t>
      </w:r>
      <w:r>
        <w:rPr>
          <w:rStyle w:val="NormalTok"/>
        </w:rPr>
        <w:t>(list_means, sample_loop)</w:t>
      </w:r>
      <w:r>
        <w:br/>
      </w:r>
      <w:r>
        <w:rPr>
          <w:rStyle w:val="NormalTok"/>
        </w:rPr>
        <w:t>}</w:t>
      </w:r>
      <w:r>
        <w:br/>
      </w:r>
      <w:r>
        <w:br/>
      </w:r>
      <w:r>
        <w:rPr>
          <w:rStyle w:val="FunctionTok"/>
        </w:rPr>
        <w:t>hist</w:t>
      </w:r>
      <w:r>
        <w:rPr>
          <w:rStyle w:val="NormalTok"/>
        </w:rPr>
        <w:t>(list_means)</w:t>
      </w:r>
    </w:p>
    <w:p w14:paraId="4B895FEB" w14:textId="77777777" w:rsidR="0019036D" w:rsidRDefault="00EA4217" w:rsidP="00EA4217">
      <w:pPr>
        <w:pStyle w:val="FirstParagraph"/>
        <w:jc w:val="center"/>
      </w:pPr>
      <w:r>
        <w:rPr>
          <w:noProof/>
        </w:rPr>
        <w:drawing>
          <wp:inline distT="0" distB="0" distL="0" distR="0" wp14:anchorId="71E8089D" wp14:editId="6D9F5D8D">
            <wp:extent cx="4620126" cy="3696101"/>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33" name="Picture" descr="HW1_STAT408_Markdown_LexBrunett_files/figure-docx/SeventhQuestion-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315672" w14:textId="4E2D23CE" w:rsidR="00EC56DC" w:rsidRPr="00EC56DC" w:rsidRDefault="001A0698" w:rsidP="00EA4217">
      <w:pPr>
        <w:pStyle w:val="BodyText"/>
        <w:jc w:val="both"/>
      </w:pPr>
      <w:r>
        <w:t xml:space="preserve">This graphics is </w:t>
      </w:r>
      <w:r w:rsidR="00241168">
        <w:t>closer</w:t>
      </w:r>
      <w:r>
        <w:t xml:space="preserve"> to the normal distribution, comparing from the last histogram</w:t>
      </w:r>
      <w:r w:rsidR="00241168">
        <w:t xml:space="preserve">, the mean is more </w:t>
      </w:r>
      <w:r w:rsidR="00EA4217">
        <w:t>centered</w:t>
      </w:r>
      <w:r w:rsidR="001B108F">
        <w:t xml:space="preserve">, </w:t>
      </w:r>
      <w:r w:rsidR="007B58F9">
        <w:t xml:space="preserve">therefore the </w:t>
      </w:r>
      <w:r w:rsidR="00620A9D">
        <w:t>mea</w:t>
      </w:r>
      <w:r w:rsidR="00D817E3">
        <w:t xml:space="preserve">n of the weight on </w:t>
      </w:r>
      <w:r w:rsidR="0015022C">
        <w:t>1000 times</w:t>
      </w:r>
      <w:r w:rsidR="00640857">
        <w:t xml:space="preserve"> 10 samples are from </w:t>
      </w:r>
      <w:r w:rsidR="008429DD">
        <w:t xml:space="preserve">115 to </w:t>
      </w:r>
      <w:r w:rsidR="006A6C87">
        <w:t>120 ounces.</w:t>
      </w:r>
    </w:p>
    <w:p w14:paraId="761A6439" w14:textId="6D6630E8" w:rsidR="00A332EF" w:rsidRDefault="00317D98" w:rsidP="00C416ED">
      <w:pPr>
        <w:pStyle w:val="SourceCode"/>
        <w:rPr>
          <w:rStyle w:val="CommentTok"/>
        </w:rPr>
      </w:pPr>
      <w:r>
        <w:rPr>
          <w:rStyle w:val="CommentTok"/>
        </w:rPr>
        <w:t xml:space="preserve">#c) </w:t>
      </w:r>
      <w:r w:rsidR="00AB3BEB" w:rsidRPr="00AB3BEB">
        <w:rPr>
          <w:rStyle w:val="CommentTok"/>
        </w:rPr>
        <w:t>Change the sample size 10 in (b) to 30 and 100, Repeat (c) for these two sample sizes.</w:t>
      </w:r>
    </w:p>
    <w:p w14:paraId="3C9D90EA" w14:textId="2F572DC6" w:rsidR="00A332EF" w:rsidRPr="00AB3BEB" w:rsidRDefault="00A332EF" w:rsidP="00A332EF">
      <w:pPr>
        <w:pStyle w:val="SourceCode"/>
        <w:rPr>
          <w:rStyle w:val="CommentTok"/>
        </w:rPr>
      </w:pPr>
      <w:r>
        <w:rPr>
          <w:rStyle w:val="CommentTok"/>
        </w:rPr>
        <w:t xml:space="preserve"># sample with </w:t>
      </w:r>
      <w:r w:rsidR="001572BA">
        <w:rPr>
          <w:rStyle w:val="CommentTok"/>
        </w:rPr>
        <w:t>30</w:t>
      </w:r>
      <w:r>
        <w:rPr>
          <w:rStyle w:val="CommentTok"/>
        </w:rPr>
        <w:t xml:space="preserve"> </w:t>
      </w:r>
      <w:proofErr w:type="gramStart"/>
      <w:r>
        <w:rPr>
          <w:rStyle w:val="CommentTok"/>
        </w:rPr>
        <w:t>size</w:t>
      </w:r>
      <w:proofErr w:type="gramEnd"/>
    </w:p>
    <w:p w14:paraId="78DA4A39" w14:textId="77777777" w:rsidR="00A332EF" w:rsidRPr="00AB3BEB" w:rsidRDefault="00A332EF" w:rsidP="00C416ED">
      <w:pPr>
        <w:pStyle w:val="SourceCode"/>
        <w:rPr>
          <w:rFonts w:ascii="Consolas" w:hAnsi="Consolas"/>
          <w:b/>
          <w:i/>
          <w:color w:val="204A87"/>
          <w:sz w:val="22"/>
          <w:shd w:val="clear" w:color="auto" w:fill="F8F8F8"/>
        </w:rPr>
      </w:pPr>
    </w:p>
    <w:p w14:paraId="564E4CC7" w14:textId="77777777" w:rsidR="0019036D" w:rsidRDefault="00EA4217">
      <w:pPr>
        <w:pStyle w:val="SourceCode"/>
      </w:pPr>
      <w:r>
        <w:rPr>
          <w:rStyle w:val="NormalTok"/>
        </w:rPr>
        <w:t xml:space="preserve">sample_weight </w:t>
      </w:r>
      <w:r>
        <w:rPr>
          <w:rStyle w:val="OtherTok"/>
        </w:rPr>
        <w:t>&lt;-</w:t>
      </w:r>
      <w:r>
        <w:rPr>
          <w:rStyle w:val="NormalTok"/>
        </w:rPr>
        <w:t xml:space="preserve"> </w:t>
      </w:r>
      <w:proofErr w:type="gramStart"/>
      <w:r>
        <w:rPr>
          <w:rStyle w:val="FunctionTok"/>
        </w:rPr>
        <w:t>sample</w:t>
      </w:r>
      <w:r>
        <w:rPr>
          <w:rStyle w:val="NormalTok"/>
        </w:rPr>
        <w:t>(</w:t>
      </w:r>
      <w:proofErr w:type="gramEnd"/>
      <w:r>
        <w:rPr>
          <w:rStyle w:val="NormalTok"/>
        </w:rPr>
        <w:t xml:space="preserve">weights, </w:t>
      </w:r>
      <w:r>
        <w:rPr>
          <w:rStyle w:val="DecValTok"/>
        </w:rPr>
        <w:t>30</w:t>
      </w:r>
      <w:r>
        <w:rPr>
          <w:rStyle w:val="NormalTok"/>
        </w:rPr>
        <w:t>)</w:t>
      </w:r>
      <w:r>
        <w:br/>
      </w:r>
      <w:r>
        <w:br/>
      </w:r>
      <w:r>
        <w:rPr>
          <w:rStyle w:val="FunctionTok"/>
        </w:rPr>
        <w:t>mean</w:t>
      </w:r>
      <w:r>
        <w:rPr>
          <w:rStyle w:val="NormalTok"/>
        </w:rPr>
        <w:t>(sample_weight)</w:t>
      </w:r>
    </w:p>
    <w:p w14:paraId="14E451CD" w14:textId="77777777" w:rsidR="0019036D" w:rsidRDefault="00EA4217">
      <w:pPr>
        <w:pStyle w:val="SourceCode"/>
      </w:pPr>
      <w:r>
        <w:rPr>
          <w:rStyle w:val="VerbatimChar"/>
        </w:rPr>
        <w:t>## [1] 116.1667</w:t>
      </w:r>
    </w:p>
    <w:p w14:paraId="1622E158" w14:textId="77777777" w:rsidR="0019036D" w:rsidRDefault="00EA4217">
      <w:pPr>
        <w:pStyle w:val="SourceCode"/>
      </w:pPr>
      <w:r>
        <w:rPr>
          <w:rStyle w:val="NormalTok"/>
        </w:rPr>
        <w:t xml:space="preserve">list_means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 {</w:t>
      </w:r>
      <w:r>
        <w:br/>
      </w:r>
      <w:r>
        <w:rPr>
          <w:rStyle w:val="NormalTok"/>
        </w:rPr>
        <w:t xml:space="preserve">  sample_loop </w:t>
      </w:r>
      <w:r>
        <w:rPr>
          <w:rStyle w:val="OtherTok"/>
        </w:rPr>
        <w:t>&lt;-</w:t>
      </w:r>
      <w:r>
        <w:rPr>
          <w:rStyle w:val="NormalTok"/>
        </w:rPr>
        <w:t xml:space="preserve"> </w:t>
      </w:r>
      <w:r>
        <w:rPr>
          <w:rStyle w:val="FunctionTok"/>
        </w:rPr>
        <w:t>sample</w:t>
      </w:r>
      <w:r>
        <w:rPr>
          <w:rStyle w:val="NormalTok"/>
        </w:rPr>
        <w:t xml:space="preserve">(weights, </w:t>
      </w:r>
      <w:r>
        <w:rPr>
          <w:rStyle w:val="DecValTok"/>
        </w:rPr>
        <w:t>30</w:t>
      </w:r>
      <w:r>
        <w:rPr>
          <w:rStyle w:val="NormalTok"/>
        </w:rPr>
        <w:t>)</w:t>
      </w:r>
      <w:r>
        <w:br/>
      </w:r>
      <w:r>
        <w:rPr>
          <w:rStyle w:val="NormalTok"/>
        </w:rPr>
        <w:t xml:space="preserve">  sample_loop </w:t>
      </w:r>
      <w:r>
        <w:rPr>
          <w:rStyle w:val="OtherTok"/>
        </w:rPr>
        <w:t>&lt;-</w:t>
      </w:r>
      <w:r>
        <w:rPr>
          <w:rStyle w:val="NormalTok"/>
        </w:rPr>
        <w:t xml:space="preserve"> </w:t>
      </w:r>
      <w:r>
        <w:rPr>
          <w:rStyle w:val="FunctionTok"/>
        </w:rPr>
        <w:t>mean</w:t>
      </w:r>
      <w:r>
        <w:rPr>
          <w:rStyle w:val="NormalTok"/>
        </w:rPr>
        <w:t>(sample_loop)</w:t>
      </w:r>
      <w:r>
        <w:br/>
      </w:r>
      <w:r>
        <w:rPr>
          <w:rStyle w:val="NormalTok"/>
        </w:rPr>
        <w:t xml:space="preserve">  list_means </w:t>
      </w:r>
      <w:r>
        <w:rPr>
          <w:rStyle w:val="OtherTok"/>
        </w:rPr>
        <w:t>=</w:t>
      </w:r>
      <w:r>
        <w:rPr>
          <w:rStyle w:val="NormalTok"/>
        </w:rPr>
        <w:t xml:space="preserve"> </w:t>
      </w:r>
      <w:r>
        <w:rPr>
          <w:rStyle w:val="FunctionTok"/>
        </w:rPr>
        <w:t>c</w:t>
      </w:r>
      <w:r>
        <w:rPr>
          <w:rStyle w:val="NormalTok"/>
        </w:rPr>
        <w:t>(list_means, sample_loop)</w:t>
      </w:r>
      <w:r>
        <w:br/>
      </w:r>
      <w:r>
        <w:rPr>
          <w:rStyle w:val="NormalTok"/>
        </w:rPr>
        <w:t>}</w:t>
      </w:r>
      <w:r>
        <w:br/>
      </w:r>
      <w:r>
        <w:br/>
      </w:r>
      <w:r>
        <w:rPr>
          <w:rStyle w:val="FunctionTok"/>
        </w:rPr>
        <w:t>hist</w:t>
      </w:r>
      <w:r>
        <w:rPr>
          <w:rStyle w:val="NormalTok"/>
        </w:rPr>
        <w:t>(list_means)</w:t>
      </w:r>
    </w:p>
    <w:p w14:paraId="532BA577" w14:textId="77777777" w:rsidR="0019036D" w:rsidRDefault="00EA4217">
      <w:pPr>
        <w:pStyle w:val="FirstParagraph"/>
      </w:pPr>
      <w:r>
        <w:rPr>
          <w:noProof/>
        </w:rPr>
        <w:drawing>
          <wp:inline distT="0" distB="0" distL="0" distR="0" wp14:anchorId="786869B2" wp14:editId="58ABD982">
            <wp:extent cx="4620126" cy="3696101"/>
            <wp:effectExtent l="0" t="0" r="0" b="0"/>
            <wp:docPr id="38" name="Imagen 38"/>
            <wp:cNvGraphicFramePr/>
            <a:graphic xmlns:a="http://schemas.openxmlformats.org/drawingml/2006/main">
              <a:graphicData uri="http://schemas.openxmlformats.org/drawingml/2006/picture">
                <pic:pic xmlns:pic="http://schemas.openxmlformats.org/drawingml/2006/picture">
                  <pic:nvPicPr>
                    <pic:cNvPr id="39" name="Picture" descr="HW1_STAT408_Markdown_LexBrunett_files/figure-docx/SeventhQuestion-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E07AD21" w14:textId="6D0A7C6D" w:rsidR="00AB3BEB" w:rsidRPr="00AB3BEB" w:rsidRDefault="00AB3BEB" w:rsidP="00AB3BEB">
      <w:pPr>
        <w:pStyle w:val="SourceCode"/>
        <w:rPr>
          <w:rStyle w:val="CommentTok"/>
        </w:rPr>
      </w:pPr>
      <w:r>
        <w:rPr>
          <w:rStyle w:val="CommentTok"/>
        </w:rPr>
        <w:t># sample with 100</w:t>
      </w:r>
      <w:r w:rsidR="00F532C8">
        <w:rPr>
          <w:rStyle w:val="CommentTok"/>
        </w:rPr>
        <w:t xml:space="preserve"> </w:t>
      </w:r>
      <w:proofErr w:type="gramStart"/>
      <w:r w:rsidR="00F532C8">
        <w:rPr>
          <w:rStyle w:val="CommentTok"/>
        </w:rPr>
        <w:t>size</w:t>
      </w:r>
      <w:proofErr w:type="gramEnd"/>
    </w:p>
    <w:p w14:paraId="2405670F" w14:textId="18F142F4" w:rsidR="0019036D" w:rsidRDefault="0019036D" w:rsidP="00AB3BEB">
      <w:pPr>
        <w:pStyle w:val="SourceCode"/>
      </w:pPr>
    </w:p>
    <w:p w14:paraId="7E4F6B69" w14:textId="77777777" w:rsidR="0019036D" w:rsidRDefault="00EA4217">
      <w:pPr>
        <w:pStyle w:val="SourceCode"/>
      </w:pPr>
      <w:r>
        <w:rPr>
          <w:rStyle w:val="NormalTok"/>
        </w:rPr>
        <w:t xml:space="preserve">sample_weight </w:t>
      </w:r>
      <w:r>
        <w:rPr>
          <w:rStyle w:val="OtherTok"/>
        </w:rPr>
        <w:t>&lt;-</w:t>
      </w:r>
      <w:r>
        <w:rPr>
          <w:rStyle w:val="NormalTok"/>
        </w:rPr>
        <w:t xml:space="preserve"> </w:t>
      </w:r>
      <w:proofErr w:type="gramStart"/>
      <w:r>
        <w:rPr>
          <w:rStyle w:val="FunctionTok"/>
        </w:rPr>
        <w:t>sample</w:t>
      </w:r>
      <w:r>
        <w:rPr>
          <w:rStyle w:val="NormalTok"/>
        </w:rPr>
        <w:t>(</w:t>
      </w:r>
      <w:proofErr w:type="gramEnd"/>
      <w:r>
        <w:rPr>
          <w:rStyle w:val="NormalTok"/>
        </w:rPr>
        <w:t xml:space="preserve">weights, </w:t>
      </w:r>
      <w:r>
        <w:rPr>
          <w:rStyle w:val="DecValTok"/>
        </w:rPr>
        <w:t>100</w:t>
      </w:r>
      <w:r>
        <w:rPr>
          <w:rStyle w:val="NormalTok"/>
        </w:rPr>
        <w:t>)</w:t>
      </w:r>
      <w:r>
        <w:br/>
      </w:r>
      <w:r>
        <w:br/>
      </w:r>
      <w:r>
        <w:rPr>
          <w:rStyle w:val="FunctionTok"/>
        </w:rPr>
        <w:t>mean</w:t>
      </w:r>
      <w:r>
        <w:rPr>
          <w:rStyle w:val="NormalTok"/>
        </w:rPr>
        <w:t>(sample_weight)</w:t>
      </w:r>
    </w:p>
    <w:p w14:paraId="47D8877E" w14:textId="77777777" w:rsidR="0019036D" w:rsidRDefault="00EA4217">
      <w:pPr>
        <w:pStyle w:val="SourceCode"/>
      </w:pPr>
      <w:r>
        <w:rPr>
          <w:rStyle w:val="VerbatimChar"/>
        </w:rPr>
        <w:t>## [1] 117.71</w:t>
      </w:r>
    </w:p>
    <w:p w14:paraId="58D2B96D" w14:textId="77777777" w:rsidR="0019036D" w:rsidRDefault="00EA4217">
      <w:pPr>
        <w:pStyle w:val="SourceCode"/>
      </w:pPr>
      <w:r>
        <w:rPr>
          <w:rStyle w:val="NormalTok"/>
        </w:rPr>
        <w:t xml:space="preserve">list_means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DecValTok"/>
        </w:rPr>
        <w:t>1000</w:t>
      </w:r>
      <w:r>
        <w:rPr>
          <w:rStyle w:val="NormalTok"/>
        </w:rPr>
        <w:t>) {</w:t>
      </w:r>
      <w:r>
        <w:br/>
      </w:r>
      <w:r>
        <w:rPr>
          <w:rStyle w:val="NormalTok"/>
        </w:rPr>
        <w:t xml:space="preserve">  sample_loop </w:t>
      </w:r>
      <w:r>
        <w:rPr>
          <w:rStyle w:val="OtherTok"/>
        </w:rPr>
        <w:t>&lt;-</w:t>
      </w:r>
      <w:r>
        <w:rPr>
          <w:rStyle w:val="NormalTok"/>
        </w:rPr>
        <w:t xml:space="preserve"> </w:t>
      </w:r>
      <w:r>
        <w:rPr>
          <w:rStyle w:val="FunctionTok"/>
        </w:rPr>
        <w:t>sample</w:t>
      </w:r>
      <w:r>
        <w:rPr>
          <w:rStyle w:val="NormalTok"/>
        </w:rPr>
        <w:t xml:space="preserve">(weights, </w:t>
      </w:r>
      <w:r>
        <w:rPr>
          <w:rStyle w:val="DecValTok"/>
        </w:rPr>
        <w:t>100</w:t>
      </w:r>
      <w:r>
        <w:rPr>
          <w:rStyle w:val="NormalTok"/>
        </w:rPr>
        <w:t>)</w:t>
      </w:r>
      <w:r>
        <w:br/>
      </w:r>
      <w:r>
        <w:rPr>
          <w:rStyle w:val="NormalTok"/>
        </w:rPr>
        <w:t xml:space="preserve">  sample_loop </w:t>
      </w:r>
      <w:r>
        <w:rPr>
          <w:rStyle w:val="OtherTok"/>
        </w:rPr>
        <w:t>&lt;-</w:t>
      </w:r>
      <w:r>
        <w:rPr>
          <w:rStyle w:val="NormalTok"/>
        </w:rPr>
        <w:t xml:space="preserve"> </w:t>
      </w:r>
      <w:r>
        <w:rPr>
          <w:rStyle w:val="FunctionTok"/>
        </w:rPr>
        <w:t>mean</w:t>
      </w:r>
      <w:r>
        <w:rPr>
          <w:rStyle w:val="NormalTok"/>
        </w:rPr>
        <w:t>(sample_loop)</w:t>
      </w:r>
      <w:r>
        <w:br/>
      </w:r>
      <w:r>
        <w:rPr>
          <w:rStyle w:val="NormalTok"/>
        </w:rPr>
        <w:t xml:space="preserve">  list_means </w:t>
      </w:r>
      <w:r>
        <w:rPr>
          <w:rStyle w:val="OtherTok"/>
        </w:rPr>
        <w:t>=</w:t>
      </w:r>
      <w:r>
        <w:rPr>
          <w:rStyle w:val="NormalTok"/>
        </w:rPr>
        <w:t xml:space="preserve"> </w:t>
      </w:r>
      <w:r>
        <w:rPr>
          <w:rStyle w:val="FunctionTok"/>
        </w:rPr>
        <w:t>c</w:t>
      </w:r>
      <w:r>
        <w:rPr>
          <w:rStyle w:val="NormalTok"/>
        </w:rPr>
        <w:t>(list_means, sample_loop)</w:t>
      </w:r>
      <w:r>
        <w:br/>
      </w:r>
      <w:r>
        <w:rPr>
          <w:rStyle w:val="NormalTok"/>
        </w:rPr>
        <w:t>}</w:t>
      </w:r>
      <w:r>
        <w:br/>
      </w:r>
      <w:r>
        <w:br/>
      </w:r>
      <w:r>
        <w:rPr>
          <w:rStyle w:val="FunctionTok"/>
        </w:rPr>
        <w:t>hist</w:t>
      </w:r>
      <w:r>
        <w:rPr>
          <w:rStyle w:val="NormalTok"/>
        </w:rPr>
        <w:t>(list_means)</w:t>
      </w:r>
    </w:p>
    <w:p w14:paraId="27205D78" w14:textId="77777777" w:rsidR="0019036D" w:rsidRDefault="00EA4217">
      <w:pPr>
        <w:pStyle w:val="FirstParagraph"/>
      </w:pPr>
      <w:r>
        <w:rPr>
          <w:noProof/>
        </w:rPr>
        <w:drawing>
          <wp:inline distT="0" distB="0" distL="0" distR="0" wp14:anchorId="6E262382" wp14:editId="482D16C8">
            <wp:extent cx="4620126" cy="3696101"/>
            <wp:effectExtent l="0" t="0" r="0" b="0"/>
            <wp:docPr id="44" name="Imagen 44"/>
            <wp:cNvGraphicFramePr/>
            <a:graphic xmlns:a="http://schemas.openxmlformats.org/drawingml/2006/main">
              <a:graphicData uri="http://schemas.openxmlformats.org/drawingml/2006/picture">
                <pic:pic xmlns:pic="http://schemas.openxmlformats.org/drawingml/2006/picture">
                  <pic:nvPicPr>
                    <pic:cNvPr id="45" name="Picture" descr="HW1_STAT408_Markdown_LexBrunett_files/figure-docx/SeventhQuestion-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57C4F6F" w14:textId="1CE9E970" w:rsidR="00A332EF" w:rsidRDefault="00A332EF" w:rsidP="00A332EF">
      <w:pPr>
        <w:pStyle w:val="SourceCode"/>
        <w:rPr>
          <w:rStyle w:val="CommentTok"/>
        </w:rPr>
      </w:pPr>
      <w:r>
        <w:rPr>
          <w:rStyle w:val="CommentTok"/>
        </w:rPr>
        <w:t>#A</w:t>
      </w:r>
      <w:r w:rsidRPr="00AB3BEB">
        <w:rPr>
          <w:rStyle w:val="CommentTok"/>
        </w:rPr>
        <w:t>re these two distributions close to normal? Interpret your reason.</w:t>
      </w:r>
    </w:p>
    <w:p w14:paraId="3EBD0BD9" w14:textId="23B708CA" w:rsidR="00A332EF" w:rsidRPr="00A332EF" w:rsidRDefault="006A797A" w:rsidP="00EA4217">
      <w:pPr>
        <w:pStyle w:val="BodyText"/>
        <w:jc w:val="both"/>
      </w:pPr>
      <w:r>
        <w:t xml:space="preserve">Yes, these two </w:t>
      </w:r>
      <w:r w:rsidR="001572BA">
        <w:t>distributions</w:t>
      </w:r>
      <w:r>
        <w:t xml:space="preserve"> (list of means with 30 and 100 samples respectively) are </w:t>
      </w:r>
      <w:r w:rsidR="006A6C87">
        <w:t>closest</w:t>
      </w:r>
      <w:r w:rsidR="00BC6CCB">
        <w:t xml:space="preserve"> to a normal distribution, </w:t>
      </w:r>
      <w:r w:rsidR="006A6C87">
        <w:t>giving a gauss bell</w:t>
      </w:r>
      <w:r w:rsidR="00A36622">
        <w:t xml:space="preserve"> with the average of</w:t>
      </w:r>
      <w:r w:rsidR="00930EEA">
        <w:t xml:space="preserve"> 115 to 118</w:t>
      </w:r>
      <w:r w:rsidR="002F24AE">
        <w:t xml:space="preserve"> ounces</w:t>
      </w:r>
      <w:r w:rsidR="00930EEA">
        <w:t xml:space="preserve"> for the </w:t>
      </w:r>
      <w:r w:rsidR="002F24AE">
        <w:t xml:space="preserve">30 </w:t>
      </w:r>
      <w:r w:rsidR="00EA4217">
        <w:t xml:space="preserve">random </w:t>
      </w:r>
      <w:r w:rsidR="002F24AE">
        <w:t xml:space="preserve">samples repeated 1000 times. In the other hand we have 116 to </w:t>
      </w:r>
      <w:r w:rsidR="00EA4217">
        <w:t>117 ounces for the 100 random samples repeated 1000 times.</w:t>
      </w:r>
      <w:bookmarkEnd w:id="1"/>
    </w:p>
    <w:sectPr w:rsidR="00A332EF" w:rsidRPr="00A332EF" w:rsidSect="0024460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4F47A" w14:textId="77777777" w:rsidR="00EA4217" w:rsidRDefault="00EA4217">
      <w:pPr>
        <w:spacing w:after="0"/>
      </w:pPr>
      <w:r>
        <w:separator/>
      </w:r>
    </w:p>
  </w:endnote>
  <w:endnote w:type="continuationSeparator" w:id="0">
    <w:p w14:paraId="375D6A77" w14:textId="77777777" w:rsidR="00EA4217" w:rsidRDefault="00EA4217">
      <w:pPr>
        <w:spacing w:after="0"/>
      </w:pPr>
      <w:r>
        <w:continuationSeparator/>
      </w:r>
    </w:p>
  </w:endnote>
  <w:endnote w:type="continuationNotice" w:id="1">
    <w:p w14:paraId="062B8F59" w14:textId="77777777" w:rsidR="00E86B98" w:rsidRDefault="00E86B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C492C" w14:textId="77777777" w:rsidR="0019036D" w:rsidRDefault="00EA4217">
      <w:r>
        <w:separator/>
      </w:r>
    </w:p>
  </w:footnote>
  <w:footnote w:type="continuationSeparator" w:id="0">
    <w:p w14:paraId="7ED344AE" w14:textId="77777777" w:rsidR="0019036D" w:rsidRDefault="00EA4217">
      <w:r>
        <w:continuationSeparator/>
      </w:r>
    </w:p>
  </w:footnote>
  <w:footnote w:type="continuationNotice" w:id="1">
    <w:p w14:paraId="0DDEC323" w14:textId="77777777" w:rsidR="00E86B98" w:rsidRDefault="00E86B9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FC6E8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D2500A"/>
    <w:multiLevelType w:val="hybridMultilevel"/>
    <w:tmpl w:val="CC0217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F73387"/>
    <w:multiLevelType w:val="hybridMultilevel"/>
    <w:tmpl w:val="AB6A7D22"/>
    <w:lvl w:ilvl="0" w:tplc="A234503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73874049"/>
    <w:multiLevelType w:val="hybridMultilevel"/>
    <w:tmpl w:val="BCDA7F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7F07BA"/>
    <w:multiLevelType w:val="hybridMultilevel"/>
    <w:tmpl w:val="08B213EA"/>
    <w:lvl w:ilvl="0" w:tplc="7A044E2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540046301">
    <w:abstractNumId w:val="0"/>
  </w:num>
  <w:num w:numId="2" w16cid:durableId="1905753054">
    <w:abstractNumId w:val="3"/>
  </w:num>
  <w:num w:numId="3" w16cid:durableId="1154679924">
    <w:abstractNumId w:val="2"/>
  </w:num>
  <w:num w:numId="4" w16cid:durableId="75052951">
    <w:abstractNumId w:val="4"/>
  </w:num>
  <w:num w:numId="5" w16cid:durableId="1636452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19036D"/>
    <w:rsid w:val="00000F74"/>
    <w:rsid w:val="000042D9"/>
    <w:rsid w:val="000063A0"/>
    <w:rsid w:val="0001163E"/>
    <w:rsid w:val="00021674"/>
    <w:rsid w:val="00032EDF"/>
    <w:rsid w:val="000422F9"/>
    <w:rsid w:val="0004325A"/>
    <w:rsid w:val="000525B3"/>
    <w:rsid w:val="00052FDD"/>
    <w:rsid w:val="0006094E"/>
    <w:rsid w:val="00060F6C"/>
    <w:rsid w:val="00061950"/>
    <w:rsid w:val="00064DE7"/>
    <w:rsid w:val="000669BD"/>
    <w:rsid w:val="00073195"/>
    <w:rsid w:val="000817CE"/>
    <w:rsid w:val="000A27AA"/>
    <w:rsid w:val="000A457D"/>
    <w:rsid w:val="000A4B34"/>
    <w:rsid w:val="000B4602"/>
    <w:rsid w:val="000C493F"/>
    <w:rsid w:val="000C7C94"/>
    <w:rsid w:val="000D5232"/>
    <w:rsid w:val="000E06F0"/>
    <w:rsid w:val="000E071E"/>
    <w:rsid w:val="000E739B"/>
    <w:rsid w:val="000F1778"/>
    <w:rsid w:val="0010349C"/>
    <w:rsid w:val="00105F0B"/>
    <w:rsid w:val="00106063"/>
    <w:rsid w:val="001232AE"/>
    <w:rsid w:val="00134F4F"/>
    <w:rsid w:val="0013501E"/>
    <w:rsid w:val="00142763"/>
    <w:rsid w:val="00146205"/>
    <w:rsid w:val="0015022C"/>
    <w:rsid w:val="00150922"/>
    <w:rsid w:val="00151C61"/>
    <w:rsid w:val="001572BA"/>
    <w:rsid w:val="001600BC"/>
    <w:rsid w:val="001606DD"/>
    <w:rsid w:val="001649D0"/>
    <w:rsid w:val="00166941"/>
    <w:rsid w:val="0018607B"/>
    <w:rsid w:val="0019036D"/>
    <w:rsid w:val="001A0268"/>
    <w:rsid w:val="001A0698"/>
    <w:rsid w:val="001B0798"/>
    <w:rsid w:val="001B108F"/>
    <w:rsid w:val="001B3946"/>
    <w:rsid w:val="001C3A90"/>
    <w:rsid w:val="001E3B19"/>
    <w:rsid w:val="002065E7"/>
    <w:rsid w:val="002147F6"/>
    <w:rsid w:val="00215736"/>
    <w:rsid w:val="002161EF"/>
    <w:rsid w:val="00223433"/>
    <w:rsid w:val="00225BF4"/>
    <w:rsid w:val="00225D67"/>
    <w:rsid w:val="00225F5A"/>
    <w:rsid w:val="00235236"/>
    <w:rsid w:val="00241168"/>
    <w:rsid w:val="00244602"/>
    <w:rsid w:val="00254DBF"/>
    <w:rsid w:val="0027095B"/>
    <w:rsid w:val="00287F4E"/>
    <w:rsid w:val="00290C8F"/>
    <w:rsid w:val="00294245"/>
    <w:rsid w:val="002953E9"/>
    <w:rsid w:val="00295D78"/>
    <w:rsid w:val="00297DAB"/>
    <w:rsid w:val="002A1B83"/>
    <w:rsid w:val="002A1FB6"/>
    <w:rsid w:val="002A723F"/>
    <w:rsid w:val="002A7B09"/>
    <w:rsid w:val="002B0152"/>
    <w:rsid w:val="002B27F3"/>
    <w:rsid w:val="002C41CA"/>
    <w:rsid w:val="002D2569"/>
    <w:rsid w:val="002E1CEF"/>
    <w:rsid w:val="002E34FF"/>
    <w:rsid w:val="002F24AE"/>
    <w:rsid w:val="002F28FF"/>
    <w:rsid w:val="002F35E1"/>
    <w:rsid w:val="00305134"/>
    <w:rsid w:val="00316106"/>
    <w:rsid w:val="00317D98"/>
    <w:rsid w:val="0032008D"/>
    <w:rsid w:val="00320E75"/>
    <w:rsid w:val="00325441"/>
    <w:rsid w:val="00333A04"/>
    <w:rsid w:val="0033430B"/>
    <w:rsid w:val="00335AC5"/>
    <w:rsid w:val="00347256"/>
    <w:rsid w:val="003812CB"/>
    <w:rsid w:val="003820D9"/>
    <w:rsid w:val="00385079"/>
    <w:rsid w:val="00385491"/>
    <w:rsid w:val="0038615C"/>
    <w:rsid w:val="00387FCC"/>
    <w:rsid w:val="003958B9"/>
    <w:rsid w:val="00395EDA"/>
    <w:rsid w:val="003B6C5E"/>
    <w:rsid w:val="003D1229"/>
    <w:rsid w:val="003D2DCA"/>
    <w:rsid w:val="003E4896"/>
    <w:rsid w:val="003E56F6"/>
    <w:rsid w:val="003F0555"/>
    <w:rsid w:val="003F081B"/>
    <w:rsid w:val="003F6F2B"/>
    <w:rsid w:val="00403944"/>
    <w:rsid w:val="00422B1C"/>
    <w:rsid w:val="00422C34"/>
    <w:rsid w:val="004362A2"/>
    <w:rsid w:val="00443BB3"/>
    <w:rsid w:val="00450242"/>
    <w:rsid w:val="00451B9C"/>
    <w:rsid w:val="00462730"/>
    <w:rsid w:val="0047026A"/>
    <w:rsid w:val="00475B28"/>
    <w:rsid w:val="004814EB"/>
    <w:rsid w:val="00484DD4"/>
    <w:rsid w:val="004A520D"/>
    <w:rsid w:val="004A6E4D"/>
    <w:rsid w:val="004B11EE"/>
    <w:rsid w:val="004B6F2A"/>
    <w:rsid w:val="004B7321"/>
    <w:rsid w:val="004C0363"/>
    <w:rsid w:val="004C211E"/>
    <w:rsid w:val="004C5ADA"/>
    <w:rsid w:val="004D1207"/>
    <w:rsid w:val="004E1163"/>
    <w:rsid w:val="004E62E8"/>
    <w:rsid w:val="004F0CCF"/>
    <w:rsid w:val="00510DE7"/>
    <w:rsid w:val="00514269"/>
    <w:rsid w:val="005224AD"/>
    <w:rsid w:val="00523E83"/>
    <w:rsid w:val="005245DC"/>
    <w:rsid w:val="00534994"/>
    <w:rsid w:val="00534B82"/>
    <w:rsid w:val="005407C2"/>
    <w:rsid w:val="0054465F"/>
    <w:rsid w:val="005619F0"/>
    <w:rsid w:val="00561C9C"/>
    <w:rsid w:val="00566413"/>
    <w:rsid w:val="00566957"/>
    <w:rsid w:val="0057339B"/>
    <w:rsid w:val="005756D9"/>
    <w:rsid w:val="005808B4"/>
    <w:rsid w:val="005837C8"/>
    <w:rsid w:val="005869E9"/>
    <w:rsid w:val="00592968"/>
    <w:rsid w:val="00593B29"/>
    <w:rsid w:val="00594155"/>
    <w:rsid w:val="0059501B"/>
    <w:rsid w:val="005A503F"/>
    <w:rsid w:val="005B2EF9"/>
    <w:rsid w:val="005B3849"/>
    <w:rsid w:val="005B6905"/>
    <w:rsid w:val="005C12F8"/>
    <w:rsid w:val="005C1958"/>
    <w:rsid w:val="005C28EE"/>
    <w:rsid w:val="005C2C30"/>
    <w:rsid w:val="005C4358"/>
    <w:rsid w:val="005D0144"/>
    <w:rsid w:val="005D3846"/>
    <w:rsid w:val="005D7485"/>
    <w:rsid w:val="005E1C41"/>
    <w:rsid w:val="005F3FB0"/>
    <w:rsid w:val="005F3FCD"/>
    <w:rsid w:val="0061192E"/>
    <w:rsid w:val="00620A9D"/>
    <w:rsid w:val="00622D3B"/>
    <w:rsid w:val="0062379C"/>
    <w:rsid w:val="00627158"/>
    <w:rsid w:val="006328E4"/>
    <w:rsid w:val="00640857"/>
    <w:rsid w:val="00640ABA"/>
    <w:rsid w:val="00653E13"/>
    <w:rsid w:val="00667201"/>
    <w:rsid w:val="0067212E"/>
    <w:rsid w:val="00674AC2"/>
    <w:rsid w:val="00684ADD"/>
    <w:rsid w:val="00691168"/>
    <w:rsid w:val="00691878"/>
    <w:rsid w:val="00692B20"/>
    <w:rsid w:val="00695920"/>
    <w:rsid w:val="00697B36"/>
    <w:rsid w:val="006A02BB"/>
    <w:rsid w:val="006A6C87"/>
    <w:rsid w:val="006A6CDB"/>
    <w:rsid w:val="006A797A"/>
    <w:rsid w:val="006B5B2D"/>
    <w:rsid w:val="006C07E5"/>
    <w:rsid w:val="006C558B"/>
    <w:rsid w:val="006C7FFA"/>
    <w:rsid w:val="006D361D"/>
    <w:rsid w:val="006E0020"/>
    <w:rsid w:val="006E37CF"/>
    <w:rsid w:val="006F6F08"/>
    <w:rsid w:val="00700061"/>
    <w:rsid w:val="00701913"/>
    <w:rsid w:val="00705A40"/>
    <w:rsid w:val="0071516E"/>
    <w:rsid w:val="007220E5"/>
    <w:rsid w:val="007248F4"/>
    <w:rsid w:val="0073340C"/>
    <w:rsid w:val="007520AC"/>
    <w:rsid w:val="00753B1B"/>
    <w:rsid w:val="007627C3"/>
    <w:rsid w:val="00767611"/>
    <w:rsid w:val="007762C4"/>
    <w:rsid w:val="007767AC"/>
    <w:rsid w:val="00780439"/>
    <w:rsid w:val="00784895"/>
    <w:rsid w:val="00787F38"/>
    <w:rsid w:val="00797307"/>
    <w:rsid w:val="007A4016"/>
    <w:rsid w:val="007A664D"/>
    <w:rsid w:val="007A7673"/>
    <w:rsid w:val="007B156B"/>
    <w:rsid w:val="007B2F16"/>
    <w:rsid w:val="007B3430"/>
    <w:rsid w:val="007B58F9"/>
    <w:rsid w:val="007C1EF3"/>
    <w:rsid w:val="007C2C7C"/>
    <w:rsid w:val="007C48B4"/>
    <w:rsid w:val="007C5D78"/>
    <w:rsid w:val="007E0966"/>
    <w:rsid w:val="007F1A35"/>
    <w:rsid w:val="007F5775"/>
    <w:rsid w:val="0080667D"/>
    <w:rsid w:val="0080724A"/>
    <w:rsid w:val="00823D0B"/>
    <w:rsid w:val="00827976"/>
    <w:rsid w:val="00831E84"/>
    <w:rsid w:val="008344FE"/>
    <w:rsid w:val="008429DD"/>
    <w:rsid w:val="0084441E"/>
    <w:rsid w:val="00854D4F"/>
    <w:rsid w:val="0088100A"/>
    <w:rsid w:val="0088179B"/>
    <w:rsid w:val="008825FF"/>
    <w:rsid w:val="00882E06"/>
    <w:rsid w:val="00887DAD"/>
    <w:rsid w:val="00887E8B"/>
    <w:rsid w:val="00893D3C"/>
    <w:rsid w:val="00894BB0"/>
    <w:rsid w:val="00895320"/>
    <w:rsid w:val="008B6817"/>
    <w:rsid w:val="008C1174"/>
    <w:rsid w:val="008C17AD"/>
    <w:rsid w:val="008C7DB5"/>
    <w:rsid w:val="008D2F9A"/>
    <w:rsid w:val="008D3B6B"/>
    <w:rsid w:val="008D73B8"/>
    <w:rsid w:val="008E1F0A"/>
    <w:rsid w:val="008E2570"/>
    <w:rsid w:val="008E5307"/>
    <w:rsid w:val="009064FC"/>
    <w:rsid w:val="00914CEF"/>
    <w:rsid w:val="009168E8"/>
    <w:rsid w:val="009176DD"/>
    <w:rsid w:val="0091794E"/>
    <w:rsid w:val="0092777A"/>
    <w:rsid w:val="00930EEA"/>
    <w:rsid w:val="0093145F"/>
    <w:rsid w:val="00943A2A"/>
    <w:rsid w:val="00943ADB"/>
    <w:rsid w:val="00946C19"/>
    <w:rsid w:val="009477F3"/>
    <w:rsid w:val="009649A2"/>
    <w:rsid w:val="00972901"/>
    <w:rsid w:val="00975ACF"/>
    <w:rsid w:val="00976D40"/>
    <w:rsid w:val="00976E7B"/>
    <w:rsid w:val="009810C5"/>
    <w:rsid w:val="0099603B"/>
    <w:rsid w:val="009A4D7F"/>
    <w:rsid w:val="009A5628"/>
    <w:rsid w:val="009B5628"/>
    <w:rsid w:val="009C6C74"/>
    <w:rsid w:val="009D0118"/>
    <w:rsid w:val="009D419A"/>
    <w:rsid w:val="009D59C5"/>
    <w:rsid w:val="009E0142"/>
    <w:rsid w:val="009F34F1"/>
    <w:rsid w:val="009F6DA4"/>
    <w:rsid w:val="00A063AA"/>
    <w:rsid w:val="00A07B0F"/>
    <w:rsid w:val="00A112A0"/>
    <w:rsid w:val="00A16C1C"/>
    <w:rsid w:val="00A25947"/>
    <w:rsid w:val="00A2621A"/>
    <w:rsid w:val="00A332EF"/>
    <w:rsid w:val="00A36622"/>
    <w:rsid w:val="00A41FDA"/>
    <w:rsid w:val="00A443F4"/>
    <w:rsid w:val="00A51093"/>
    <w:rsid w:val="00A63BBC"/>
    <w:rsid w:val="00A63DA4"/>
    <w:rsid w:val="00A66C58"/>
    <w:rsid w:val="00A73246"/>
    <w:rsid w:val="00A757A3"/>
    <w:rsid w:val="00A82130"/>
    <w:rsid w:val="00A868B0"/>
    <w:rsid w:val="00A90703"/>
    <w:rsid w:val="00AA74F4"/>
    <w:rsid w:val="00AB3BEB"/>
    <w:rsid w:val="00AB6421"/>
    <w:rsid w:val="00AC2C84"/>
    <w:rsid w:val="00AC78B4"/>
    <w:rsid w:val="00AD3C17"/>
    <w:rsid w:val="00AE107D"/>
    <w:rsid w:val="00AF4F4C"/>
    <w:rsid w:val="00AF6C9B"/>
    <w:rsid w:val="00B018AE"/>
    <w:rsid w:val="00B05D59"/>
    <w:rsid w:val="00B06276"/>
    <w:rsid w:val="00B24701"/>
    <w:rsid w:val="00B2523B"/>
    <w:rsid w:val="00B303B4"/>
    <w:rsid w:val="00B3578D"/>
    <w:rsid w:val="00B3741E"/>
    <w:rsid w:val="00B44FD7"/>
    <w:rsid w:val="00B53E86"/>
    <w:rsid w:val="00B56E9E"/>
    <w:rsid w:val="00B87EFB"/>
    <w:rsid w:val="00BA38A7"/>
    <w:rsid w:val="00BB33CE"/>
    <w:rsid w:val="00BB76D7"/>
    <w:rsid w:val="00BB7F83"/>
    <w:rsid w:val="00BC6CCB"/>
    <w:rsid w:val="00BD0367"/>
    <w:rsid w:val="00BD1302"/>
    <w:rsid w:val="00BD14C0"/>
    <w:rsid w:val="00BD168A"/>
    <w:rsid w:val="00BD4573"/>
    <w:rsid w:val="00BE14EF"/>
    <w:rsid w:val="00BE711E"/>
    <w:rsid w:val="00BF239B"/>
    <w:rsid w:val="00BF60F4"/>
    <w:rsid w:val="00BF64F7"/>
    <w:rsid w:val="00C04B0E"/>
    <w:rsid w:val="00C16481"/>
    <w:rsid w:val="00C25A51"/>
    <w:rsid w:val="00C27E2F"/>
    <w:rsid w:val="00C350CF"/>
    <w:rsid w:val="00C35FFA"/>
    <w:rsid w:val="00C416ED"/>
    <w:rsid w:val="00C50D26"/>
    <w:rsid w:val="00C63AFA"/>
    <w:rsid w:val="00C6410D"/>
    <w:rsid w:val="00C727E3"/>
    <w:rsid w:val="00C734DF"/>
    <w:rsid w:val="00C73C53"/>
    <w:rsid w:val="00C824BC"/>
    <w:rsid w:val="00C90E3B"/>
    <w:rsid w:val="00C92876"/>
    <w:rsid w:val="00C93649"/>
    <w:rsid w:val="00C94EDA"/>
    <w:rsid w:val="00CA493D"/>
    <w:rsid w:val="00CA6A5D"/>
    <w:rsid w:val="00CB509B"/>
    <w:rsid w:val="00CB74A8"/>
    <w:rsid w:val="00CC04B9"/>
    <w:rsid w:val="00CC1359"/>
    <w:rsid w:val="00CC2DBF"/>
    <w:rsid w:val="00CC63E4"/>
    <w:rsid w:val="00CC7784"/>
    <w:rsid w:val="00CD4B3D"/>
    <w:rsid w:val="00CD4E60"/>
    <w:rsid w:val="00CD7674"/>
    <w:rsid w:val="00CE04D8"/>
    <w:rsid w:val="00CE6B0D"/>
    <w:rsid w:val="00CE7346"/>
    <w:rsid w:val="00CF017E"/>
    <w:rsid w:val="00CF3532"/>
    <w:rsid w:val="00D0266D"/>
    <w:rsid w:val="00D03D04"/>
    <w:rsid w:val="00D058D4"/>
    <w:rsid w:val="00D2506D"/>
    <w:rsid w:val="00D26F1C"/>
    <w:rsid w:val="00D3630E"/>
    <w:rsid w:val="00D44E1A"/>
    <w:rsid w:val="00D50496"/>
    <w:rsid w:val="00D51B52"/>
    <w:rsid w:val="00D55E5D"/>
    <w:rsid w:val="00D57F27"/>
    <w:rsid w:val="00D6376B"/>
    <w:rsid w:val="00D675A2"/>
    <w:rsid w:val="00D817E3"/>
    <w:rsid w:val="00D82A31"/>
    <w:rsid w:val="00D85A2B"/>
    <w:rsid w:val="00D85E78"/>
    <w:rsid w:val="00D9103B"/>
    <w:rsid w:val="00D9109B"/>
    <w:rsid w:val="00D94D01"/>
    <w:rsid w:val="00DA2916"/>
    <w:rsid w:val="00DA443A"/>
    <w:rsid w:val="00DA49E2"/>
    <w:rsid w:val="00DB2E7D"/>
    <w:rsid w:val="00DB5091"/>
    <w:rsid w:val="00DB62ED"/>
    <w:rsid w:val="00DD419A"/>
    <w:rsid w:val="00DE10A7"/>
    <w:rsid w:val="00DE1BA7"/>
    <w:rsid w:val="00DE7E46"/>
    <w:rsid w:val="00DF3245"/>
    <w:rsid w:val="00E01C8A"/>
    <w:rsid w:val="00E03E7D"/>
    <w:rsid w:val="00E20E79"/>
    <w:rsid w:val="00E30FFF"/>
    <w:rsid w:val="00E33F19"/>
    <w:rsid w:val="00E605B0"/>
    <w:rsid w:val="00E718AB"/>
    <w:rsid w:val="00E72180"/>
    <w:rsid w:val="00E86B98"/>
    <w:rsid w:val="00EA0301"/>
    <w:rsid w:val="00EA18A6"/>
    <w:rsid w:val="00EA28F3"/>
    <w:rsid w:val="00EA2F38"/>
    <w:rsid w:val="00EA4217"/>
    <w:rsid w:val="00EA7DFE"/>
    <w:rsid w:val="00EB1D9E"/>
    <w:rsid w:val="00EB35C9"/>
    <w:rsid w:val="00EC002C"/>
    <w:rsid w:val="00EC16FE"/>
    <w:rsid w:val="00EC56DC"/>
    <w:rsid w:val="00EC73E4"/>
    <w:rsid w:val="00ED378E"/>
    <w:rsid w:val="00EF4023"/>
    <w:rsid w:val="00F019D9"/>
    <w:rsid w:val="00F01B38"/>
    <w:rsid w:val="00F06045"/>
    <w:rsid w:val="00F13EBC"/>
    <w:rsid w:val="00F14624"/>
    <w:rsid w:val="00F155B0"/>
    <w:rsid w:val="00F17E0D"/>
    <w:rsid w:val="00F22A5D"/>
    <w:rsid w:val="00F2599B"/>
    <w:rsid w:val="00F36446"/>
    <w:rsid w:val="00F43BFC"/>
    <w:rsid w:val="00F50719"/>
    <w:rsid w:val="00F5075C"/>
    <w:rsid w:val="00F51BE5"/>
    <w:rsid w:val="00F532C8"/>
    <w:rsid w:val="00F550D7"/>
    <w:rsid w:val="00F55E40"/>
    <w:rsid w:val="00F57753"/>
    <w:rsid w:val="00F64F66"/>
    <w:rsid w:val="00F67EB5"/>
    <w:rsid w:val="00F753F5"/>
    <w:rsid w:val="00F76021"/>
    <w:rsid w:val="00F76B75"/>
    <w:rsid w:val="00F76F3B"/>
    <w:rsid w:val="00F805FC"/>
    <w:rsid w:val="00F85AAB"/>
    <w:rsid w:val="00F864E9"/>
    <w:rsid w:val="00F86F3A"/>
    <w:rsid w:val="00F92136"/>
    <w:rsid w:val="00F9642D"/>
    <w:rsid w:val="00FB3AF5"/>
    <w:rsid w:val="00FC5338"/>
    <w:rsid w:val="00FD696F"/>
    <w:rsid w:val="00FE5C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F364"/>
  <w15:docId w15:val="{763DD046-A43C-4884-A9DC-F86F1DCB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8F5902"/>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b/>
      <w:i/>
      <w:color w:val="CE5C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b/>
      <w:i/>
      <w:color w:val="204A87"/>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204A87"/>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ListParagraph">
    <w:name w:val="List Paragraph"/>
    <w:basedOn w:val="Normal"/>
    <w:uiPriority w:val="34"/>
    <w:qFormat/>
    <w:rsid w:val="007627C3"/>
    <w:pPr>
      <w:spacing w:after="160" w:line="259" w:lineRule="auto"/>
      <w:ind w:left="720"/>
      <w:contextualSpacing/>
    </w:pPr>
    <w:rPr>
      <w:kern w:val="2"/>
      <w:sz w:val="22"/>
      <w:szCs w:val="22"/>
      <w:lang w:val="es-MX"/>
    </w:rPr>
  </w:style>
  <w:style w:type="paragraph" w:styleId="Header">
    <w:name w:val="header"/>
    <w:basedOn w:val="Normal"/>
    <w:link w:val="HeaderChar"/>
    <w:rsid w:val="00E86B98"/>
    <w:pPr>
      <w:tabs>
        <w:tab w:val="center" w:pos="4680"/>
        <w:tab w:val="right" w:pos="9360"/>
      </w:tabs>
      <w:spacing w:after="0"/>
    </w:pPr>
  </w:style>
  <w:style w:type="character" w:customStyle="1" w:styleId="HeaderChar">
    <w:name w:val="Header Char"/>
    <w:basedOn w:val="DefaultParagraphFont"/>
    <w:link w:val="Header"/>
    <w:rsid w:val="00E86B98"/>
  </w:style>
  <w:style w:type="paragraph" w:styleId="Footer">
    <w:name w:val="footer"/>
    <w:basedOn w:val="Normal"/>
    <w:link w:val="FooterChar"/>
    <w:rsid w:val="00E86B98"/>
    <w:pPr>
      <w:tabs>
        <w:tab w:val="center" w:pos="4680"/>
        <w:tab w:val="right" w:pos="9360"/>
      </w:tabs>
      <w:spacing w:after="0"/>
    </w:pPr>
  </w:style>
  <w:style w:type="character" w:customStyle="1" w:styleId="FooterChar">
    <w:name w:val="Footer Char"/>
    <w:basedOn w:val="DefaultParagraphFont"/>
    <w:link w:val="Footer"/>
    <w:rsid w:val="00E86B98"/>
  </w:style>
  <w:style w:type="character" w:styleId="PlaceholderText">
    <w:name w:val="Placeholder Text"/>
    <w:basedOn w:val="DefaultParagraphFont"/>
    <w:rsid w:val="005446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4700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1804</Words>
  <Characters>10289</Characters>
  <Application>Microsoft Office Word</Application>
  <DocSecurity>4</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HomeWork_1_LexBrunett_STAT408</dc:title>
  <dc:subject/>
  <dc:creator>Lex Miguel Brunett Chavez</dc:creator>
  <cp:keywords/>
  <cp:lastModifiedBy>Paola Alexandra Chavez Pincay</cp:lastModifiedBy>
  <cp:revision>165</cp:revision>
  <dcterms:created xsi:type="dcterms:W3CDTF">2023-09-16T04:04:00Z</dcterms:created>
  <dcterms:modified xsi:type="dcterms:W3CDTF">2023-09-16T05:43:00Z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2023-09-15</vt:lpwstr>
  </property>
  <property fmtid="{D5CDD505-2E9C-101B-9397-08002B2CF9AE}" pid="3" name="output">
    <vt:lpwstr>word_document</vt:lpwstr>
  </property>
</Properties>
</file>