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</w:rPr>
      </w:pPr>
      <w:r w:rsidRPr="004F56A3">
        <w:rPr>
          <w:rFonts w:ascii="Arial" w:hAnsi="Arial" w:cs="Arial"/>
          <w:b/>
          <w:bCs/>
          <w:color w:val="232527"/>
        </w:rPr>
        <w:t>&lt;!-- ... --&gt;</w:t>
      </w:r>
      <w:r w:rsidRPr="004F56A3">
        <w:rPr>
          <w:rFonts w:ascii="Arial" w:hAnsi="Arial" w:cs="Arial"/>
          <w:color w:val="232527"/>
        </w:rPr>
        <w:t xml:space="preserve"> - </w:t>
      </w:r>
      <w:proofErr w:type="spellStart"/>
      <w:r w:rsidRPr="004F56A3">
        <w:rPr>
          <w:rFonts w:ascii="Arial" w:hAnsi="Arial" w:cs="Arial"/>
          <w:color w:val="232527"/>
        </w:rPr>
        <w:t>Səhifədə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şərh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bildirmək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üçün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istifadə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olunur</w:t>
      </w:r>
      <w:bookmarkStart w:id="0" w:name="_GoBack"/>
      <w:bookmarkEnd w:id="0"/>
      <w:proofErr w:type="spellEnd"/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</w:rPr>
      </w:pPr>
      <w:r w:rsidRPr="004F56A3">
        <w:rPr>
          <w:rFonts w:ascii="Arial" w:hAnsi="Arial" w:cs="Arial"/>
          <w:b/>
          <w:bCs/>
          <w:color w:val="232527"/>
        </w:rPr>
        <w:t>&lt;!DOCTYPE&gt;</w:t>
      </w:r>
      <w:r w:rsidRPr="004F56A3">
        <w:rPr>
          <w:rFonts w:ascii="Arial" w:hAnsi="Arial" w:cs="Arial"/>
          <w:color w:val="232527"/>
        </w:rPr>
        <w:t xml:space="preserve"> - </w:t>
      </w:r>
      <w:proofErr w:type="spellStart"/>
      <w:r w:rsidRPr="004F56A3">
        <w:rPr>
          <w:rFonts w:ascii="Arial" w:hAnsi="Arial" w:cs="Arial"/>
          <w:color w:val="232527"/>
        </w:rPr>
        <w:t>Sənəd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növü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bildirişi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üçündür</w:t>
      </w:r>
      <w:proofErr w:type="spellEnd"/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</w:rPr>
      </w:pPr>
      <w:r w:rsidRPr="004F56A3">
        <w:rPr>
          <w:rFonts w:ascii="Arial" w:hAnsi="Arial" w:cs="Arial"/>
          <w:b/>
          <w:bCs/>
          <w:color w:val="232527"/>
        </w:rPr>
        <w:t>&lt;a&gt;</w:t>
      </w:r>
      <w:r w:rsidRPr="004F56A3">
        <w:rPr>
          <w:rFonts w:ascii="Arial" w:hAnsi="Arial" w:cs="Arial"/>
          <w:color w:val="232527"/>
        </w:rPr>
        <w:t xml:space="preserve"> - </w:t>
      </w:r>
      <w:proofErr w:type="spellStart"/>
      <w:r w:rsidRPr="004F56A3">
        <w:rPr>
          <w:rFonts w:ascii="Arial" w:hAnsi="Arial" w:cs="Arial"/>
          <w:color w:val="232527"/>
        </w:rPr>
        <w:t>Keçidləri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bildirir</w:t>
      </w:r>
      <w:proofErr w:type="spellEnd"/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&lt;abbr&gt;</w:t>
      </w:r>
      <w:r w:rsidRPr="004F56A3">
        <w:rPr>
          <w:rFonts w:ascii="Arial" w:hAnsi="Arial" w:cs="Arial"/>
          <w:color w:val="232527"/>
          <w:lang w:val="en-US"/>
        </w:rPr>
        <w:t> - Qısaltmanı bildirir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&lt;acronym&gt;</w:t>
      </w:r>
      <w:r w:rsidRPr="004F56A3">
        <w:rPr>
          <w:rFonts w:ascii="Arial" w:hAnsi="Arial" w:cs="Arial"/>
          <w:color w:val="232527"/>
          <w:lang w:val="en-US"/>
        </w:rPr>
        <w:t> - Qısaltmanı bildirir.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dəstəklənmir, əvəzində &lt;abbr&gt; istifadə olunur)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&lt;address&gt;</w:t>
      </w:r>
      <w:r w:rsidRPr="004F56A3">
        <w:rPr>
          <w:rFonts w:ascii="Arial" w:hAnsi="Arial" w:cs="Arial"/>
          <w:color w:val="232527"/>
          <w:lang w:val="en-US"/>
        </w:rPr>
        <w:t> - Sənəd və ya məqalənin müəllifinin ünvan məlumatlarını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&lt;applet&gt;</w:t>
      </w:r>
      <w:r w:rsidRPr="004F56A3">
        <w:rPr>
          <w:rFonts w:ascii="Arial" w:hAnsi="Arial" w:cs="Arial"/>
          <w:color w:val="232527"/>
          <w:lang w:val="en-US"/>
        </w:rPr>
        <w:t> - Səhifəyə basdırılmış proqramları xarakterizə edir.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dəstəklənmir, əvəzində &lt;object&gt; istifadə olunur)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&lt;area&gt;</w:t>
      </w:r>
      <w:r w:rsidRPr="004F56A3">
        <w:rPr>
          <w:rFonts w:ascii="Arial" w:hAnsi="Arial" w:cs="Arial"/>
          <w:color w:val="232527"/>
          <w:lang w:val="en-US"/>
        </w:rPr>
        <w:t> - Şəkil xəritələri üçün sahə müəyyən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article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 </w:t>
      </w:r>
      <w:r>
        <w:rPr>
          <w:rFonts w:ascii="Arial" w:hAnsi="Arial" w:cs="Arial"/>
          <w:b/>
          <w:bCs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35" name="Рисунок 35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Müstəqil məzmunları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aside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34" name="Рисунок 34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Yan tərəf məzmunu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audio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33" name="Рисунок 33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Səs, musiqinin istifadəsi üçündür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&lt;b&gt;</w:t>
      </w:r>
      <w:r w:rsidRPr="004F56A3">
        <w:rPr>
          <w:rFonts w:ascii="Arial" w:hAnsi="Arial" w:cs="Arial"/>
          <w:color w:val="232527"/>
          <w:lang w:val="en-US"/>
        </w:rPr>
        <w:t> - qalın mətn üçün istifadə olunur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&lt;base&gt;</w:t>
      </w:r>
      <w:r w:rsidRPr="004F56A3">
        <w:rPr>
          <w:rFonts w:ascii="Arial" w:hAnsi="Arial" w:cs="Arial"/>
          <w:color w:val="232527"/>
          <w:lang w:val="en-US"/>
        </w:rPr>
        <w:t> - Sənəddəki bütün nisbi URL'lar üçün URL və ya hədəfi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&lt;basefont&gt;</w:t>
      </w:r>
      <w:r w:rsidRPr="004F56A3">
        <w:rPr>
          <w:rFonts w:ascii="Arial" w:hAnsi="Arial" w:cs="Arial"/>
          <w:color w:val="232527"/>
          <w:lang w:val="en-US"/>
        </w:rPr>
        <w:t> - Sənəddəki bütün mətn üçün ilkin rəng, ölçü və şrifti xarakterizə edir.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dəstəklənmir, əvəzində CSS istifadə olunur)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bdi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32" name="Рисунок 32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Mətn istiqaməti fərqli olan bir mətni digər mətnlərdən ayırır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&lt;bdo&gt;</w:t>
      </w:r>
      <w:r w:rsidRPr="004F56A3">
        <w:rPr>
          <w:rFonts w:ascii="Arial" w:hAnsi="Arial" w:cs="Arial"/>
          <w:color w:val="232527"/>
          <w:lang w:val="en-US"/>
        </w:rPr>
        <w:t> - Cari mətn istiqamətini ləğv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&lt;big&gt;</w:t>
      </w:r>
      <w:r w:rsidRPr="004F56A3">
        <w:rPr>
          <w:rFonts w:ascii="Arial" w:hAnsi="Arial" w:cs="Arial"/>
          <w:color w:val="232527"/>
          <w:lang w:val="en-US"/>
        </w:rPr>
        <w:t> - Böyük mətnlər üçün istifadə olunur.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dəstəklənmir, əvəzində CSS istifadə olunur)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&lt;blockquote&gt;</w:t>
      </w:r>
      <w:r w:rsidRPr="004F56A3">
        <w:rPr>
          <w:rFonts w:ascii="Arial" w:hAnsi="Arial" w:cs="Arial"/>
          <w:color w:val="232527"/>
          <w:lang w:val="en-US"/>
        </w:rPr>
        <w:t> - Başqa bir mənbədən sitatı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&lt;body&gt; - </w:t>
      </w:r>
      <w:r w:rsidRPr="004F56A3">
        <w:rPr>
          <w:rFonts w:ascii="Arial" w:hAnsi="Arial" w:cs="Arial"/>
          <w:color w:val="232527"/>
          <w:lang w:val="en-US"/>
        </w:rPr>
        <w:t>Sənədin gövdəsini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&lt;br&gt;</w:t>
      </w:r>
      <w:r w:rsidRPr="004F56A3">
        <w:rPr>
          <w:rFonts w:ascii="Arial" w:hAnsi="Arial" w:cs="Arial"/>
          <w:color w:val="232527"/>
          <w:lang w:val="en-US"/>
        </w:rPr>
        <w:t> - Sətir sonunu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&lt;button&gt;</w:t>
      </w:r>
      <w:r w:rsidRPr="004F56A3">
        <w:rPr>
          <w:rFonts w:ascii="Arial" w:hAnsi="Arial" w:cs="Arial"/>
          <w:color w:val="232527"/>
          <w:lang w:val="en-US"/>
        </w:rPr>
        <w:t> - Düyməni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canvas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31" name="Рисунок 31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Qrafikalar çəkmək üçün istifadə olunur (adətən javascript'lə)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&lt;caption&gt;</w:t>
      </w:r>
      <w:r w:rsidRPr="004F56A3">
        <w:rPr>
          <w:rFonts w:ascii="Arial" w:hAnsi="Arial" w:cs="Arial"/>
          <w:color w:val="232527"/>
          <w:lang w:val="en-US"/>
        </w:rPr>
        <w:t> - Cədvəl başlığını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&lt;center&gt;</w:t>
      </w:r>
      <w:r w:rsidRPr="004F56A3">
        <w:rPr>
          <w:rFonts w:ascii="Arial" w:hAnsi="Arial" w:cs="Arial"/>
          <w:color w:val="232527"/>
          <w:lang w:val="en-US"/>
        </w:rPr>
        <w:t> - Mətnləri mərkəzə çəkir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dəstəklənmir, əvəzində CSS istifadə olunur)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&lt;cite&gt;</w:t>
      </w:r>
      <w:r w:rsidRPr="004F56A3">
        <w:rPr>
          <w:rFonts w:ascii="Arial" w:hAnsi="Arial" w:cs="Arial"/>
          <w:color w:val="232527"/>
          <w:lang w:val="en-US"/>
        </w:rPr>
        <w:t> - İşin başlığını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&lt;code&gt;</w:t>
      </w:r>
      <w:r w:rsidRPr="004F56A3">
        <w:rPr>
          <w:rFonts w:ascii="Arial" w:hAnsi="Arial" w:cs="Arial"/>
          <w:color w:val="232527"/>
          <w:lang w:val="en-US"/>
        </w:rPr>
        <w:t> - Müəyyən kompüter kodunu xarakterizə edir 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&lt;col&gt;</w:t>
      </w:r>
      <w:r w:rsidRPr="004F56A3">
        <w:rPr>
          <w:rFonts w:ascii="Arial" w:hAnsi="Arial" w:cs="Arial"/>
          <w:color w:val="232527"/>
          <w:lang w:val="en-US"/>
        </w:rPr>
        <w:t> - Sütun üçün sütun xüsusiyyətlərini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&lt;colgroup&gt;</w:t>
      </w:r>
      <w:r w:rsidRPr="004F56A3">
        <w:rPr>
          <w:rFonts w:ascii="Arial" w:hAnsi="Arial" w:cs="Arial"/>
          <w:color w:val="232527"/>
          <w:lang w:val="en-US"/>
        </w:rPr>
        <w:t> - Bir və ya daha çox sütunlu cədvəllərin sütun formatlarını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command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30" name="Рисунок 30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İstifadəçi tərəfindən çağırıla bilən əmri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datalist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29" name="Рисунок 29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Giriş nəzarətləri üçün əvvəlcədən təyin olunmuş variantlar siyahısını bildirir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&lt;dd&gt;</w:t>
      </w:r>
      <w:r w:rsidRPr="004F56A3">
        <w:rPr>
          <w:rFonts w:ascii="Arial" w:hAnsi="Arial" w:cs="Arial"/>
          <w:color w:val="232527"/>
          <w:lang w:val="en-US"/>
        </w:rPr>
        <w:t> - Təsvir siyahısında təsvirin, dəyərin açıqlamasını bildirir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&lt;del&gt;</w:t>
      </w:r>
      <w:r w:rsidRPr="004F56A3">
        <w:rPr>
          <w:rFonts w:ascii="Arial" w:hAnsi="Arial" w:cs="Arial"/>
          <w:color w:val="232527"/>
          <w:lang w:val="en-US"/>
        </w:rPr>
        <w:t> - Silinmiş mətni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details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28" name="Рисунок 28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İstifadəçi tərəfindən gizlənib/göstərilə bilən əlavə məlumatları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lastRenderedPageBreak/>
        <w:t>&lt;dfn&gt;</w:t>
      </w:r>
      <w:r w:rsidRPr="004F56A3">
        <w:rPr>
          <w:rFonts w:ascii="Arial" w:hAnsi="Arial" w:cs="Arial"/>
          <w:color w:val="232527"/>
          <w:lang w:val="en-US"/>
        </w:rPr>
        <w:t> - Termini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dialog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27" name="Рисунок 27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Dialoq qutusu və ya pəncərəni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&lt;dir&gt;</w:t>
      </w:r>
      <w:r w:rsidRPr="004F56A3">
        <w:rPr>
          <w:rFonts w:ascii="Arial" w:hAnsi="Arial" w:cs="Arial"/>
          <w:color w:val="232527"/>
          <w:lang w:val="en-US"/>
        </w:rPr>
        <w:t> - Kataloq siyahısını xarakterizə edir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dəstəklənmir, əvəzində &lt;ul&gt; istifadə olunur)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&lt;div&gt;</w:t>
      </w:r>
      <w:r w:rsidRPr="004F56A3">
        <w:rPr>
          <w:rFonts w:ascii="Arial" w:hAnsi="Arial" w:cs="Arial"/>
          <w:color w:val="232527"/>
          <w:lang w:val="en-US"/>
        </w:rPr>
        <w:t> - Sənəddə bir hissə, sektoru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&lt;dl&gt;</w:t>
      </w:r>
      <w:r w:rsidRPr="004F56A3">
        <w:rPr>
          <w:rFonts w:ascii="Arial" w:hAnsi="Arial" w:cs="Arial"/>
          <w:color w:val="232527"/>
          <w:lang w:val="en-US"/>
        </w:rPr>
        <w:t> - Təsvir siyahısını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&lt;dt&gt;</w:t>
      </w:r>
      <w:r w:rsidRPr="004F56A3">
        <w:rPr>
          <w:rFonts w:ascii="Arial" w:hAnsi="Arial" w:cs="Arial"/>
          <w:color w:val="232527"/>
          <w:lang w:val="en-US"/>
        </w:rPr>
        <w:t> - Təsvir siyahısında bir elementi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&lt;em&gt;</w:t>
      </w:r>
      <w:r w:rsidRPr="004F56A3">
        <w:rPr>
          <w:rFonts w:ascii="Arial" w:hAnsi="Arial" w:cs="Arial"/>
          <w:color w:val="232527"/>
          <w:lang w:val="en-US"/>
        </w:rPr>
        <w:t> - Vurğulanmış mətni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embed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26" name="Рисунок 26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Xarici (HTML olmayan) tətbiqlər üçün qutunu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&lt;fieldset&gt;</w:t>
      </w:r>
      <w:r w:rsidRPr="004F56A3">
        <w:rPr>
          <w:rFonts w:ascii="Arial" w:hAnsi="Arial" w:cs="Arial"/>
          <w:color w:val="232527"/>
          <w:lang w:val="en-US"/>
        </w:rPr>
        <w:t> - Form içərisindəki əlaqəli elementləri qruplaşdırır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figcaption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25" name="Рисунок 25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&lt;figure&gt; etiketi üçün başlığı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figure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24" name="Рисунок 24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Şəkillər, fotolar, kod siyahıları kimi müstəqil məzmunları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&lt;font&gt;</w:t>
      </w:r>
      <w:r w:rsidRPr="004F56A3">
        <w:rPr>
          <w:rFonts w:ascii="Arial" w:hAnsi="Arial" w:cs="Arial"/>
          <w:color w:val="232527"/>
          <w:lang w:val="en-US"/>
        </w:rPr>
        <w:t> - Mətnin şriftini, böyüklüyünü və rəngini xarakterizə edir.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dəstəklənmir, əvəzində CSS istifadə olunur)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footer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23" name="Рисунок 23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Sənəd və ya bölmənin alt məlumatını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&lt;form&gt;</w:t>
      </w:r>
      <w:r w:rsidRPr="004F56A3">
        <w:rPr>
          <w:rFonts w:ascii="Arial" w:hAnsi="Arial" w:cs="Arial"/>
          <w:color w:val="232527"/>
          <w:lang w:val="en-US"/>
        </w:rPr>
        <w:t> - İstifadəçi girişləri üçün form'u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&lt;frame&gt;</w:t>
      </w:r>
      <w:r w:rsidRPr="004F56A3">
        <w:rPr>
          <w:rFonts w:ascii="Arial" w:hAnsi="Arial" w:cs="Arial"/>
          <w:color w:val="232527"/>
          <w:lang w:val="en-US"/>
        </w:rPr>
        <w:t> - Çərçivəni xarakterizə edir.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&lt;frameset&gt;</w:t>
      </w:r>
      <w:r w:rsidRPr="004F56A3">
        <w:rPr>
          <w:rFonts w:ascii="Arial" w:hAnsi="Arial" w:cs="Arial"/>
          <w:color w:val="232527"/>
          <w:lang w:val="en-US"/>
        </w:rPr>
        <w:t> - Birdən çox çərçivə üçün xüsusiyyətləri xarakterizə edir.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&lt;h1&gt; ... &lt;h6&gt;</w:t>
      </w:r>
      <w:r w:rsidRPr="004F56A3">
        <w:rPr>
          <w:rFonts w:ascii="Arial" w:hAnsi="Arial" w:cs="Arial"/>
          <w:color w:val="232527"/>
          <w:lang w:val="en-US"/>
        </w:rPr>
        <w:t> - Başlıqları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&lt;head&gt;</w:t>
      </w:r>
      <w:r w:rsidRPr="004F56A3">
        <w:rPr>
          <w:rFonts w:ascii="Arial" w:hAnsi="Arial" w:cs="Arial"/>
          <w:color w:val="232527"/>
          <w:lang w:val="en-US"/>
        </w:rPr>
        <w:t> - Sənədin başlıq hissəsini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header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22" name="Рисунок 22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Sənəd və ya bölmə üçün başlığı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hgroup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21" name="Рисунок 21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Başlıq etiketlərinin qruplaşdırılmasını təmin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&lt;hr&gt;</w:t>
      </w:r>
      <w:r w:rsidRPr="004F56A3">
        <w:rPr>
          <w:rFonts w:ascii="Arial" w:hAnsi="Arial" w:cs="Arial"/>
          <w:color w:val="232527"/>
          <w:lang w:val="en-US"/>
        </w:rPr>
        <w:t> - Mövzu sonunu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&lt;html&gt;</w:t>
      </w:r>
      <w:r w:rsidRPr="004F56A3">
        <w:rPr>
          <w:rFonts w:ascii="Arial" w:hAnsi="Arial" w:cs="Arial"/>
          <w:color w:val="232527"/>
          <w:lang w:val="en-US"/>
        </w:rPr>
        <w:t> - Sənədin HTML sənədi olduğunu bildirir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&lt;i&gt;</w:t>
      </w:r>
      <w:r w:rsidRPr="004F56A3">
        <w:rPr>
          <w:rFonts w:ascii="Arial" w:hAnsi="Arial" w:cs="Arial"/>
          <w:color w:val="232527"/>
          <w:lang w:val="en-US"/>
        </w:rPr>
        <w:t> - Mətnin bir hissəsinə alternativ səs və ya ovqat qatır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&lt;iframe&gt;</w:t>
      </w:r>
      <w:r w:rsidRPr="004F56A3">
        <w:rPr>
          <w:rFonts w:ascii="Arial" w:hAnsi="Arial" w:cs="Arial"/>
          <w:color w:val="232527"/>
          <w:lang w:val="en-US"/>
        </w:rPr>
        <w:t> - Sətiriçi çərçivəni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&lt;img&gt;</w:t>
      </w:r>
      <w:r w:rsidRPr="004F56A3">
        <w:rPr>
          <w:rFonts w:ascii="Arial" w:hAnsi="Arial" w:cs="Arial"/>
          <w:color w:val="232527"/>
          <w:lang w:val="en-US"/>
        </w:rPr>
        <w:t> - Təsviri (görünüş)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&lt;input&gt;</w:t>
      </w:r>
      <w:r w:rsidRPr="004F56A3">
        <w:rPr>
          <w:rFonts w:ascii="Arial" w:hAnsi="Arial" w:cs="Arial"/>
          <w:color w:val="232527"/>
          <w:lang w:val="en-US"/>
        </w:rPr>
        <w:t> - İstifadəçinin məlumat girişi edə biləcəyi giriş sahəsini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&lt;ins&gt;</w:t>
      </w:r>
      <w:r w:rsidRPr="004F56A3">
        <w:rPr>
          <w:rFonts w:ascii="Arial" w:hAnsi="Arial" w:cs="Arial"/>
          <w:color w:val="232527"/>
          <w:lang w:val="en-US"/>
        </w:rPr>
        <w:t> - Əlavə olunmuş mətni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&lt;kbd&gt;</w:t>
      </w:r>
      <w:r w:rsidRPr="004F56A3">
        <w:rPr>
          <w:rFonts w:ascii="Arial" w:hAnsi="Arial" w:cs="Arial"/>
          <w:color w:val="232527"/>
          <w:lang w:val="en-US"/>
        </w:rPr>
        <w:t> - Klaviatura girişini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keygen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20" name="Рисунок 20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Form'lar üçün açar cütünü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&lt;label&gt;</w:t>
      </w:r>
      <w:r w:rsidRPr="004F56A3">
        <w:rPr>
          <w:rFonts w:ascii="Arial" w:hAnsi="Arial" w:cs="Arial"/>
          <w:color w:val="232527"/>
          <w:lang w:val="en-US"/>
        </w:rPr>
        <w:t> - &lt;input&gt; etiketi üçün başlığı (etiket)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&lt;legend&gt;</w:t>
      </w:r>
      <w:r w:rsidRPr="004F56A3">
        <w:rPr>
          <w:rFonts w:ascii="Arial" w:hAnsi="Arial" w:cs="Arial"/>
          <w:color w:val="232527"/>
          <w:lang w:val="en-US"/>
        </w:rPr>
        <w:t> - &lt;fieldset&gt; etiketi üçün başlığı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&lt;li&gt;</w:t>
      </w:r>
      <w:r w:rsidRPr="004F56A3">
        <w:rPr>
          <w:rFonts w:ascii="Arial" w:hAnsi="Arial" w:cs="Arial"/>
          <w:color w:val="232527"/>
          <w:lang w:val="en-US"/>
        </w:rPr>
        <w:t> - Siyahı elementini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&lt;link&gt;</w:t>
      </w:r>
      <w:r w:rsidRPr="004F56A3">
        <w:rPr>
          <w:rFonts w:ascii="Arial" w:hAnsi="Arial" w:cs="Arial"/>
          <w:color w:val="232527"/>
          <w:lang w:val="en-US"/>
        </w:rPr>
        <w:t> - Sənəd ilə xarici mənbə arasında əlaqəni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main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19" name="Рисунок 19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Əsas sənədin məzmununu ifadə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&lt;map&gt;</w:t>
      </w:r>
      <w:r w:rsidRPr="004F56A3">
        <w:rPr>
          <w:rFonts w:ascii="Arial" w:hAnsi="Arial" w:cs="Arial"/>
          <w:color w:val="232527"/>
          <w:lang w:val="en-US"/>
        </w:rPr>
        <w:t> - Şəkil xəritəsini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mark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18" name="Рисунок 18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İşarələnilmiş mətni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&lt;menu&gt;</w:t>
      </w:r>
      <w:r w:rsidRPr="004F56A3">
        <w:rPr>
          <w:rFonts w:ascii="Arial" w:hAnsi="Arial" w:cs="Arial"/>
          <w:color w:val="232527"/>
          <w:lang w:val="en-US"/>
        </w:rPr>
        <w:t> - Əmr siyahısı/menyusunu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lastRenderedPageBreak/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menuitem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17" name="Рисунок 17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İstifadəçinin açılan menyudan əmr/menyu çağıra bilməsini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&lt;meta&gt;</w:t>
      </w:r>
      <w:r w:rsidRPr="004F56A3">
        <w:rPr>
          <w:rFonts w:ascii="Arial" w:hAnsi="Arial" w:cs="Arial"/>
          <w:color w:val="232527"/>
          <w:lang w:val="en-US"/>
        </w:rPr>
        <w:t> - HTML sənədi haqqında meta məlumatları bildirir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meter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16" name="Рисунок 16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Dəyər və ya ölçü üçün şkalanı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nav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15" name="Рисунок 15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Naviqasiya menyusunu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&lt;noframes&gt;</w:t>
      </w:r>
      <w:r w:rsidRPr="004F56A3">
        <w:rPr>
          <w:rFonts w:ascii="Arial" w:hAnsi="Arial" w:cs="Arial"/>
          <w:color w:val="232527"/>
          <w:lang w:val="en-US"/>
        </w:rPr>
        <w:t> - Çərçivə dəstəkləməyən brauzerlər üçün məlumat bildirir.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&lt;noscript&gt;</w:t>
      </w:r>
      <w:r w:rsidRPr="004F56A3">
        <w:rPr>
          <w:rFonts w:ascii="Arial" w:hAnsi="Arial" w:cs="Arial"/>
          <w:color w:val="232527"/>
          <w:lang w:val="en-US"/>
        </w:rPr>
        <w:t> - Script dəstəkləməyən brauzerlər üçün alternativ məzmunu xarakterizə edir.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&lt;object&gt;</w:t>
      </w:r>
      <w:r w:rsidRPr="004F56A3">
        <w:rPr>
          <w:rFonts w:ascii="Arial" w:hAnsi="Arial" w:cs="Arial"/>
          <w:color w:val="232527"/>
          <w:lang w:val="en-US"/>
        </w:rPr>
        <w:t> - Basdırılmış obyekti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&lt;ol&gt;</w:t>
      </w:r>
      <w:r w:rsidRPr="004F56A3">
        <w:rPr>
          <w:rFonts w:ascii="Arial" w:hAnsi="Arial" w:cs="Arial"/>
          <w:color w:val="232527"/>
          <w:lang w:val="en-US"/>
        </w:rPr>
        <w:t> - Sıralı siyahını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&lt;optgroup&gt;</w:t>
      </w:r>
      <w:r w:rsidRPr="004F56A3">
        <w:rPr>
          <w:rFonts w:ascii="Arial" w:hAnsi="Arial" w:cs="Arial"/>
          <w:color w:val="232527"/>
          <w:lang w:val="en-US"/>
        </w:rPr>
        <w:t> - Açılan siyahıdakı seçimlərin qruplaşdırıldırılmasını təmin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&lt;option&gt;</w:t>
      </w:r>
      <w:r w:rsidRPr="004F56A3">
        <w:rPr>
          <w:rFonts w:ascii="Arial" w:hAnsi="Arial" w:cs="Arial"/>
          <w:color w:val="232527"/>
          <w:lang w:val="en-US"/>
        </w:rPr>
        <w:t> - Açılan siyahı üçün seçimi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output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14" name="Рисунок 14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Hesablama nəticəsini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&lt;p&gt;</w:t>
      </w:r>
      <w:r w:rsidRPr="004F56A3">
        <w:rPr>
          <w:rFonts w:ascii="Arial" w:hAnsi="Arial" w:cs="Arial"/>
          <w:color w:val="232527"/>
          <w:lang w:val="en-US"/>
        </w:rPr>
        <w:t> - Paraqrafı (mətni)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&lt;param&gt;</w:t>
      </w:r>
      <w:r w:rsidRPr="004F56A3">
        <w:rPr>
          <w:rFonts w:ascii="Arial" w:hAnsi="Arial" w:cs="Arial"/>
          <w:color w:val="232527"/>
          <w:lang w:val="en-US"/>
        </w:rPr>
        <w:t> - Basdırılmış obyekt üçün parametri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&lt;pre&gt;</w:t>
      </w:r>
      <w:r w:rsidRPr="004F56A3">
        <w:rPr>
          <w:rFonts w:ascii="Arial" w:hAnsi="Arial" w:cs="Arial"/>
          <w:color w:val="232527"/>
          <w:lang w:val="en-US"/>
        </w:rPr>
        <w:t> - Əvvəlcədən formalandırılmış mətni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progress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13" name="Рисунок 13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Tapşırığın irəliləmə vəziyyətini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&lt;q&gt;</w:t>
      </w:r>
      <w:r w:rsidRPr="004F56A3">
        <w:rPr>
          <w:rFonts w:ascii="Arial" w:hAnsi="Arial" w:cs="Arial"/>
          <w:color w:val="232527"/>
          <w:lang w:val="en-US"/>
        </w:rPr>
        <w:t> - Qısa sitatı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rp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12" name="Рисунок 12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&lt;ruby&gt; etiketini dəstəkləməyən brauzerlər üçün şərhi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rt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11" name="Рисунок 11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&lt;ruby&gt; etiketinin sahib olduğu simvollar üçün şərhi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ruby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10" name="Рисунок 10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Ruby (rubi) simvollarından ibarət olan mətni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&lt;s&gt;</w:t>
      </w:r>
      <w:r w:rsidRPr="004F56A3">
        <w:rPr>
          <w:rFonts w:ascii="Arial" w:hAnsi="Arial" w:cs="Arial"/>
          <w:color w:val="232527"/>
          <w:lang w:val="en-US"/>
        </w:rPr>
        <w:t> - Düzgün, uyğun mətni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&lt;samp&gt;</w:t>
      </w:r>
      <w:r w:rsidRPr="004F56A3">
        <w:rPr>
          <w:rFonts w:ascii="Arial" w:hAnsi="Arial" w:cs="Arial"/>
          <w:color w:val="232527"/>
          <w:lang w:val="en-US"/>
        </w:rPr>
        <w:t> - Kompüter proqramından nümunə çıxışı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&lt;script&gt;</w:t>
      </w:r>
      <w:r w:rsidRPr="004F56A3">
        <w:rPr>
          <w:rFonts w:ascii="Arial" w:hAnsi="Arial" w:cs="Arial"/>
          <w:color w:val="232527"/>
          <w:lang w:val="en-US"/>
        </w:rPr>
        <w:t> - İstəkçi tərəfli script'i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section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9" name="Рисунок 9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Sənəddə bir bölməni (hissəni)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</w:rPr>
      </w:pPr>
      <w:r w:rsidRPr="004F56A3">
        <w:rPr>
          <w:rFonts w:ascii="Arial" w:hAnsi="Arial" w:cs="Arial"/>
          <w:b/>
          <w:bCs/>
          <w:color w:val="232527"/>
        </w:rPr>
        <w:t>&lt;</w:t>
      </w:r>
      <w:proofErr w:type="spellStart"/>
      <w:r w:rsidRPr="004F56A3">
        <w:rPr>
          <w:rFonts w:ascii="Arial" w:hAnsi="Arial" w:cs="Arial"/>
          <w:b/>
          <w:bCs/>
          <w:color w:val="232527"/>
        </w:rPr>
        <w:t>select</w:t>
      </w:r>
      <w:proofErr w:type="spellEnd"/>
      <w:r w:rsidRPr="004F56A3">
        <w:rPr>
          <w:rFonts w:ascii="Arial" w:hAnsi="Arial" w:cs="Arial"/>
          <w:b/>
          <w:bCs/>
          <w:color w:val="232527"/>
        </w:rPr>
        <w:t>&gt;</w:t>
      </w:r>
      <w:r w:rsidRPr="004F56A3">
        <w:rPr>
          <w:rFonts w:ascii="Arial" w:hAnsi="Arial" w:cs="Arial"/>
          <w:color w:val="232527"/>
        </w:rPr>
        <w:t xml:space="preserve"> - </w:t>
      </w:r>
      <w:proofErr w:type="spellStart"/>
      <w:r w:rsidRPr="004F56A3">
        <w:rPr>
          <w:rFonts w:ascii="Arial" w:hAnsi="Arial" w:cs="Arial"/>
          <w:color w:val="232527"/>
        </w:rPr>
        <w:t>Açılan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siyahını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xarakterizə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edir</w:t>
      </w:r>
      <w:proofErr w:type="spellEnd"/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</w:rPr>
      </w:pPr>
      <w:r w:rsidRPr="004F56A3">
        <w:rPr>
          <w:rFonts w:ascii="Arial" w:hAnsi="Arial" w:cs="Arial"/>
          <w:b/>
          <w:bCs/>
          <w:color w:val="232527"/>
        </w:rPr>
        <w:t>&lt;</w:t>
      </w:r>
      <w:proofErr w:type="spellStart"/>
      <w:r w:rsidRPr="004F56A3">
        <w:rPr>
          <w:rFonts w:ascii="Arial" w:hAnsi="Arial" w:cs="Arial"/>
          <w:b/>
          <w:bCs/>
          <w:color w:val="232527"/>
        </w:rPr>
        <w:t>small</w:t>
      </w:r>
      <w:proofErr w:type="spellEnd"/>
      <w:r w:rsidRPr="004F56A3">
        <w:rPr>
          <w:rFonts w:ascii="Arial" w:hAnsi="Arial" w:cs="Arial"/>
          <w:b/>
          <w:bCs/>
          <w:color w:val="232527"/>
        </w:rPr>
        <w:t>&gt;</w:t>
      </w:r>
      <w:r w:rsidRPr="004F56A3">
        <w:rPr>
          <w:rFonts w:ascii="Arial" w:hAnsi="Arial" w:cs="Arial"/>
          <w:color w:val="232527"/>
        </w:rPr>
        <w:t xml:space="preserve"> - </w:t>
      </w:r>
      <w:proofErr w:type="spellStart"/>
      <w:r w:rsidRPr="004F56A3">
        <w:rPr>
          <w:rFonts w:ascii="Arial" w:hAnsi="Arial" w:cs="Arial"/>
          <w:color w:val="232527"/>
        </w:rPr>
        <w:t>Kiçik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mətni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xarakterizə</w:t>
      </w:r>
      <w:proofErr w:type="spellEnd"/>
      <w:r w:rsidRPr="004F56A3">
        <w:rPr>
          <w:rFonts w:ascii="Arial" w:hAnsi="Arial" w:cs="Arial"/>
          <w:color w:val="232527"/>
        </w:rPr>
        <w:t xml:space="preserve"> </w:t>
      </w:r>
      <w:proofErr w:type="spellStart"/>
      <w:r w:rsidRPr="004F56A3">
        <w:rPr>
          <w:rFonts w:ascii="Arial" w:hAnsi="Arial" w:cs="Arial"/>
          <w:color w:val="232527"/>
        </w:rPr>
        <w:t>edir</w:t>
      </w:r>
      <w:proofErr w:type="spellEnd"/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source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8" name="Рисунок 8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Media elementləri (&lt;video&gt; and &lt;audio&gt;) üçün çoxsaylı media resurslarını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span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Sənəddə bir bölməni (hissə)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strike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Üstü xətli mətni xarakterizə edir.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dəstəklənmir, əvəzində &lt;</w:t>
      </w:r>
      <w:proofErr w:type="gramStart"/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del</w:t>
      </w:r>
      <w:proofErr w:type="gramEnd"/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&gt; istifadə olunur)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strong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Vacib mətni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style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HTML sənədləri üçün style məlumatlarını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sub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Mətndə alt indeksi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summary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7" name="Рисунок 7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&lt;details&gt; etiketinin başlığını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sup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Mətndə üst indeksi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table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Cədvəli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tbody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Cədvəlin gövdə məzmununu qruplaşdırır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lastRenderedPageBreak/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td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Cədvəl üçün hücrəni (bölmə)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textarea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Çox sətirli mətn giriş sahəsini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tfoot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Cədvəlin alt məlumat məzmununu qruplaşdırır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th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Cədvəl üçün başlıq hücrəsini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thead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Cədvəlin başlıq məzmununu qruplaşdırır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time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6" name="Рисунок 6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Tarix və saatı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title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Sənədin başlığını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tr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Cədvəl üçün sətri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track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5" name="Рисунок 5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Media elementləri üçün üçün mətn hissələrini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tt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Teletayp (yazı maşını) tipli mətni xarakterizə edir. </w:t>
      </w:r>
      <w:r w:rsidRPr="004F56A3">
        <w:rPr>
          <w:rFonts w:ascii="inherit" w:hAnsi="inherit" w:cs="Arial"/>
          <w:color w:val="EF001B"/>
          <w:bdr w:val="none" w:sz="0" w:space="0" w:color="auto" w:frame="1"/>
          <w:lang w:val="en-US"/>
        </w:rPr>
        <w:t>(HTML5 tərəfindən dəstəklənmir, əvəzində CSS istifadə olunur)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&lt;u&gt;</w:t>
      </w:r>
      <w:r w:rsidRPr="004F56A3">
        <w:rPr>
          <w:rFonts w:ascii="Arial" w:hAnsi="Arial" w:cs="Arial"/>
          <w:color w:val="232527"/>
          <w:lang w:val="en-US"/>
        </w:rPr>
        <w:t> - Normal mətnlərdən fərqli mətnləri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ul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Sırasız siyahını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var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- Dəyişəni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video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4" name="Рисунок 4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Film və ya videonu xarakterizə edir</w:t>
      </w:r>
    </w:p>
    <w:p w:rsidR="004F56A3" w:rsidRPr="004F56A3" w:rsidRDefault="004F56A3" w:rsidP="004F56A3">
      <w:pPr>
        <w:shd w:val="clear" w:color="auto" w:fill="FFFFFF"/>
        <w:spacing w:line="360" w:lineRule="atLeast"/>
        <w:jc w:val="both"/>
        <w:textAlignment w:val="baseline"/>
        <w:rPr>
          <w:rFonts w:ascii="Arial" w:hAnsi="Arial" w:cs="Arial"/>
          <w:color w:val="232527"/>
          <w:lang w:val="en-US"/>
        </w:rPr>
      </w:pPr>
      <w:r w:rsidRPr="004F56A3">
        <w:rPr>
          <w:rFonts w:ascii="Arial" w:hAnsi="Arial" w:cs="Arial"/>
          <w:b/>
          <w:bCs/>
          <w:color w:val="232527"/>
          <w:lang w:val="en-US"/>
        </w:rPr>
        <w:t>&lt;</w:t>
      </w:r>
      <w:proofErr w:type="gramStart"/>
      <w:r w:rsidRPr="004F56A3">
        <w:rPr>
          <w:rFonts w:ascii="Arial" w:hAnsi="Arial" w:cs="Arial"/>
          <w:b/>
          <w:bCs/>
          <w:color w:val="232527"/>
          <w:lang w:val="en-US"/>
        </w:rPr>
        <w:t>wbr</w:t>
      </w:r>
      <w:proofErr w:type="gramEnd"/>
      <w:r w:rsidRPr="004F56A3">
        <w:rPr>
          <w:rFonts w:ascii="Arial" w:hAnsi="Arial" w:cs="Arial"/>
          <w:b/>
          <w:bCs/>
          <w:color w:val="232527"/>
          <w:lang w:val="en-US"/>
        </w:rPr>
        <w:t>&gt;</w:t>
      </w:r>
      <w:r w:rsidRPr="004F56A3">
        <w:rPr>
          <w:rFonts w:ascii="Arial" w:hAnsi="Arial" w:cs="Arial"/>
          <w:color w:val="232527"/>
          <w:lang w:val="en-US"/>
        </w:rPr>
        <w:t> </w:t>
      </w:r>
      <w:r>
        <w:rPr>
          <w:rFonts w:ascii="Arial" w:hAnsi="Arial" w:cs="Arial"/>
          <w:noProof/>
          <w:color w:val="232527"/>
        </w:rPr>
        <w:drawing>
          <wp:inline distT="0" distB="0" distL="0" distR="0">
            <wp:extent cx="114300" cy="114300"/>
            <wp:effectExtent l="0" t="0" r="0" b="0"/>
            <wp:docPr id="3" name="Рисунок 3" descr="http://xpert.az/uploads/posts/2014-10/1412536493_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xpert.az/uploads/posts/2014-10/1412536493_htm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6A3">
        <w:rPr>
          <w:rFonts w:ascii="Arial" w:hAnsi="Arial" w:cs="Arial"/>
          <w:color w:val="232527"/>
          <w:lang w:val="en-US"/>
        </w:rPr>
        <w:t> - Mümkün sətir sonunu xarakterizə edir</w:t>
      </w:r>
    </w:p>
    <w:p w:rsidR="00CD2278" w:rsidRPr="004F56A3" w:rsidRDefault="00CD2278" w:rsidP="004F56A3">
      <w:pPr>
        <w:rPr>
          <w:lang w:val="en-US"/>
        </w:rPr>
      </w:pPr>
    </w:p>
    <w:sectPr w:rsidR="00CD2278" w:rsidRPr="004F56A3" w:rsidSect="00B90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B2"/>
    <w:rsid w:val="004F56A3"/>
    <w:rsid w:val="00B90AB2"/>
    <w:rsid w:val="00CD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90AB2"/>
    <w:pPr>
      <w:keepNext/>
      <w:ind w:left="708" w:hanging="708"/>
      <w:outlineLvl w:val="0"/>
    </w:pPr>
    <w:rPr>
      <w:b/>
      <w:sz w:val="32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0AB2"/>
    <w:rPr>
      <w:rFonts w:ascii="Times New Roman" w:eastAsia="Times New Roman" w:hAnsi="Times New Roman" w:cs="Times New Roman"/>
      <w:b/>
      <w:sz w:val="32"/>
      <w:szCs w:val="20"/>
      <w:u w:val="single"/>
      <w:lang w:val="en-US" w:eastAsia="ru-RU"/>
    </w:rPr>
  </w:style>
  <w:style w:type="paragraph" w:styleId="a3">
    <w:name w:val="Subtitle"/>
    <w:basedOn w:val="a"/>
    <w:link w:val="a4"/>
    <w:qFormat/>
    <w:rsid w:val="00B90AB2"/>
    <w:pPr>
      <w:jc w:val="right"/>
    </w:pPr>
    <w:rPr>
      <w:szCs w:val="20"/>
      <w:lang w:val="en-US" w:eastAsia="en-US"/>
    </w:rPr>
  </w:style>
  <w:style w:type="character" w:customStyle="1" w:styleId="a4">
    <w:name w:val="Подзаголовок Знак"/>
    <w:basedOn w:val="a0"/>
    <w:link w:val="a3"/>
    <w:rsid w:val="00B90AB2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pple-converted-space">
    <w:name w:val="apple-converted-space"/>
    <w:basedOn w:val="a0"/>
    <w:rsid w:val="004F56A3"/>
  </w:style>
  <w:style w:type="paragraph" w:styleId="a5">
    <w:name w:val="Balloon Text"/>
    <w:basedOn w:val="a"/>
    <w:link w:val="a6"/>
    <w:uiPriority w:val="99"/>
    <w:semiHidden/>
    <w:unhideWhenUsed/>
    <w:rsid w:val="004F56A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6A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90AB2"/>
    <w:pPr>
      <w:keepNext/>
      <w:ind w:left="708" w:hanging="708"/>
      <w:outlineLvl w:val="0"/>
    </w:pPr>
    <w:rPr>
      <w:b/>
      <w:sz w:val="32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0AB2"/>
    <w:rPr>
      <w:rFonts w:ascii="Times New Roman" w:eastAsia="Times New Roman" w:hAnsi="Times New Roman" w:cs="Times New Roman"/>
      <w:b/>
      <w:sz w:val="32"/>
      <w:szCs w:val="20"/>
      <w:u w:val="single"/>
      <w:lang w:val="en-US" w:eastAsia="ru-RU"/>
    </w:rPr>
  </w:style>
  <w:style w:type="paragraph" w:styleId="a3">
    <w:name w:val="Subtitle"/>
    <w:basedOn w:val="a"/>
    <w:link w:val="a4"/>
    <w:qFormat/>
    <w:rsid w:val="00B90AB2"/>
    <w:pPr>
      <w:jc w:val="right"/>
    </w:pPr>
    <w:rPr>
      <w:szCs w:val="20"/>
      <w:lang w:val="en-US" w:eastAsia="en-US"/>
    </w:rPr>
  </w:style>
  <w:style w:type="character" w:customStyle="1" w:styleId="a4">
    <w:name w:val="Подзаголовок Знак"/>
    <w:basedOn w:val="a0"/>
    <w:link w:val="a3"/>
    <w:rsid w:val="00B90AB2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pple-converted-space">
    <w:name w:val="apple-converted-space"/>
    <w:basedOn w:val="a0"/>
    <w:rsid w:val="004F56A3"/>
  </w:style>
  <w:style w:type="paragraph" w:styleId="a5">
    <w:name w:val="Balloon Text"/>
    <w:basedOn w:val="a"/>
    <w:link w:val="a6"/>
    <w:uiPriority w:val="99"/>
    <w:semiHidden/>
    <w:unhideWhenUsed/>
    <w:rsid w:val="004F56A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6A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Gunel Davudova Davud</dc:creator>
  <cp:keywords/>
  <dc:description/>
  <cp:lastModifiedBy>Spar LLC</cp:lastModifiedBy>
  <cp:revision>3</cp:revision>
  <cp:lastPrinted>2016-08-27T06:55:00Z</cp:lastPrinted>
  <dcterms:created xsi:type="dcterms:W3CDTF">2016-06-17T10:18:00Z</dcterms:created>
  <dcterms:modified xsi:type="dcterms:W3CDTF">2016-08-27T06:59:00Z</dcterms:modified>
</cp:coreProperties>
</file>