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4C2A8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Публичный договор-оферта </w:t>
      </w:r>
    </w:p>
    <w:p w14:paraId="7654F136" w14:textId="2E943181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возмездного оказания услуг</w:t>
      </w:r>
    </w:p>
    <w:p w14:paraId="33B699BB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4712C" w14:textId="18BA1D7D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г. </w:t>
      </w:r>
      <w:r w:rsidR="00F2049B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Самара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"__"________ ____ г.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1F420C4" w14:textId="132559DD" w:rsidR="001409DC" w:rsidRPr="00211A04" w:rsidRDefault="001409DC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Индивидуальный предприниматель Ивлев Алексей Васильевич (ИНН 631897815748), именуемый в дальнейшем «Перевозчик», с одной стороны и ______________________________________________, именуемый в дальнейшем «</w:t>
      </w:r>
      <w:r w:rsidR="00F32FE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», с другой стороны, совместно именуемые в дальнейшем «Стороны», заключают настоящий публичный договор-оферту (далее – Договор)</w:t>
      </w:r>
      <w:r w:rsidR="00F2049B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оказание услуги на изложенных ниже условиях.</w:t>
      </w:r>
    </w:p>
    <w:p w14:paraId="40C08FBC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656E97A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Предмет Договора</w:t>
      </w:r>
    </w:p>
    <w:p w14:paraId="3F47C06B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66D7B2" w14:textId="651E09C6" w:rsidR="00F2049B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 </w:t>
      </w:r>
      <w:r w:rsidR="00F2049B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обязуется</w:t>
      </w:r>
      <w:r w:rsidR="00F2049B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вознаграждение и за счёт </w:t>
      </w:r>
      <w:r w:rsidR="00F32FE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="00F2049B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его заданию оказать услуги, связанные с перевозкой груза, или организовать их оказание в соответствии с поручением </w:t>
      </w:r>
      <w:r w:rsidR="00F32FE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="00F2049B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 Правила оказания услуг (далее - «Правила), содержащие условия и порядок оказания услуг, размещены на Сайте Перевозчика (https://ivlev-ff.ru/regulations) и являются неотъемлемой частью настоящего Договора.</w:t>
      </w:r>
    </w:p>
    <w:p w14:paraId="633B63AF" w14:textId="3AB67C4D" w:rsidR="005A36ED" w:rsidRPr="00211A04" w:rsidRDefault="005A36ED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1.2. Клиент полностью принимает условия Договора и оплачивает услугу, оказываемую Перевозчиком в соответствии с условием Договора.</w:t>
      </w:r>
    </w:p>
    <w:p w14:paraId="0AA83D5A" w14:textId="65F82DFA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32FE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городов, на территории которых Перевозчиком оказываются услуги, размещен на Сайте Перевозчика.</w:t>
      </w:r>
    </w:p>
    <w:p w14:paraId="73465FC3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4B346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Качество услуг</w:t>
      </w:r>
    </w:p>
    <w:p w14:paraId="13EE72F4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CAB1F" w14:textId="2C543F8B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Качество услуг должно соответствовать требованиям, </w:t>
      </w:r>
      <w:r w:rsidR="00F32FE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указанным на сайте Перевозчика (https://ivlev-ff.ru/#service).</w:t>
      </w:r>
    </w:p>
    <w:p w14:paraId="751DA114" w14:textId="77777777" w:rsidR="00F32FEE" w:rsidRPr="00211A04" w:rsidRDefault="00F32FEE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106300" w14:textId="37167F4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Цена услуг и порядок оплаты</w:t>
      </w:r>
    </w:p>
    <w:p w14:paraId="46B2B2F1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60DC07" w14:textId="07436D34" w:rsidR="005A36ED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P45"/>
      <w:bookmarkEnd w:id="0"/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 </w:t>
      </w:r>
      <w:r w:rsidR="00BC7D4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езусловным принятием (акцептом) данного Договора является факт </w:t>
      </w:r>
      <w:r w:rsidR="00BC7D4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оформление заявки на оказание услуг на Сайте Перевозчика (https://ivlev-ff.ru/).</w:t>
      </w:r>
    </w:p>
    <w:p w14:paraId="4FC91EA7" w14:textId="17F4B1F3" w:rsidR="005A36ED" w:rsidRPr="00211A04" w:rsidRDefault="005A36ED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пунктом 3 статьи 438 ГК РФ акцепт оферты равносилен заключению Договора на условиях, изложенных в оферте. Условия Договора могут быть приняты </w:t>
      </w:r>
      <w:r w:rsidR="00D93E56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Клиентом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иначе как путем присоединения к ним в целом.</w:t>
      </w:r>
    </w:p>
    <w:p w14:paraId="4233C16A" w14:textId="2AD4AC06" w:rsidR="00F32FEE" w:rsidRPr="00211A04" w:rsidRDefault="005A36ED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 </w:t>
      </w:r>
      <w:r w:rsidR="00F32FE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Цена услуг Перевозчика определяется в соответствии с тарифами, размещенными на Сайте Перевозчика, которые действуют на момент оформления соответствующей заявки на Сайте Перевозчика. В указанную стоимость не входят: расходы по погрузке в транспортное средство Клиента, расходы по страхованию груза и расходы по организации страхования.</w:t>
      </w:r>
    </w:p>
    <w:p w14:paraId="74BB3F9A" w14:textId="6CF451FE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 Цена услуг является приблизительной.</w:t>
      </w:r>
    </w:p>
    <w:p w14:paraId="4E83FF9D" w14:textId="642831D0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 согласования с </w:t>
      </w:r>
      <w:r w:rsidR="00F32FE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Клиентом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допускается несущественное превышение цены услуг в связи с совершением дополнительных действий</w:t>
      </w:r>
      <w:r w:rsidR="00473CB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, влекущих изменение цены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Существенное превышение цены услуг допускается только с согласия </w:t>
      </w:r>
      <w:r w:rsidR="00473CB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Существенным считается превышение цены услуг, указанной в Договоре, более чем на </w:t>
      </w:r>
      <w:r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 (десять)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%.</w:t>
      </w:r>
    </w:p>
    <w:p w14:paraId="0656ED45" w14:textId="69621D73" w:rsidR="00B72D2E" w:rsidRPr="00211A04" w:rsidRDefault="00E72683" w:rsidP="00B72D2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цену услуг не включаются издержки </w:t>
      </w:r>
      <w:r w:rsidR="00473CB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Перевозчика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понесенные им при оказании услуг по Договору. Они подлежат возмещению </w:t>
      </w:r>
      <w:r w:rsidR="00473CB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Клиентом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сверх цены услуг в течение </w:t>
      </w:r>
      <w:r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 (трех) рабочих дней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момента предоставления </w:t>
      </w:r>
      <w:r w:rsidR="00B72D2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Перевозчиком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документов, подтверждающих понесенные расходы.</w:t>
      </w:r>
      <w:bookmarkStart w:id="1" w:name="P87"/>
      <w:bookmarkEnd w:id="1"/>
    </w:p>
    <w:p w14:paraId="57249B38" w14:textId="3D205F61" w:rsidR="00E72683" w:rsidRPr="00211A04" w:rsidRDefault="00E72683" w:rsidP="00B72D2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72D2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Оплата услуг в полном объеме производится Клиентом до начала оказания услуг.</w:t>
      </w:r>
    </w:p>
    <w:p w14:paraId="449EA13A" w14:textId="4BC94D59" w:rsidR="00B72D2E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P93"/>
      <w:bookmarkEnd w:id="2"/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 Расчеты по Договору осуществляются</w:t>
      </w:r>
      <w:r w:rsidR="00B72D2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8685F8" w14:textId="6ACAF591" w:rsidR="00B72D2E" w:rsidRPr="00211A04" w:rsidRDefault="00B72D2E" w:rsidP="00B72D2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.1. Для физических лиц:</w:t>
      </w:r>
    </w:p>
    <w:p w14:paraId="6CCE48F2" w14:textId="23681B15" w:rsidR="00B72D2E" w:rsidRPr="00211A04" w:rsidRDefault="00B72D2E" w:rsidP="00B72D2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- При самостоятельной доставке коробов на склад:</w:t>
      </w:r>
    </w:p>
    <w:p w14:paraId="40D15231" w14:textId="77777777" w:rsidR="00B72D2E" w:rsidRPr="00211A04" w:rsidRDefault="00B72D2E" w:rsidP="00B72D2E">
      <w:pPr>
        <w:pStyle w:val="ConsPlusNormal"/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Оплата наличными в офисе</w:t>
      </w:r>
    </w:p>
    <w:p w14:paraId="394AF965" w14:textId="77777777" w:rsidR="00B72D2E" w:rsidRPr="00211A04" w:rsidRDefault="00B72D2E" w:rsidP="00B72D2E">
      <w:pPr>
        <w:pStyle w:val="ConsPlusNormal"/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Оплата картой в офисе</w:t>
      </w:r>
    </w:p>
    <w:p w14:paraId="0C4E5822" w14:textId="0221E03D" w:rsidR="00B72D2E" w:rsidRPr="00211A04" w:rsidRDefault="00B72D2E" w:rsidP="00B72D2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- При оформлении забора силами Перевозчика, а также доставке коробов на склад Перевозчика сторонними организациями:</w:t>
      </w:r>
    </w:p>
    <w:p w14:paraId="11E1F847" w14:textId="7497FC41" w:rsidR="00F76167" w:rsidRDefault="00F76167" w:rsidP="00F76167">
      <w:pPr>
        <w:pStyle w:val="ConsPlusNormal"/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Безналичный расчёт</w:t>
      </w:r>
    </w:p>
    <w:p w14:paraId="6037F5D0" w14:textId="5A855D35" w:rsidR="00F76167" w:rsidRDefault="00F76167" w:rsidP="00F76167">
      <w:pPr>
        <w:pStyle w:val="ConsPlusNormal"/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СБП</w:t>
      </w:r>
    </w:p>
    <w:p w14:paraId="2A0F84A4" w14:textId="48EEF2B5" w:rsidR="00B72D2E" w:rsidRPr="00211A04" w:rsidRDefault="00B72D2E" w:rsidP="00F76167">
      <w:pPr>
        <w:pStyle w:val="ConsPlusNormal"/>
        <w:spacing w:line="360" w:lineRule="auto"/>
        <w:ind w:left="106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.2. Для юридических лиц и ИП:</w:t>
      </w:r>
    </w:p>
    <w:p w14:paraId="12ACBEC7" w14:textId="16DDA8AD" w:rsidR="00BC7D4F" w:rsidRPr="00211A04" w:rsidRDefault="00B72D2E" w:rsidP="00BC7D4F">
      <w:pPr>
        <w:pStyle w:val="ConsPlusNormal"/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Безналичный расч</w:t>
      </w:r>
      <w:r w:rsidR="00F76167"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</w:p>
    <w:p w14:paraId="563B829E" w14:textId="79EDB1D8" w:rsidR="005F6C1F" w:rsidRPr="00211A04" w:rsidRDefault="005F6C1F" w:rsidP="00F76167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761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Оплата оказываемых Перевозчиком услуг при совершении безналичного расчёта на Сайте Перевозчика осуществляется посредством внесения платёжной информации в соответствующую форму, или при невозможности таковой с помощью направления </w:t>
      </w:r>
      <w:r w:rsidR="00F76167">
        <w:rPr>
          <w:rFonts w:ascii="Times New Roman" w:hAnsi="Times New Roman" w:cs="Times New Roman"/>
          <w:color w:val="000000" w:themeColor="text1"/>
          <w:sz w:val="28"/>
          <w:szCs w:val="28"/>
          <w:lang w:val="en-CA"/>
        </w:rPr>
        <w:t>QR</w:t>
      </w:r>
      <w:r w:rsidR="00F76167" w:rsidRPr="00F7616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F761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кода СБП в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мессенджер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  <w:lang w:val="en-CA"/>
        </w:rPr>
        <w:t>Telegram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номеру телефона, указанному в заявке. Оплата данного счёта должна быть произведена строго до 22:00 местного времени Перевозчика этого же дня, с последующим направлением ответным письмом чека об оплате.</w:t>
      </w:r>
    </w:p>
    <w:p w14:paraId="2EDFE37E" w14:textId="2EDA75B1" w:rsidR="005A36ED" w:rsidRPr="00211A04" w:rsidRDefault="00B72D2E" w:rsidP="005A36E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Возврат денежных средств осуществляется по заявлению Клиента, поданного </w:t>
      </w:r>
      <w:r w:rsidR="00A933D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на бумажном носителе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личном обращении с приложением оригинала или копии документа, подтверждающего перечисление платежа, платежных документов, подтверждающих факт оплаты или, в случаях:</w:t>
      </w:r>
    </w:p>
    <w:p w14:paraId="5E2729EB" w14:textId="52E90B40" w:rsidR="005A36ED" w:rsidRPr="00211A04" w:rsidRDefault="005A36ED" w:rsidP="005A36E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- излишне уплаченных денежных средств;</w:t>
      </w:r>
    </w:p>
    <w:p w14:paraId="695145A9" w14:textId="1241C980" w:rsidR="005A36ED" w:rsidRPr="00211A04" w:rsidRDefault="005A36ED" w:rsidP="005A36E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- неоказания Услуги по вине Перевозчика.</w:t>
      </w:r>
    </w:p>
    <w:p w14:paraId="69856384" w14:textId="455538C0" w:rsidR="00E72683" w:rsidRPr="00211A04" w:rsidRDefault="0088735D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3.9. </w:t>
      </w:r>
      <w:r w:rsidR="00B72D2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Отказ Клиента от всех услуг или части услуг в день сбора груза не порождает обязательства Перевозчика по переносу или возврату произведённой оплаты</w:t>
      </w:r>
      <w:r w:rsidR="004735B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, в силу учёта фактически понесённых расходов</w:t>
      </w:r>
      <w:r w:rsidR="00B72D2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Обстоятельства, перечисленные в пункте 5 настоящего Договора, связанные с виной Клиента, не порождают обязательства Перевозчика по переносу или возврату произведённой оплаты.</w:t>
      </w:r>
    </w:p>
    <w:p w14:paraId="07CBE8D4" w14:textId="5752DE2F" w:rsidR="00FA5BB7" w:rsidRPr="00211A04" w:rsidRDefault="00FA5BB7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3.10. В случае внесения изменений в поставку в личном кабинете на Сайте Перевозчика Клиентом после 22:00 дня, предшествующего дню сбора груза, относительно объёма груза в кубатуре в меньшую сторону – стоимость оказываемых услуг определяется по установленной до внесённых изменений, в случае увеличения кубатуры – стоимость соразмерно увеличивается. </w:t>
      </w:r>
    </w:p>
    <w:p w14:paraId="73919686" w14:textId="2253625B" w:rsidR="00B72D2E" w:rsidRPr="00211A04" w:rsidRDefault="00B72D2E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FA5BB7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Стороны определили, что денежные средства, полученные </w:t>
      </w:r>
      <w:r w:rsidR="00D93E56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от Клиента,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являются формой займа/кредита, на них в любом случае не подлежат начислению проценты или какая-либо плата за их использование.</w:t>
      </w:r>
    </w:p>
    <w:p w14:paraId="2FB208F2" w14:textId="4813341C" w:rsidR="00B72D2E" w:rsidRPr="00211A04" w:rsidRDefault="00B72D2E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5A36E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A5BB7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 При оплате услуг третьим лицом Перевозчик принимает такое исполнение, поскольку обязательство по оплате услуг Перевозчика не является обязательством, требующим исполнения лично Клиентом (ст. 313 ГК РФ).</w:t>
      </w:r>
    </w:p>
    <w:p w14:paraId="6D2C3225" w14:textId="77777777" w:rsidR="005F6C1F" w:rsidRPr="00211A04" w:rsidRDefault="005F6C1F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7AED2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Сроки и условия оказания услуг</w:t>
      </w:r>
    </w:p>
    <w:p w14:paraId="020A8F66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48B01" w14:textId="379F4014" w:rsidR="00BC7D4F" w:rsidRPr="00211A04" w:rsidRDefault="00BC7D4F" w:rsidP="005F6C1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P101"/>
      <w:bookmarkEnd w:id="3"/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 Моментом наступления обязательства Перевозчика по оказанию услуг является внесение 100% оплаты Клиентом согласно условиям Договора.</w:t>
      </w:r>
    </w:p>
    <w:p w14:paraId="34E6EB2F" w14:textId="428BCF89" w:rsidR="00E72683" w:rsidRPr="00211A04" w:rsidRDefault="00E72683" w:rsidP="005F6C1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BC7D4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C7D4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обязуется приступить к оказанию услуг в</w:t>
      </w:r>
      <w:r w:rsidR="005F6C1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соответствии с расписанием поставок, указанным на сайте (</w:t>
      </w:r>
      <w:hyperlink r:id="rId8" w:history="1">
        <w:r w:rsidR="005F6C1F" w:rsidRPr="00211A04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https://ivlev-ff.ru/schedule</w:t>
        </w:r>
      </w:hyperlink>
      <w:r w:rsidR="005F6C1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а также в соответствии с изменениями в расписании поставок, публикуемых в </w:t>
      </w:r>
      <w:r w:rsidR="005F6C1F" w:rsidRPr="00211A04">
        <w:rPr>
          <w:rFonts w:ascii="Times New Roman" w:hAnsi="Times New Roman" w:cs="Times New Roman"/>
          <w:color w:val="000000" w:themeColor="text1"/>
          <w:sz w:val="28"/>
          <w:szCs w:val="28"/>
          <w:lang w:val="en-CA"/>
        </w:rPr>
        <w:t>Telegram</w:t>
      </w:r>
      <w:r w:rsidR="005F6C1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-канале (https://t.me/wbdostavkasamara)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D487D7" w14:textId="52DB7B00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P106"/>
      <w:bookmarkEnd w:id="4"/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BC7D4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F6C1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способ оказания услуг самостоятельно, соблюдая обязательные требования нормативных документов.</w:t>
      </w:r>
    </w:p>
    <w:p w14:paraId="625CDEF9" w14:textId="335BBB59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P111"/>
      <w:bookmarkEnd w:id="5"/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BC7D4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F6C1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вправе привлекать к оказанию услуг любых третьих лиц (</w:t>
      </w:r>
      <w:proofErr w:type="spellStart"/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субисполнителей</w:t>
      </w:r>
      <w:proofErr w:type="spellEnd"/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без дополнительного согласования с </w:t>
      </w:r>
      <w:r w:rsidR="005F6C1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Клиентом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E2EE45" w14:textId="676FB0CB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BC7D4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B77D7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вправе не приступать к оказанию услуг или приостановить начатый процесс оказания услуг в случаях, когда нарушение </w:t>
      </w:r>
      <w:r w:rsidR="005B77D7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Клиентом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обязательств по Договору препятствует исполнению Договора </w:t>
      </w:r>
      <w:r w:rsidR="005B77D7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Перевозчиком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когда имеются обстоятельства, очевидно свидетельствующие о том, что указанные обязательства не будут исполнены в установленный срок (ст. 328 ГК РФ). </w:t>
      </w:r>
      <w:r w:rsidR="005B77D7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Перевозчик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при наличии обстоятельств, указанных выше, вправе отказаться от исполнения Договора и потребовать возмещения убытков в полном объеме.</w:t>
      </w:r>
    </w:p>
    <w:p w14:paraId="3F808DF5" w14:textId="642D30F8" w:rsidR="0088735D" w:rsidRPr="00211A04" w:rsidRDefault="0088735D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BC7D4F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 Клиент обязуется вносить достоверные данные в заявку на Сайте Перевозчика, вн</w:t>
      </w:r>
      <w:r w:rsidR="00A933D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есение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изменени</w:t>
      </w:r>
      <w:r w:rsidR="00A933D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поставки в личном кабинете допускается до 22:00 дня, предшествующего дню сбора груза.</w:t>
      </w:r>
    </w:p>
    <w:p w14:paraId="5FDB918D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BA8D1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Ответственность сторон</w:t>
      </w:r>
    </w:p>
    <w:p w14:paraId="0E37FE32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05D33A" w14:textId="7EED31A5" w:rsidR="00E72683" w:rsidRPr="00211A04" w:rsidRDefault="00E72683" w:rsidP="00C73100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5.1. </w:t>
      </w:r>
      <w:r w:rsidR="0088735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 не несёт ответственность за поставку груза Клиентом в меньшем количестве, нежели указанном в заявке на сайте Перевозчика.</w:t>
      </w:r>
    </w:p>
    <w:p w14:paraId="66B16961" w14:textId="4FB1F3AF" w:rsidR="0088735D" w:rsidRPr="00211A04" w:rsidRDefault="0088735D" w:rsidP="00C73100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5.2. Перевозчик не несёт ответственно за изменения, внесённые Клиентом в заявку в личном кабинете на Сайте Перевозчика</w:t>
      </w:r>
      <w:r w:rsidR="00FA5BB7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, осуществляемые после 22:00 местного времени Перевозчика, дня предшествующего дню сбора груза.</w:t>
      </w:r>
    </w:p>
    <w:p w14:paraId="083977DF" w14:textId="2F61221C" w:rsidR="00FA5BB7" w:rsidRPr="00211A04" w:rsidRDefault="00FA5BB7" w:rsidP="00C73100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5.3. В случае неверного оформления заявки Клиентом в личном кабинете маркетплейса, возврат переданного Перевозчику груза осуществляется за счёт Клиента, стоимость оказанной услуги Перевозчиком не возвращается.</w:t>
      </w:r>
    </w:p>
    <w:p w14:paraId="3D5C0A2C" w14:textId="1F696768" w:rsidR="00FA5BB7" w:rsidRPr="00211A04" w:rsidRDefault="00FA5BB7" w:rsidP="00C73100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5.4. Перевозчик не несёт ответственности в случае отмены Клиентом поставки в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день сбора груза.</w:t>
      </w:r>
    </w:p>
    <w:p w14:paraId="503FE61C" w14:textId="117E89F9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5.5. В случае нарушения </w:t>
      </w:r>
      <w:r w:rsidR="00C73100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Перевозчиком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обязательств по Договору Заказчик вправе требовать возмещения только реального ущерба. Возмещению не подлеж</w:t>
      </w:r>
      <w:r w:rsidR="00A933D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упущенная выгода, а также следующие расходы: </w:t>
      </w:r>
      <w:r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расходы на </w:t>
      </w:r>
      <w:r w:rsidR="0088735D"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самостоятельную доставку/погрузку Клиентом на склад Перевозчика, </w:t>
      </w:r>
      <w:r w:rsidR="00FA5BB7"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штрафы,</w:t>
      </w:r>
      <w:r w:rsidR="0088735D"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назначенные Клиенту площадками маркетплейсов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6B9A45" w14:textId="48CD6A18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Убытки, причиненные </w:t>
      </w:r>
      <w:r w:rsidR="0088735D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Перевозчиком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подлежат возмещению в сумме, не превышающей </w:t>
      </w:r>
      <w:r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5 000 (пять тысяч) руб.</w:t>
      </w:r>
    </w:p>
    <w:p w14:paraId="410A2F58" w14:textId="24173B61" w:rsidR="00E72683" w:rsidRPr="00211A04" w:rsidRDefault="0088735D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обязан возмещать убытки, вызванные следующими недостатками результата оказания услуг:</w:t>
      </w:r>
      <w:r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ошибки Клиента в части отсутствия отметки о дате отгрузки, неверное оформление заявки Клиентом в личном кабинете маркетплейса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63BD35" w14:textId="2EFB3435" w:rsidR="002303BE" w:rsidRPr="00211A04" w:rsidRDefault="002303BE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5.6. Клиент обязуется изучить и соблюдать правила записи на Сайте Перевозчика, сдачи коробов на склад Перевозчика, а также иные инструкции, указанные на Сайте Перевозчика (https://ivlev-ff.ru/regulations).</w:t>
      </w:r>
    </w:p>
    <w:p w14:paraId="6C5F0734" w14:textId="77777777" w:rsidR="00E72683" w:rsidRPr="00211A04" w:rsidRDefault="00E72683" w:rsidP="00FA5BB7">
      <w:pPr>
        <w:pStyle w:val="ConsPlusNormal"/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44F21" w14:textId="71AFCB44" w:rsidR="00E72683" w:rsidRPr="00211A04" w:rsidRDefault="00FA5BB7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E72683"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Разрешение споров</w:t>
      </w:r>
    </w:p>
    <w:p w14:paraId="7E7C5490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525A2" w14:textId="2BC23DAD" w:rsidR="00E72683" w:rsidRPr="00211A04" w:rsidRDefault="00FA5BB7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.1. Досудебный (претензионный) порядок разрешения споров.</w:t>
      </w:r>
    </w:p>
    <w:p w14:paraId="60415B24" w14:textId="7A779ACB" w:rsidR="00E72683" w:rsidRPr="00211A04" w:rsidRDefault="00FA5BB7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.1.1. До предъявления иска, вытекающего из Договора, сторона, которая считает, что ее права нарушены (далее - заинтересованная сторона), обязана направить другой стороне письменную претензию.</w:t>
      </w:r>
    </w:p>
    <w:p w14:paraId="46526320" w14:textId="1C8D4E13" w:rsidR="00E72683" w:rsidRPr="00211A04" w:rsidRDefault="003C7F4E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.1.2. Претензия должна содержать требования заинтересованной стороны и их обоснование с указанием нарушенных другой стороной норм законодательства и (или) условий Договора. К претензии должны быть приложены копии документов, подтверждающих изложенные в ней обстоятельства</w:t>
      </w:r>
      <w:r w:rsidR="00FA5BB7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платёжную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B19472" w14:textId="2FAF624A" w:rsidR="00E72683" w:rsidRPr="00211A04" w:rsidRDefault="003C7F4E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.1.3. Сторона, которая получила претензию, обязана ее рассмотреть и направить письменный мотивированный ответ другой стороне в течение </w:t>
      </w:r>
      <w:r w:rsidR="00E72683"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30 (тридцати) рабочих дней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момента получения претензии.</w:t>
      </w:r>
    </w:p>
    <w:p w14:paraId="7498C0BD" w14:textId="07CB4C70" w:rsidR="00E72683" w:rsidRPr="00211A04" w:rsidRDefault="003C7F4E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.1.4. Заинтересованная сторона вправе передать спор на рассмотрение суда по истечении </w:t>
      </w:r>
      <w:r w:rsidR="00E72683" w:rsidRPr="00211A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40 (сорока) рабочих дней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дня направления претензии.</w:t>
      </w:r>
    </w:p>
    <w:p w14:paraId="2326FF02" w14:textId="4016C77B" w:rsidR="00E72683" w:rsidRPr="00211A04" w:rsidRDefault="003C7F4E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.2. Все не урегулированные в досудебном порядке споры и разногласия, возникающие между сторонами в рамках Договора или в связи с ним, в том числе 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касающиеся его заключения, изменения, исполнения, нарушения, расторжения или признания недействительным, подлежат разрешению в арбитражном суде по адресу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Перевозчика</w:t>
      </w:r>
      <w:r w:rsidR="00E72683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11BC61" w14:textId="0226474C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27A35" w14:textId="03BC344D" w:rsidR="003C7F4E" w:rsidRPr="00211A04" w:rsidRDefault="003C7F4E" w:rsidP="003C7F4E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Обстоятельства непреодолимой силы</w:t>
      </w:r>
    </w:p>
    <w:p w14:paraId="200738AB" w14:textId="399EA4E4" w:rsidR="003C7F4E" w:rsidRPr="00211A04" w:rsidRDefault="003C7F4E" w:rsidP="003C7F4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7.1.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силы.</w:t>
      </w:r>
    </w:p>
    <w:p w14:paraId="5015C3DF" w14:textId="2AD53391" w:rsidR="003C7F4E" w:rsidRPr="00211A04" w:rsidRDefault="003C7F4E" w:rsidP="003C7F4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7.2.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Сторона, для которой создалась ситуация невозможности исполнения своих договорных обязательств из-за наступления обстоятельств непреодолимой силы, обязана уведомить в письменной форме другую Сторону о наступлении и прекращении действия этих обстоятельств незамедлительно, но не позднее 5 (пяти) дней с того момента, когда ей стало известно об их наступлении и прекращении. Надлежащим доказательством наличия указанных обстоятельств и их продолжительности будут служить свидетельства соответствующих торгово-промышленных палат, акты и указания органов государственной власти и управления. </w:t>
      </w:r>
    </w:p>
    <w:p w14:paraId="6EB0DA53" w14:textId="361A4A46" w:rsidR="003C7F4E" w:rsidRPr="00211A04" w:rsidRDefault="003C7F4E" w:rsidP="003C7F4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8.3.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Если наступившие обстоятельства, перечисленные в п. 6.1, и их последствия продолжают действовать более 20 (двадцати) дней, Стороны вправе в одностороннем порядке отказаться от исполнения настоящего Договора.</w:t>
      </w:r>
    </w:p>
    <w:p w14:paraId="2BE59D73" w14:textId="77777777" w:rsidR="003C7F4E" w:rsidRPr="00211A04" w:rsidRDefault="003C7F4E" w:rsidP="003C7F4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27489" w14:textId="0FF86B9C" w:rsidR="003C7F4E" w:rsidRPr="00211A04" w:rsidRDefault="003C7F4E" w:rsidP="003C7F4E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 Прочие условия</w:t>
      </w:r>
    </w:p>
    <w:p w14:paraId="19B1F926" w14:textId="1123A6B8" w:rsidR="003C7F4E" w:rsidRPr="00211A04" w:rsidRDefault="003C7F4E" w:rsidP="003C7F4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9.1. В рамках исполнения требований Закона № 152-ФЗ «О персональных данных» Клиент дает безусловное согласие и поручает Перевозчику обработку предоставленных в связи с исполнением Договора персональных данных в порядке, определенном на Сайте, а также дает согласие на трансграничную передачу предоставленных персональных данных. Клиент подтверждает, что он уведомлен, что оказание услуг по Договору не может быть осуществлено без предоставления контактной информации и данных, позволяющих идентифицировать Клиента/Грузоотправителя/Грузополучателя. При предоставлении Клиентом персональных данных иных лиц Клиент гарантирует, что согласие вышеуказанных лиц на предоставление их персональных данных </w:t>
      </w:r>
      <w:r w:rsidR="002303B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Перевозчику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включая трансграничную передачу персональных данных, Клиентом получено, и несет ответственность в случае предъявления каких-либо претензий </w:t>
      </w:r>
      <w:r w:rsidR="002303B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Перевозчику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вследствие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несоблюдения данного условия. </w:t>
      </w:r>
      <w:r w:rsidR="002303B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Перевозчик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 обработку персональных данных Клиента в течение срока оказания услуг, а также в течение 5 (пяти) лет с момента прекращения оказания услуг. По истечении указанного срока персональные данные подлежат уничтожению.</w:t>
      </w:r>
    </w:p>
    <w:p w14:paraId="3E692E58" w14:textId="35DB212C" w:rsidR="002303BE" w:rsidRPr="00211A04" w:rsidRDefault="002303BE" w:rsidP="002303B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9.2.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Клиент лично либо через представителя, предоставляя информацию о своих абонентских номерах, адресах электронной почты, а также абонентских номерах Грузоотправителя/Грузополучателя/Плательщика или их уполномоченных представителей, дает свое согласие и гарантирует наличие согласия владельцев и пользователей абонентских номеров и адресов электронной почты на получение письменных, голосовых, а так же смс-уведомлений (включая рекламные уведомления и уведомления направленные через социальную сеть) Перевозчика. Клиент несет ответственность в случае предъявления каких-либо претензий Перевозчику вследствие несоблюдения Клиентом данного условия.</w:t>
      </w:r>
    </w:p>
    <w:p w14:paraId="6423C99F" w14:textId="68AB6B58" w:rsidR="002303BE" w:rsidRPr="00211A04" w:rsidRDefault="002303BE" w:rsidP="002303B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9.3.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Договор действует до момента исполнения Сторонами своих обязательств. </w:t>
      </w:r>
    </w:p>
    <w:p w14:paraId="1616C388" w14:textId="5B970DC3" w:rsidR="002303BE" w:rsidRPr="00211A04" w:rsidRDefault="002303BE" w:rsidP="002303B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9.4.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При изменении наименования Сторон, их юридического статуса и правоспособности, адресов и платежных реквизитов, а также при иных изменениях, способных повлиять на ход и результаты исполнения Договора, Сторона, у которой произошли указанные изменения, обязана незамедлительно письменно сообщить другой Стороне о произошедших изменениях. Перевозчик вправе уведомить Клиента о произошедших изменениях путем размещения соответствующей информации на Сайте или в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  <w:lang w:val="en-CA"/>
        </w:rPr>
        <w:t>Telegram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-канале Перевозчика.</w:t>
      </w:r>
    </w:p>
    <w:p w14:paraId="563057FC" w14:textId="77777777" w:rsidR="003C7F4E" w:rsidRPr="00211A04" w:rsidRDefault="003C7F4E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4A81D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 Заключительные положения</w:t>
      </w:r>
    </w:p>
    <w:p w14:paraId="67620FF6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F2423" w14:textId="34ED1982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="003C7F4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 Направление юридически значимых сообщений.</w:t>
      </w:r>
    </w:p>
    <w:p w14:paraId="6B1A0CB5" w14:textId="03885A29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="003C7F4E"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>.1. Если иное не предусмотрено законом, заявления, уведомления, извещения, требования или иные юридически значимые сообщения, с которыми закон или сделка связывает наступление гражданско-правовых последствий для другого лица, влекут для этого лица такие последствия с момента доставки соответствующего сообщения ему или его представителю.</w:t>
      </w:r>
    </w:p>
    <w:p w14:paraId="61666C38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Сообщение считается доставленным и в тех случаях, если оно поступило лицу, которому оно направлено (адресату), но по обстоятельствам, зависящим от него, не было </w:t>
      </w:r>
      <w:r w:rsidRPr="00211A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ему вручено или адресат не ознакомился с ним.</w:t>
      </w:r>
    </w:p>
    <w:p w14:paraId="2EA0AEB2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5AB96E" w14:textId="1B7D9402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9. </w:t>
      </w:r>
      <w:r w:rsidR="003C7F4E" w:rsidRPr="0021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Реквизиты Перевозчика</w:t>
      </w:r>
    </w:p>
    <w:p w14:paraId="648897D6" w14:textId="77777777" w:rsidR="00E72683" w:rsidRPr="00211A04" w:rsidRDefault="00E72683" w:rsidP="00E72683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5B80B4" w14:textId="61284857" w:rsidR="002303BE" w:rsidRPr="00211A04" w:rsidRDefault="002303BE" w:rsidP="00E72683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>Индивидуальный предприниматель</w:t>
      </w:r>
    </w:p>
    <w:p w14:paraId="0A55F6B3" w14:textId="24386A3A" w:rsidR="002303BE" w:rsidRPr="00211A04" w:rsidRDefault="002303BE" w:rsidP="00E72683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>Ивлев Алексей Васильевич</w:t>
      </w:r>
    </w:p>
    <w:p w14:paraId="2DA1687C" w14:textId="75B3B041" w:rsidR="002303BE" w:rsidRPr="00211A04" w:rsidRDefault="002303BE" w:rsidP="00E72683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>Г. Самара</w:t>
      </w:r>
    </w:p>
    <w:p w14:paraId="77A35D26" w14:textId="61FB0E06" w:rsidR="002303BE" w:rsidRPr="00211A04" w:rsidRDefault="002303BE" w:rsidP="00E72683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>ИНН:</w:t>
      </w:r>
      <w:r w:rsidRPr="00211A04">
        <w:rPr>
          <w:color w:val="000000" w:themeColor="text1"/>
        </w:rPr>
        <w:t xml:space="preserve"> </w:t>
      </w:r>
      <w:r w:rsidRPr="00211A04">
        <w:rPr>
          <w:rFonts w:ascii="Times New Roman" w:hAnsi="Times New Roman"/>
          <w:color w:val="000000" w:themeColor="text1"/>
          <w:sz w:val="28"/>
          <w:szCs w:val="28"/>
        </w:rPr>
        <w:t>631897815748</w:t>
      </w:r>
    </w:p>
    <w:p w14:paraId="3544F55E" w14:textId="77AAD179" w:rsidR="002303BE" w:rsidRPr="00211A04" w:rsidRDefault="002303BE" w:rsidP="00E72683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>ОГРНИП: 316631300087432</w:t>
      </w:r>
    </w:p>
    <w:p w14:paraId="14DC4971" w14:textId="42608C8A" w:rsidR="002303BE" w:rsidRPr="00211A04" w:rsidRDefault="002303BE" w:rsidP="00E72683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>р/с 40802810100000018416</w:t>
      </w:r>
    </w:p>
    <w:p w14:paraId="76649AA7" w14:textId="165C9482" w:rsidR="002303BE" w:rsidRPr="00211A04" w:rsidRDefault="002303BE" w:rsidP="002303BE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>Телефон: 8 (917) 148-66-88</w:t>
      </w:r>
    </w:p>
    <w:p w14:paraId="0FE8BD58" w14:textId="3F1858A6" w:rsidR="002303BE" w:rsidRPr="00211A04" w:rsidRDefault="002303BE" w:rsidP="002303BE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 xml:space="preserve">Почта: </w:t>
      </w:r>
      <w:hyperlink r:id="rId9" w:history="1">
        <w:r w:rsidRPr="00211A04">
          <w:rPr>
            <w:rStyle w:val="a7"/>
            <w:rFonts w:ascii="Times New Roman" w:hAnsi="Times New Roman"/>
            <w:color w:val="000000" w:themeColor="text1"/>
            <w:sz w:val="28"/>
            <w:szCs w:val="28"/>
          </w:rPr>
          <w:t>info@ivlev-ff.ru</w:t>
        </w:r>
      </w:hyperlink>
    </w:p>
    <w:p w14:paraId="7399A42E" w14:textId="3314097C" w:rsidR="002303BE" w:rsidRPr="00211A04" w:rsidRDefault="002303BE" w:rsidP="002303BE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>Адрес: г. Самара, ул. Ближняя д. 3</w:t>
      </w:r>
    </w:p>
    <w:p w14:paraId="3E158ECF" w14:textId="77777777" w:rsidR="002303BE" w:rsidRPr="00211A04" w:rsidRDefault="002303BE" w:rsidP="00E72683">
      <w:pPr>
        <w:spacing w:after="0" w:line="360" w:lineRule="auto"/>
        <w:ind w:firstLine="709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7632F78D" w14:textId="3A2DEFF2" w:rsidR="00E72683" w:rsidRPr="004735BD" w:rsidRDefault="003C7F4E" w:rsidP="002303B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11A04">
        <w:rPr>
          <w:rFonts w:ascii="Times New Roman" w:hAnsi="Times New Roman"/>
          <w:color w:val="000000" w:themeColor="text1"/>
          <w:sz w:val="28"/>
          <w:szCs w:val="28"/>
        </w:rPr>
        <w:t xml:space="preserve">Я соглашаюсь с тем, что, нажимая кнопку </w:t>
      </w:r>
      <w:r w:rsidR="002303BE" w:rsidRPr="00211A04">
        <w:rPr>
          <w:rFonts w:ascii="Times New Roman" w:hAnsi="Times New Roman"/>
          <w:color w:val="000000" w:themeColor="text1"/>
          <w:sz w:val="28"/>
          <w:szCs w:val="28"/>
        </w:rPr>
        <w:t>«Оплатить»</w:t>
      </w:r>
      <w:r w:rsidRPr="00211A04">
        <w:rPr>
          <w:rFonts w:ascii="Times New Roman" w:hAnsi="Times New Roman"/>
          <w:color w:val="000000" w:themeColor="text1"/>
          <w:sz w:val="28"/>
          <w:szCs w:val="28"/>
        </w:rPr>
        <w:t>, полностью принимаю условия настоящего Договора и обязуюсь соблюдать его положения.</w:t>
      </w:r>
    </w:p>
    <w:p w14:paraId="7406A014" w14:textId="77777777" w:rsidR="005C6FFE" w:rsidRPr="004735BD" w:rsidRDefault="005C6FFE" w:rsidP="00E72683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sectPr w:rsidR="005C6FFE" w:rsidRPr="004735BD" w:rsidSect="00E72683">
      <w:headerReference w:type="default" r:id="rId10"/>
      <w:pgSz w:w="11906" w:h="16838"/>
      <w:pgMar w:top="567" w:right="567" w:bottom="567" w:left="567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71E4C" w14:textId="77777777" w:rsidR="00E00B4D" w:rsidRDefault="00E00B4D" w:rsidP="00E72683">
      <w:pPr>
        <w:spacing w:after="0" w:line="240" w:lineRule="auto"/>
      </w:pPr>
      <w:r>
        <w:separator/>
      </w:r>
    </w:p>
  </w:endnote>
  <w:endnote w:type="continuationSeparator" w:id="0">
    <w:p w14:paraId="5E2146EC" w14:textId="77777777" w:rsidR="00E00B4D" w:rsidRDefault="00E00B4D" w:rsidP="00E7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D839D" w14:textId="77777777" w:rsidR="00E00B4D" w:rsidRDefault="00E00B4D" w:rsidP="00E72683">
      <w:pPr>
        <w:spacing w:after="0" w:line="240" w:lineRule="auto"/>
      </w:pPr>
      <w:r>
        <w:separator/>
      </w:r>
    </w:p>
  </w:footnote>
  <w:footnote w:type="continuationSeparator" w:id="0">
    <w:p w14:paraId="4D82EB3D" w14:textId="77777777" w:rsidR="00E00B4D" w:rsidRDefault="00E00B4D" w:rsidP="00E72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FD576" w14:textId="6DC0C59D" w:rsidR="00A22B73" w:rsidRPr="00BB5E71" w:rsidRDefault="00A22B73" w:rsidP="00BB5E71">
    <w:pPr>
      <w:pStyle w:val="a3"/>
      <w:spacing w:after="200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0582C"/>
    <w:multiLevelType w:val="hybridMultilevel"/>
    <w:tmpl w:val="0AE09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386127"/>
    <w:multiLevelType w:val="hybridMultilevel"/>
    <w:tmpl w:val="DBB2B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D622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26E43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E5D6A3B"/>
    <w:multiLevelType w:val="hybridMultilevel"/>
    <w:tmpl w:val="FBD22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640111">
    <w:abstractNumId w:val="2"/>
    <w:lvlOverride w:ilvl="0">
      <w:startOverride w:val="1"/>
    </w:lvlOverride>
  </w:num>
  <w:num w:numId="2" w16cid:durableId="1382436669">
    <w:abstractNumId w:val="3"/>
    <w:lvlOverride w:ilvl="0">
      <w:startOverride w:val="1"/>
    </w:lvlOverride>
  </w:num>
  <w:num w:numId="3" w16cid:durableId="1242252789">
    <w:abstractNumId w:val="0"/>
  </w:num>
  <w:num w:numId="4" w16cid:durableId="744456056">
    <w:abstractNumId w:val="4"/>
  </w:num>
  <w:num w:numId="5" w16cid:durableId="116589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4D"/>
    <w:rsid w:val="000B613E"/>
    <w:rsid w:val="000E3CA1"/>
    <w:rsid w:val="001409DC"/>
    <w:rsid w:val="001A2E35"/>
    <w:rsid w:val="00211A04"/>
    <w:rsid w:val="002303BE"/>
    <w:rsid w:val="00372A4D"/>
    <w:rsid w:val="003C7F4E"/>
    <w:rsid w:val="003E454E"/>
    <w:rsid w:val="00456A3F"/>
    <w:rsid w:val="004735BD"/>
    <w:rsid w:val="00473CB3"/>
    <w:rsid w:val="00576218"/>
    <w:rsid w:val="005A36ED"/>
    <w:rsid w:val="005B77D7"/>
    <w:rsid w:val="005C6FFE"/>
    <w:rsid w:val="005F6C1F"/>
    <w:rsid w:val="00671C7B"/>
    <w:rsid w:val="007224BA"/>
    <w:rsid w:val="00870296"/>
    <w:rsid w:val="0088735D"/>
    <w:rsid w:val="008F3B0B"/>
    <w:rsid w:val="00A22B73"/>
    <w:rsid w:val="00A4163A"/>
    <w:rsid w:val="00A76BA2"/>
    <w:rsid w:val="00A933DD"/>
    <w:rsid w:val="00B72D2E"/>
    <w:rsid w:val="00BC7D4F"/>
    <w:rsid w:val="00C217DF"/>
    <w:rsid w:val="00C44152"/>
    <w:rsid w:val="00C73100"/>
    <w:rsid w:val="00C91948"/>
    <w:rsid w:val="00CC7826"/>
    <w:rsid w:val="00D44BB6"/>
    <w:rsid w:val="00D93E56"/>
    <w:rsid w:val="00DC687E"/>
    <w:rsid w:val="00E00B4D"/>
    <w:rsid w:val="00E44D3C"/>
    <w:rsid w:val="00E72683"/>
    <w:rsid w:val="00E93F43"/>
    <w:rsid w:val="00EA4737"/>
    <w:rsid w:val="00F2049B"/>
    <w:rsid w:val="00F32FEE"/>
    <w:rsid w:val="00F76167"/>
    <w:rsid w:val="00F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342F"/>
  <w15:docId w15:val="{E26D92D7-FCB4-4D1C-8E15-28E3E0FF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683"/>
    <w:pPr>
      <w:spacing w:after="200" w:line="276" w:lineRule="auto"/>
    </w:pPr>
    <w:rPr>
      <w:rFonts w:eastAsia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782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26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8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78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ConsPlusNormal">
    <w:name w:val="ConsPlusNormal"/>
    <w:rsid w:val="00E7268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kern w:val="0"/>
      <w:szCs w:val="20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E72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683"/>
    <w:rPr>
      <w:rFonts w:eastAsia="Times New Roman" w:cs="Times New Roman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E72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683"/>
    <w:rPr>
      <w:rFonts w:eastAsia="Times New Roman" w:cs="Times New Roman"/>
      <w:kern w:val="0"/>
      <w14:ligatures w14:val="none"/>
    </w:rPr>
  </w:style>
  <w:style w:type="character" w:styleId="a7">
    <w:name w:val="Hyperlink"/>
    <w:basedOn w:val="a0"/>
    <w:uiPriority w:val="99"/>
    <w:unhideWhenUsed/>
    <w:rsid w:val="00A4163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41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lev-ff.ru/schedu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ivlev-f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91996-2E69-4300-86D7-2F348FD0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Маликова</dc:creator>
  <cp:keywords/>
  <dc:description/>
  <cp:lastModifiedBy>Анастасия Маликова</cp:lastModifiedBy>
  <cp:revision>3</cp:revision>
  <dcterms:created xsi:type="dcterms:W3CDTF">2024-06-27T21:25:00Z</dcterms:created>
  <dcterms:modified xsi:type="dcterms:W3CDTF">2024-06-27T21:47:00Z</dcterms:modified>
</cp:coreProperties>
</file>