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F82532" w14:textId="7D997EE4" w:rsidR="00467E08" w:rsidRDefault="00105D44">
      <w:pPr>
        <w:spacing w:line="360" w:lineRule="auto"/>
        <w:ind w:left="2832" w:right="1133" w:firstLine="708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="001366EB">
        <w:rPr>
          <w:rFonts w:ascii="Arial" w:eastAsia="Arial" w:hAnsi="Arial" w:cs="Arial"/>
          <w:color w:val="000000"/>
          <w:sz w:val="24"/>
          <w:szCs w:val="24"/>
        </w:rPr>
        <w:t>Süni intellekt</w:t>
      </w:r>
      <w:r w:rsidR="001366E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SİLLABUS</w:t>
      </w:r>
      <w:r w:rsidR="001366EB" w:rsidRPr="001366EB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tbl>
      <w:tblPr>
        <w:tblStyle w:val="a1"/>
        <w:tblW w:w="10463" w:type="dxa"/>
        <w:tblInd w:w="-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263"/>
        <w:gridCol w:w="4252"/>
        <w:gridCol w:w="851"/>
        <w:gridCol w:w="857"/>
        <w:gridCol w:w="2520"/>
      </w:tblGrid>
      <w:tr w:rsidR="00467E08" w14:paraId="45DB4F0B" w14:textId="77777777">
        <w:tc>
          <w:tcPr>
            <w:tcW w:w="720" w:type="dxa"/>
          </w:tcPr>
          <w:p w14:paraId="340CC048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heading=h.dz37cnakyi" w:colFirst="0" w:colLast="0"/>
            <w:bookmarkEnd w:id="0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6839626B" w14:textId="77777777" w:rsidR="00467E08" w:rsidRDefault="00105D44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Tarix</w:t>
            </w:r>
          </w:p>
        </w:tc>
        <w:tc>
          <w:tcPr>
            <w:tcW w:w="4252" w:type="dxa"/>
          </w:tcPr>
          <w:p w14:paraId="7C81A205" w14:textId="77777777" w:rsidR="00467E08" w:rsidRDefault="00105D44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ə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nnin mövzuları</w:t>
            </w:r>
          </w:p>
        </w:tc>
        <w:tc>
          <w:tcPr>
            <w:tcW w:w="851" w:type="dxa"/>
          </w:tcPr>
          <w:p w14:paraId="1431A363" w14:textId="77777777" w:rsidR="00467E08" w:rsidRDefault="00105D44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Mühazir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ə</w:t>
            </w:r>
          </w:p>
        </w:tc>
        <w:tc>
          <w:tcPr>
            <w:tcW w:w="857" w:type="dxa"/>
          </w:tcPr>
          <w:p w14:paraId="4F55D352" w14:textId="77777777" w:rsidR="00467E08" w:rsidRDefault="00105D44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Seminar</w:t>
            </w:r>
          </w:p>
        </w:tc>
        <w:tc>
          <w:tcPr>
            <w:tcW w:w="2520" w:type="dxa"/>
          </w:tcPr>
          <w:p w14:paraId="2A98E022" w14:textId="77777777" w:rsidR="00467E08" w:rsidRDefault="00105D4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ə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rslik/Tapşırıqlar</w:t>
            </w:r>
          </w:p>
        </w:tc>
      </w:tr>
      <w:tr w:rsidR="00467E08" w14:paraId="6438ABA7" w14:textId="77777777">
        <w:tc>
          <w:tcPr>
            <w:tcW w:w="720" w:type="dxa"/>
          </w:tcPr>
          <w:p w14:paraId="097438E8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4AB7E2F0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0B89F60B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Maşın öyr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nm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 xml:space="preserve"> n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dir? Maşın öyr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nm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nin mahiyy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ti</w:t>
            </w:r>
          </w:p>
        </w:tc>
        <w:tc>
          <w:tcPr>
            <w:tcW w:w="851" w:type="dxa"/>
          </w:tcPr>
          <w:p w14:paraId="46B0CA34" w14:textId="6A8A4F5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074A0E4D" w14:textId="04A5DFE0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F13588B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50435200" w14:textId="77777777">
        <w:tc>
          <w:tcPr>
            <w:tcW w:w="720" w:type="dxa"/>
          </w:tcPr>
          <w:p w14:paraId="6D1E19BB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36CE02A3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1847E9AE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Supervised, unsupervised öyr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nm</w:t>
            </w:r>
            <w:r>
              <w:rPr>
                <w:rFonts w:ascii="Calibri" w:eastAsia="Calibri" w:hAnsi="Calibri" w:cs="Calibri"/>
              </w:rPr>
              <w:t>ə</w:t>
            </w:r>
          </w:p>
        </w:tc>
        <w:tc>
          <w:tcPr>
            <w:tcW w:w="851" w:type="dxa"/>
          </w:tcPr>
          <w:p w14:paraId="19DC701C" w14:textId="049A461C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38C5A8FB" w14:textId="5712BAEF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F0719D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7B990962" w14:textId="77777777">
        <w:tc>
          <w:tcPr>
            <w:tcW w:w="720" w:type="dxa"/>
          </w:tcPr>
          <w:p w14:paraId="41ADAC28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3EB2526C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5A10D58B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X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tti reqressiya</w:t>
            </w:r>
          </w:p>
        </w:tc>
        <w:tc>
          <w:tcPr>
            <w:tcW w:w="851" w:type="dxa"/>
          </w:tcPr>
          <w:p w14:paraId="52DD2D4E" w14:textId="2D35CE93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0A1FF430" w14:textId="2D804723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6E789AB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4C8E8C79" w14:textId="77777777">
        <w:tc>
          <w:tcPr>
            <w:tcW w:w="720" w:type="dxa"/>
          </w:tcPr>
          <w:p w14:paraId="3909F182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4D82DA46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2FFC854C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Qeyri-x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tti reqressiya modell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ri</w:t>
            </w:r>
          </w:p>
        </w:tc>
        <w:tc>
          <w:tcPr>
            <w:tcW w:w="851" w:type="dxa"/>
          </w:tcPr>
          <w:p w14:paraId="05929499" w14:textId="0E123BFC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35B58D8" w14:textId="0442B479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6C3734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1AB16383" w14:textId="77777777">
        <w:tc>
          <w:tcPr>
            <w:tcW w:w="720" w:type="dxa"/>
          </w:tcPr>
          <w:p w14:paraId="13AFDBD8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5C91B7CC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5D44EE24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Phton proqramlaşdırma dilind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 xml:space="preserve"> reqressiya modell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rinin qurulması</w:t>
            </w:r>
          </w:p>
        </w:tc>
        <w:tc>
          <w:tcPr>
            <w:tcW w:w="851" w:type="dxa"/>
          </w:tcPr>
          <w:p w14:paraId="3870BD89" w14:textId="00B5A850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5823FE2B" w14:textId="6C93E499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DAA9CF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7E464C15" w14:textId="77777777">
        <w:tc>
          <w:tcPr>
            <w:tcW w:w="720" w:type="dxa"/>
          </w:tcPr>
          <w:p w14:paraId="22434F11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0B3CF4AE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3C835ED9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Klassikafikasiya n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dir v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 xml:space="preserve"> t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tbiqi</w:t>
            </w:r>
          </w:p>
        </w:tc>
        <w:tc>
          <w:tcPr>
            <w:tcW w:w="851" w:type="dxa"/>
          </w:tcPr>
          <w:p w14:paraId="16DA880C" w14:textId="211055BD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58A1E656" w14:textId="5406B9BC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0E5100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46599EA9" w14:textId="77777777">
        <w:tc>
          <w:tcPr>
            <w:tcW w:w="720" w:type="dxa"/>
          </w:tcPr>
          <w:p w14:paraId="69E1AEB9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11F8DB08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12F783FF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Requlyarlaşdırma</w:t>
            </w:r>
          </w:p>
        </w:tc>
        <w:tc>
          <w:tcPr>
            <w:tcW w:w="851" w:type="dxa"/>
          </w:tcPr>
          <w:p w14:paraId="3C8F890E" w14:textId="02B575C2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989B97F" w14:textId="0AB5FCF2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9E2E0D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0A88A163" w14:textId="77777777">
        <w:tc>
          <w:tcPr>
            <w:tcW w:w="720" w:type="dxa"/>
          </w:tcPr>
          <w:p w14:paraId="77288F7C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6A157CEF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5566C473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Treyninq v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 xml:space="preserve"> doğrulama datasetl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ri</w:t>
            </w:r>
          </w:p>
        </w:tc>
        <w:tc>
          <w:tcPr>
            <w:tcW w:w="851" w:type="dxa"/>
          </w:tcPr>
          <w:p w14:paraId="628B51A2" w14:textId="0DE6424B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15C7963C" w14:textId="06733C8B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4DB423B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08EBAA4D" w14:textId="77777777">
        <w:tc>
          <w:tcPr>
            <w:tcW w:w="720" w:type="dxa"/>
          </w:tcPr>
          <w:p w14:paraId="36A3FF2C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4C811B44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0FFFE935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Varians v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 xml:space="preserve"> Bias</w:t>
            </w:r>
          </w:p>
        </w:tc>
        <w:tc>
          <w:tcPr>
            <w:tcW w:w="851" w:type="dxa"/>
          </w:tcPr>
          <w:p w14:paraId="67A24023" w14:textId="29FACE81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56836D28" w14:textId="5589FEA4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FF8DB2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448B88C0" w14:textId="77777777">
        <w:tc>
          <w:tcPr>
            <w:tcW w:w="720" w:type="dxa"/>
          </w:tcPr>
          <w:p w14:paraId="53F10E22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61B81719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6E5B17BC" w14:textId="77777777" w:rsidR="00467E08" w:rsidRDefault="00105D44">
            <w:pPr>
              <w:widowControl/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Süni intellektd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 xml:space="preserve"> Python kitabxanalarının istifad</w:t>
            </w:r>
            <w:r>
              <w:rPr>
                <w:rFonts w:ascii="Calibri" w:eastAsia="Calibri" w:hAnsi="Calibri" w:cs="Calibri"/>
              </w:rPr>
              <w:t>ə</w:t>
            </w:r>
            <w:r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851" w:type="dxa"/>
          </w:tcPr>
          <w:p w14:paraId="37AA7897" w14:textId="0E66624D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21E104E9" w14:textId="15D102D5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0862022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11E78E57" w14:textId="77777777">
        <w:tc>
          <w:tcPr>
            <w:tcW w:w="720" w:type="dxa"/>
          </w:tcPr>
          <w:p w14:paraId="380A03C5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733F641F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61F0E502" w14:textId="77777777" w:rsidR="00467E08" w:rsidRDefault="00105D44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Vektorlaşdırılmış icra</w:t>
            </w:r>
          </w:p>
        </w:tc>
        <w:tc>
          <w:tcPr>
            <w:tcW w:w="851" w:type="dxa"/>
          </w:tcPr>
          <w:p w14:paraId="718E5F5B" w14:textId="0CD71E0D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DED19E5" w14:textId="08D5CAF0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C075F81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218250D6" w14:textId="77777777">
        <w:tc>
          <w:tcPr>
            <w:tcW w:w="720" w:type="dxa"/>
          </w:tcPr>
          <w:p w14:paraId="7B4C551A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3A69BACF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0530747D" w14:textId="77777777" w:rsidR="00467E08" w:rsidRDefault="00105D44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>sadüfi Başlatma v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 xml:space="preserve"> Klasterl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>rin Sayının Seçilm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>si</w:t>
            </w:r>
          </w:p>
        </w:tc>
        <w:tc>
          <w:tcPr>
            <w:tcW w:w="851" w:type="dxa"/>
          </w:tcPr>
          <w:p w14:paraId="2EF1985B" w14:textId="63ACF6FB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056EB6B3" w14:textId="33A8896D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363AA20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15926465" w14:textId="77777777">
        <w:tc>
          <w:tcPr>
            <w:tcW w:w="720" w:type="dxa"/>
          </w:tcPr>
          <w:p w14:paraId="1F63F8F6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5952B953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559C9BB0" w14:textId="77777777" w:rsidR="00467E08" w:rsidRDefault="00105D44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Data vizuallaşdırma (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power Bİ)</w:t>
            </w:r>
          </w:p>
        </w:tc>
        <w:tc>
          <w:tcPr>
            <w:tcW w:w="851" w:type="dxa"/>
          </w:tcPr>
          <w:p w14:paraId="740D9669" w14:textId="7E01391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4850346D" w14:textId="7D8BF9F5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7F82438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24AE9094" w14:textId="77777777">
        <w:tc>
          <w:tcPr>
            <w:tcW w:w="720" w:type="dxa"/>
          </w:tcPr>
          <w:p w14:paraId="2C222752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354B4A35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246AAFCB" w14:textId="77777777" w:rsidR="00467E08" w:rsidRDefault="00105D44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Neyron ş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>b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>k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 xml:space="preserve"> anlayışı</w:t>
            </w:r>
          </w:p>
        </w:tc>
        <w:tc>
          <w:tcPr>
            <w:tcW w:w="851" w:type="dxa"/>
          </w:tcPr>
          <w:p w14:paraId="2BE6BEBD" w14:textId="3E4068A1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4E3010C8" w14:textId="0FF828C3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500A45F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7CC58F50" w14:textId="77777777">
        <w:tc>
          <w:tcPr>
            <w:tcW w:w="720" w:type="dxa"/>
          </w:tcPr>
          <w:p w14:paraId="57ED3CDB" w14:textId="77777777" w:rsidR="00467E08" w:rsidRDefault="00105D44">
            <w:pPr>
              <w:spacing w:line="360" w:lineRule="auto"/>
              <w:ind w:left="176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263" w:type="dxa"/>
            <w:tcBorders>
              <w:bottom w:val="single" w:sz="4" w:space="0" w:color="000000"/>
            </w:tcBorders>
          </w:tcPr>
          <w:p w14:paraId="43447526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344F199B" w14:textId="77777777" w:rsidR="00467E08" w:rsidRDefault="00105D44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>n sad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 xml:space="preserve"> neyron ş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>b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  <w:r>
              <w:rPr>
                <w:rFonts w:ascii="Calibri" w:eastAsia="Calibri" w:hAnsi="Calibri" w:cs="Calibri"/>
                <w:b/>
                <w:bCs/>
              </w:rPr>
              <w:t>k</w:t>
            </w:r>
            <w:r>
              <w:rPr>
                <w:rFonts w:ascii="Calibri" w:eastAsia="Calibri" w:hAnsi="Calibri" w:cs="Calibri"/>
                <w:b/>
                <w:bCs/>
              </w:rPr>
              <w:t>ə</w:t>
            </w:r>
          </w:p>
        </w:tc>
        <w:tc>
          <w:tcPr>
            <w:tcW w:w="851" w:type="dxa"/>
          </w:tcPr>
          <w:p w14:paraId="5996313D" w14:textId="76D62686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1EBDA82" w14:textId="47FAAD46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2A95E8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467E08" w14:paraId="5E44A50B" w14:textId="77777777">
        <w:tc>
          <w:tcPr>
            <w:tcW w:w="720" w:type="dxa"/>
          </w:tcPr>
          <w:p w14:paraId="4217EC72" w14:textId="77777777" w:rsidR="00467E08" w:rsidRDefault="00467E08">
            <w:pPr>
              <w:spacing w:line="360" w:lineRule="auto"/>
              <w:ind w:left="36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63" w:type="dxa"/>
          </w:tcPr>
          <w:p w14:paraId="2AD6A75C" w14:textId="77777777" w:rsidR="00467E08" w:rsidRDefault="00467E08">
            <w:pPr>
              <w:spacing w:line="360" w:lineRule="auto"/>
              <w:ind w:left="-674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52" w:type="dxa"/>
          </w:tcPr>
          <w:p w14:paraId="07DF3504" w14:textId="77777777" w:rsidR="00467E08" w:rsidRDefault="00467E08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19017D99" w14:textId="77777777" w:rsidR="00467E08" w:rsidRDefault="00467E08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93C1153" w14:textId="77777777" w:rsidR="00467E08" w:rsidRDefault="00467E08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0718694" w14:textId="77777777" w:rsidR="00467E08" w:rsidRDefault="00467E08">
            <w:pPr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A7C8991" w14:textId="77777777" w:rsidR="00467E08" w:rsidRDefault="00105D44">
      <w:pPr>
        <w:spacing w:line="360" w:lineRule="auto"/>
        <w:ind w:firstLine="708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</w:p>
    <w:p w14:paraId="7A2273E5" w14:textId="77777777" w:rsidR="00467E08" w:rsidRDefault="00467E08">
      <w:pPr>
        <w:rPr>
          <w:sz w:val="24"/>
          <w:szCs w:val="24"/>
        </w:rPr>
      </w:pPr>
      <w:bookmarkStart w:id="1" w:name="_GoBack"/>
      <w:bookmarkEnd w:id="1"/>
    </w:p>
    <w:sectPr w:rsidR="00467E08">
      <w:footerReference w:type="default" r:id="rId7"/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76D115" w14:textId="77777777" w:rsidR="00105D44" w:rsidRDefault="00105D44">
      <w:r>
        <w:separator/>
      </w:r>
    </w:p>
  </w:endnote>
  <w:endnote w:type="continuationSeparator" w:id="0">
    <w:p w14:paraId="031E45CB" w14:textId="77777777" w:rsidR="00105D44" w:rsidRDefault="00105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 Neue">
    <w:altName w:val="Arial"/>
    <w:charset w:val="00"/>
    <w:family w:val="auto"/>
    <w:pitch w:val="default"/>
    <w:embedRegular r:id="rId1" w:fontKey="{B1979E68-0A81-464C-AAB8-5C678323BC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6398659-1B85-4F19-8102-C9E13EFC86C9}"/>
    <w:embedBold r:id="rId3" w:fontKey="{F909AB2B-4056-4F8B-9F97-91140A6EB62C}"/>
    <w:embedItalic r:id="rId4" w:fontKey="{8A287FE9-55C5-4756-8BBC-5B168F93BC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CBDEAFB2-77AA-4593-9F2F-A5BBE6CE7622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6" w:fontKey="{311C1402-088C-4287-A332-9DA106F0FF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CEE194" w14:textId="77777777" w:rsidR="00467E08" w:rsidRDefault="00105D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1366EB">
      <w:rPr>
        <w:color w:val="000000"/>
      </w:rPr>
      <w:fldChar w:fldCharType="separate"/>
    </w:r>
    <w:r w:rsidR="001366EB">
      <w:rPr>
        <w:noProof/>
        <w:color w:val="000000"/>
      </w:rPr>
      <w:t>1</w:t>
    </w:r>
    <w:r>
      <w:rPr>
        <w:color w:val="000000"/>
      </w:rPr>
      <w:fldChar w:fldCharType="end"/>
    </w:r>
  </w:p>
  <w:p w14:paraId="25B0B266" w14:textId="77777777" w:rsidR="00467E08" w:rsidRDefault="00467E0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F19E10" w14:textId="77777777" w:rsidR="00105D44" w:rsidRDefault="00105D44">
      <w:r>
        <w:separator/>
      </w:r>
    </w:p>
  </w:footnote>
  <w:footnote w:type="continuationSeparator" w:id="0">
    <w:p w14:paraId="4F760890" w14:textId="77777777" w:rsidR="00105D44" w:rsidRDefault="00105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E08"/>
    <w:rsid w:val="00105D44"/>
    <w:rsid w:val="001366EB"/>
    <w:rsid w:val="0046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BFA7"/>
  <w15:docId w15:val="{3FD4571C-098B-4E49-94A3-D5F4E2F2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Helvetica Neue" w:eastAsia="Helvetica Neue" w:hAnsi="Helvetica Neue" w:cs="Helvetica Neue"/>
        <w:sz w:val="22"/>
        <w:szCs w:val="22"/>
        <w:lang w:val="az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spacing w:before="360" w:after="80" w:line="278" w:lineRule="auto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widowControl/>
      <w:spacing w:before="160" w:after="80" w:line="278" w:lineRule="auto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widowControl/>
      <w:spacing w:before="160" w:after="80" w:line="278" w:lineRule="auto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widowControl/>
      <w:spacing w:before="80" w:after="40" w:line="278" w:lineRule="auto"/>
      <w:outlineLvl w:val="3"/>
    </w:pPr>
    <w:rPr>
      <w:rFonts w:ascii="Calibri" w:eastAsia="Calibri" w:hAnsi="Calibri" w:cs="Calibri"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widowControl/>
      <w:spacing w:before="80" w:after="40" w:line="278" w:lineRule="auto"/>
      <w:outlineLvl w:val="4"/>
    </w:pPr>
    <w:rPr>
      <w:rFonts w:ascii="Calibri" w:eastAsia="Calibri" w:hAnsi="Calibri" w:cs="Calibri"/>
      <w:color w:val="2F5496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widowControl/>
      <w:spacing w:before="40" w:line="278" w:lineRule="auto"/>
      <w:outlineLvl w:val="5"/>
    </w:pPr>
    <w:rPr>
      <w:rFonts w:ascii="Calibri" w:eastAsia="Calibri" w:hAnsi="Calibri" w:cs="Calibri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86E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86E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86E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widowControl/>
      <w:spacing w:after="80"/>
    </w:pPr>
    <w:rPr>
      <w:rFonts w:ascii="Calibri" w:eastAsia="Calibri" w:hAnsi="Calibri" w:cs="Calibr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A7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86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A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A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86E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0A7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86E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0A7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86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86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A786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786E"/>
    <w:rPr>
      <w:rFonts w:ascii="Microsoft Sans Serif" w:eastAsia="Microsoft Sans Serif" w:hAnsi="Microsoft Sans Serif" w:cs="Microsoft Sans Serif"/>
      <w:kern w:val="0"/>
      <w:lang w:val="az"/>
    </w:rPr>
  </w:style>
  <w:style w:type="paragraph" w:customStyle="1" w:styleId="TableParagraph">
    <w:name w:val="Table Paragraph"/>
    <w:basedOn w:val="Normal"/>
    <w:uiPriority w:val="1"/>
    <w:qFormat/>
    <w:rsid w:val="000A786E"/>
  </w:style>
  <w:style w:type="paragraph" w:customStyle="1" w:styleId="Style1">
    <w:name w:val="Style1"/>
    <w:basedOn w:val="Normal"/>
    <w:rsid w:val="000A786E"/>
    <w:pPr>
      <w:adjustRightInd w:val="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3">
    <w:name w:val="Style3"/>
    <w:basedOn w:val="Normal"/>
    <w:rsid w:val="000A786E"/>
    <w:pPr>
      <w:adjustRightInd w:val="0"/>
      <w:spacing w:line="221" w:lineRule="exact"/>
      <w:ind w:hanging="72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1">
    <w:name w:val="Font Style11"/>
    <w:rsid w:val="000A78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Normal"/>
    <w:rsid w:val="000A786E"/>
    <w:pPr>
      <w:adjustRightInd w:val="0"/>
      <w:spacing w:line="221" w:lineRule="exact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0A78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86E"/>
    <w:rPr>
      <w:rFonts w:ascii="Microsoft Sans Serif" w:eastAsia="Microsoft Sans Serif" w:hAnsi="Microsoft Sans Serif" w:cs="Microsoft Sans Serif"/>
      <w:kern w:val="0"/>
      <w:sz w:val="22"/>
      <w:szCs w:val="22"/>
      <w:lang w:val="az"/>
    </w:rPr>
  </w:style>
  <w:style w:type="character" w:styleId="Hyperlink">
    <w:name w:val="Hyperlink"/>
    <w:basedOn w:val="DefaultParagraphFont"/>
    <w:uiPriority w:val="99"/>
    <w:unhideWhenUsed/>
    <w:rsid w:val="00BF27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7E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pPr>
      <w:widowControl/>
      <w:spacing w:after="160" w:line="278" w:lineRule="auto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P/dLiPeHay9pJPZQ//nHeyrOM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0KATgSKAomCAdCIgoOSGVsdmV0aWNhIE5ldWUSEEFyaWFsIFVuaWNvZGUgTVMaIgoBORIdChsIB0IXCg5IZWx2ZXRpY2EgTmV1ZRIFQXJpYWwyDGguZHozN2NuYWt5aTINaC50cW9paTYzbXNsMzIOaC4zZGI0Y3RmMm9wZWYyDmgucHl0cHBjMmtrdWNvOAByITFPcUFidThRM0FPcS1nLXREcnoyeVlSSmFkNVVEX1V6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Nərgiz  Paşayeva</dc:creator>
  <cp:lastModifiedBy>User</cp:lastModifiedBy>
  <cp:revision>2</cp:revision>
  <dcterms:created xsi:type="dcterms:W3CDTF">2025-04-04T08:06:00Z</dcterms:created>
  <dcterms:modified xsi:type="dcterms:W3CDTF">2026-02-16T23:19:00Z</dcterms:modified>
</cp:coreProperties>
</file>