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BE4D5" w:themeColor="accent2" w:themeTint="33"/>
  <w:body>
    <w:p w14:paraId="14FF18DE" w14:textId="77777777" w:rsidR="00273883" w:rsidRPr="00273883" w:rsidRDefault="00273883" w:rsidP="00273883">
      <w:pPr>
        <w:pStyle w:val="NormalWeb"/>
        <w:spacing w:line="240" w:lineRule="atLeast"/>
        <w:contextualSpacing/>
        <w:rPr>
          <w:b/>
          <w:bCs/>
          <w:sz w:val="40"/>
          <w:szCs w:val="40"/>
          <w:lang w:val="az"/>
        </w:rPr>
      </w:pPr>
      <w:r w:rsidRPr="00273883">
        <w:rPr>
          <w:rFonts w:ascii="Calibri" w:eastAsia="Calibri" w:hAnsi="Calibri" w:cs="Calibri"/>
          <w:b/>
          <w:bCs/>
          <w:sz w:val="36"/>
          <w:szCs w:val="36"/>
          <w:highlight w:val="yellow"/>
          <w:lang w:val="az"/>
        </w:rPr>
        <w:t>Maşın öyrənmə nədir? Maşın öyrənmənin mahiyyəti</w:t>
      </w:r>
    </w:p>
    <w:p w14:paraId="6B078A17" w14:textId="36BA2751" w:rsidR="00273883" w:rsidRPr="00273883" w:rsidRDefault="00273883" w:rsidP="00273883">
      <w:pPr>
        <w:spacing w:before="100" w:beforeAutospacing="1" w:after="100" w:afterAutospacing="1" w:line="240" w:lineRule="auto"/>
        <w:rPr>
          <w:rFonts w:ascii="Times New Roman" w:eastAsia="Times New Roman" w:hAnsi="Times New Roman" w:cs="Times New Roman"/>
          <w:sz w:val="24"/>
          <w:szCs w:val="24"/>
          <w:lang w:val="az"/>
        </w:rPr>
      </w:pPr>
      <w:r w:rsidRPr="00273883">
        <w:rPr>
          <w:rFonts w:ascii="Times New Roman" w:eastAsia="Times New Roman" w:hAnsi="Times New Roman" w:cs="Times New Roman"/>
          <w:b/>
          <w:bCs/>
          <w:sz w:val="24"/>
          <w:szCs w:val="24"/>
          <w:lang w:val="az"/>
        </w:rPr>
        <w:t>Maşın öyrənməsi (Machine Learning)</w:t>
      </w:r>
      <w:r w:rsidRPr="00273883">
        <w:rPr>
          <w:rFonts w:ascii="Times New Roman" w:eastAsia="Times New Roman" w:hAnsi="Times New Roman" w:cs="Times New Roman"/>
          <w:sz w:val="24"/>
          <w:szCs w:val="24"/>
          <w:lang w:val="az"/>
        </w:rPr>
        <w:t xml:space="preserve"> süni intellektin bir sahəsi olub, kompüterlərin açıq şəkildə proqramlaşdırılmadan, məlumatlardan "öyrənməsinə" və təcrübə əsasında qərarlar qəbul etməsinə imkan verən metodlar toplusudur.</w:t>
      </w:r>
    </w:p>
    <w:p w14:paraId="6EAD1C86" w14:textId="77777777" w:rsidR="00273883" w:rsidRPr="001760D8" w:rsidRDefault="00273883" w:rsidP="00273883">
      <w:pPr>
        <w:spacing w:before="100" w:beforeAutospacing="1" w:after="100" w:afterAutospacing="1" w:line="240" w:lineRule="auto"/>
        <w:outlineLvl w:val="2"/>
        <w:rPr>
          <w:rFonts w:ascii="Times New Roman" w:eastAsia="Times New Roman" w:hAnsi="Times New Roman" w:cs="Times New Roman"/>
          <w:b/>
          <w:bCs/>
          <w:sz w:val="27"/>
          <w:szCs w:val="27"/>
          <w:lang w:val="az"/>
        </w:rPr>
      </w:pPr>
      <w:r w:rsidRPr="00F418B3">
        <w:rPr>
          <w:rFonts w:ascii="Times New Roman" w:eastAsia="Times New Roman" w:hAnsi="Times New Roman" w:cs="Times New Roman"/>
          <w:b/>
          <w:bCs/>
          <w:sz w:val="27"/>
          <w:szCs w:val="27"/>
          <w:highlight w:val="yellow"/>
          <w:lang w:val="az"/>
        </w:rPr>
        <w:t>1. Maşın Öyrənməsinin Mahiyyəti</w:t>
      </w:r>
    </w:p>
    <w:p w14:paraId="022C3905" w14:textId="77777777" w:rsidR="00273883" w:rsidRPr="001760D8" w:rsidRDefault="00273883" w:rsidP="00273883">
      <w:pPr>
        <w:spacing w:before="100" w:beforeAutospacing="1" w:after="100" w:afterAutospacing="1" w:line="240" w:lineRule="auto"/>
        <w:rPr>
          <w:rFonts w:ascii="Times New Roman" w:eastAsia="Times New Roman" w:hAnsi="Times New Roman" w:cs="Times New Roman"/>
          <w:sz w:val="24"/>
          <w:szCs w:val="24"/>
          <w:lang w:val="az"/>
        </w:rPr>
      </w:pPr>
      <w:r w:rsidRPr="001760D8">
        <w:rPr>
          <w:rFonts w:ascii="Times New Roman" w:eastAsia="Times New Roman" w:hAnsi="Times New Roman" w:cs="Times New Roman"/>
          <w:sz w:val="24"/>
          <w:szCs w:val="24"/>
          <w:lang w:val="az"/>
        </w:rPr>
        <w:t xml:space="preserve">Ənənəvi proqramlaşdırmada biz kompüterə dəqiq qaydalar veririk. Maşın öyrənməsində isə biz modelə </w:t>
      </w:r>
      <w:r w:rsidRPr="001760D8">
        <w:rPr>
          <w:rFonts w:ascii="Times New Roman" w:eastAsia="Times New Roman" w:hAnsi="Times New Roman" w:cs="Times New Roman"/>
          <w:b/>
          <w:bCs/>
          <w:sz w:val="24"/>
          <w:szCs w:val="24"/>
          <w:lang w:val="az"/>
        </w:rPr>
        <w:t>məlumatları (data)</w:t>
      </w:r>
      <w:r w:rsidRPr="001760D8">
        <w:rPr>
          <w:rFonts w:ascii="Times New Roman" w:eastAsia="Times New Roman" w:hAnsi="Times New Roman" w:cs="Times New Roman"/>
          <w:sz w:val="24"/>
          <w:szCs w:val="24"/>
          <w:lang w:val="az"/>
        </w:rPr>
        <w:t xml:space="preserve"> təqdim edirik və o, bu məlumatlar arasındakı qanunauyğunluqları özü tapır.</w:t>
      </w:r>
    </w:p>
    <w:p w14:paraId="75941D80" w14:textId="77777777" w:rsidR="00273883" w:rsidRPr="001760D8" w:rsidRDefault="00273883" w:rsidP="00273883">
      <w:pPr>
        <w:spacing w:before="100" w:beforeAutospacing="1" w:after="100" w:afterAutospacing="1" w:line="240" w:lineRule="auto"/>
        <w:rPr>
          <w:rFonts w:ascii="Times New Roman" w:eastAsia="Times New Roman" w:hAnsi="Times New Roman" w:cs="Times New Roman"/>
          <w:sz w:val="24"/>
          <w:szCs w:val="24"/>
          <w:lang w:val="az"/>
        </w:rPr>
      </w:pPr>
      <w:r w:rsidRPr="001760D8">
        <w:rPr>
          <w:rFonts w:ascii="Times New Roman" w:eastAsia="Times New Roman" w:hAnsi="Times New Roman" w:cs="Times New Roman"/>
          <w:sz w:val="24"/>
          <w:szCs w:val="24"/>
          <w:lang w:val="az"/>
        </w:rPr>
        <w:t>Maşın öyrənməsi prosesi əsasən üç mərhələdən ibarətdir:</w:t>
      </w:r>
    </w:p>
    <w:p w14:paraId="4E3CA98B" w14:textId="77777777" w:rsidR="00273883" w:rsidRPr="001760D8" w:rsidRDefault="00273883" w:rsidP="00273883">
      <w:pPr>
        <w:numPr>
          <w:ilvl w:val="0"/>
          <w:numId w:val="1"/>
        </w:numPr>
        <w:spacing w:before="100" w:beforeAutospacing="1" w:after="100" w:afterAutospacing="1" w:line="240" w:lineRule="auto"/>
        <w:rPr>
          <w:rFonts w:ascii="Times New Roman" w:eastAsia="Times New Roman" w:hAnsi="Times New Roman" w:cs="Times New Roman"/>
          <w:sz w:val="24"/>
          <w:szCs w:val="24"/>
          <w:lang w:val="az"/>
        </w:rPr>
      </w:pPr>
      <w:r w:rsidRPr="001760D8">
        <w:rPr>
          <w:rFonts w:ascii="Times New Roman" w:eastAsia="Times New Roman" w:hAnsi="Times New Roman" w:cs="Times New Roman"/>
          <w:b/>
          <w:bCs/>
          <w:sz w:val="24"/>
          <w:szCs w:val="24"/>
          <w:lang w:val="az"/>
        </w:rPr>
        <w:t>Məlumatların hazırlanması:</w:t>
      </w:r>
      <w:r w:rsidRPr="001760D8">
        <w:rPr>
          <w:rFonts w:ascii="Times New Roman" w:eastAsia="Times New Roman" w:hAnsi="Times New Roman" w:cs="Times New Roman"/>
          <w:sz w:val="24"/>
          <w:szCs w:val="24"/>
          <w:lang w:val="az"/>
        </w:rPr>
        <w:t xml:space="preserve"> Giriş və çıxış məlumatlarının təyin edilməsi.</w:t>
      </w:r>
    </w:p>
    <w:p w14:paraId="08411596" w14:textId="77777777" w:rsidR="00273883" w:rsidRPr="00273883" w:rsidRDefault="00273883" w:rsidP="002738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Modelin təlimi (Training):</w:t>
      </w:r>
      <w:r w:rsidRPr="00273883">
        <w:rPr>
          <w:rFonts w:ascii="Times New Roman" w:eastAsia="Times New Roman" w:hAnsi="Times New Roman" w:cs="Times New Roman"/>
          <w:sz w:val="24"/>
          <w:szCs w:val="24"/>
        </w:rPr>
        <w:t xml:space="preserve"> Modelin verilən nümunələr arasındakı əlaqəni öyrənməsi.</w:t>
      </w:r>
    </w:p>
    <w:p w14:paraId="43E5D809" w14:textId="77777777" w:rsidR="00273883" w:rsidRPr="00273883" w:rsidRDefault="00273883" w:rsidP="002738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Proqnoz vermə (Prediction):</w:t>
      </w:r>
      <w:r w:rsidRPr="00273883">
        <w:rPr>
          <w:rFonts w:ascii="Times New Roman" w:eastAsia="Times New Roman" w:hAnsi="Times New Roman" w:cs="Times New Roman"/>
          <w:sz w:val="24"/>
          <w:szCs w:val="24"/>
        </w:rPr>
        <w:t xml:space="preserve"> Öyrənilmiş biliklər əsasında yeni, əvvəllər görülməmiş məlumatlar haqqında təxminlərin edilməsi.</w:t>
      </w:r>
    </w:p>
    <w:p w14:paraId="639DA21E" w14:textId="77777777" w:rsidR="00273883" w:rsidRPr="00273883" w:rsidRDefault="00273883" w:rsidP="00273883">
      <w:pPr>
        <w:spacing w:before="100" w:beforeAutospacing="1" w:after="100" w:afterAutospacing="1" w:line="240" w:lineRule="auto"/>
        <w:outlineLvl w:val="2"/>
        <w:rPr>
          <w:rFonts w:ascii="Times New Roman" w:eastAsia="Times New Roman" w:hAnsi="Times New Roman" w:cs="Times New Roman"/>
          <w:b/>
          <w:bCs/>
          <w:sz w:val="27"/>
          <w:szCs w:val="27"/>
        </w:rPr>
      </w:pPr>
      <w:r w:rsidRPr="00F418B3">
        <w:rPr>
          <w:rFonts w:ascii="Times New Roman" w:eastAsia="Times New Roman" w:hAnsi="Times New Roman" w:cs="Times New Roman"/>
          <w:b/>
          <w:bCs/>
          <w:sz w:val="27"/>
          <w:szCs w:val="27"/>
          <w:highlight w:val="yellow"/>
        </w:rPr>
        <w:t>2. Maşın Öyrənməsinin Əsas Növləri</w:t>
      </w:r>
    </w:p>
    <w:p w14:paraId="3161325D" w14:textId="281940C5" w:rsidR="00273883" w:rsidRPr="00273883" w:rsidRDefault="00F418B3" w:rsidP="0027388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273883" w:rsidRPr="00273883">
        <w:rPr>
          <w:rFonts w:ascii="Times New Roman" w:eastAsia="Times New Roman" w:hAnsi="Times New Roman" w:cs="Times New Roman"/>
          <w:sz w:val="24"/>
          <w:szCs w:val="24"/>
        </w:rPr>
        <w:t>aşın öyrənməsi iki əsas kateqoriyaya bölünür:</w:t>
      </w:r>
    </w:p>
    <w:p w14:paraId="78D5EEFA" w14:textId="77777777" w:rsidR="00273883" w:rsidRPr="00273883" w:rsidRDefault="00273883" w:rsidP="002738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Nəzarətli öyrənmə (Supervised Learning):</w:t>
      </w:r>
      <w:r w:rsidRPr="00273883">
        <w:rPr>
          <w:rFonts w:ascii="Times New Roman" w:eastAsia="Times New Roman" w:hAnsi="Times New Roman" w:cs="Times New Roman"/>
          <w:sz w:val="24"/>
          <w:szCs w:val="24"/>
        </w:rPr>
        <w:t xml:space="preserve"> Burada model </w:t>
      </w:r>
      <w:r w:rsidRPr="00273883">
        <w:rPr>
          <w:rFonts w:ascii="Times New Roman" w:eastAsia="Times New Roman" w:hAnsi="Times New Roman" w:cs="Times New Roman"/>
          <w:b/>
          <w:bCs/>
          <w:sz w:val="24"/>
          <w:szCs w:val="24"/>
        </w:rPr>
        <w:t>etiketlənmiş (labeled)</w:t>
      </w:r>
      <w:r w:rsidRPr="00273883">
        <w:rPr>
          <w:rFonts w:ascii="Times New Roman" w:eastAsia="Times New Roman" w:hAnsi="Times New Roman" w:cs="Times New Roman"/>
          <w:sz w:val="24"/>
          <w:szCs w:val="24"/>
        </w:rPr>
        <w:t xml:space="preserve"> məlumatlar üzərində təlim keçir. Yəni, biz modelə həm sualı (giriş), həm də onun doğru cavabını (çıxış) veririk. </w:t>
      </w:r>
    </w:p>
    <w:p w14:paraId="423DDAD1" w14:textId="77777777" w:rsidR="00273883" w:rsidRPr="00273883" w:rsidRDefault="00273883" w:rsidP="0027388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i/>
          <w:iCs/>
          <w:sz w:val="24"/>
          <w:szCs w:val="24"/>
        </w:rPr>
        <w:t>Nümunə:</w:t>
      </w:r>
      <w:r w:rsidRPr="00273883">
        <w:rPr>
          <w:rFonts w:ascii="Times New Roman" w:eastAsia="Times New Roman" w:hAnsi="Times New Roman" w:cs="Times New Roman"/>
          <w:sz w:val="24"/>
          <w:szCs w:val="24"/>
        </w:rPr>
        <w:t xml:space="preserve"> Evin sahəsi (giriş) və onun qiyməti (çıxış).</w:t>
      </w:r>
    </w:p>
    <w:p w14:paraId="5A005047" w14:textId="77777777" w:rsidR="00273883" w:rsidRPr="00273883" w:rsidRDefault="00273883" w:rsidP="002738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Nəzarətsiz öyrənmə (Unsupervised Learning):</w:t>
      </w:r>
      <w:r w:rsidRPr="00273883">
        <w:rPr>
          <w:rFonts w:ascii="Times New Roman" w:eastAsia="Times New Roman" w:hAnsi="Times New Roman" w:cs="Times New Roman"/>
          <w:sz w:val="24"/>
          <w:szCs w:val="24"/>
        </w:rPr>
        <w:t xml:space="preserve"> Bu zaman modelə doğru cavablar verilmir. Model məlumatların daxili strukturunu, oxşarlıqlarını və qruplaşmalarını (klasterləşmə) özü kəşf etməlidir.</w:t>
      </w:r>
    </w:p>
    <w:p w14:paraId="59149127" w14:textId="77777777" w:rsidR="00273883" w:rsidRPr="00273883" w:rsidRDefault="00273883" w:rsidP="00273883">
      <w:pPr>
        <w:spacing w:before="100" w:beforeAutospacing="1" w:after="100" w:afterAutospacing="1" w:line="240" w:lineRule="auto"/>
        <w:outlineLvl w:val="2"/>
        <w:rPr>
          <w:rFonts w:ascii="Times New Roman" w:eastAsia="Times New Roman" w:hAnsi="Times New Roman" w:cs="Times New Roman"/>
          <w:b/>
          <w:bCs/>
          <w:sz w:val="27"/>
          <w:szCs w:val="27"/>
        </w:rPr>
      </w:pPr>
      <w:r w:rsidRPr="00F418B3">
        <w:rPr>
          <w:rFonts w:ascii="Times New Roman" w:eastAsia="Times New Roman" w:hAnsi="Times New Roman" w:cs="Times New Roman"/>
          <w:b/>
          <w:bCs/>
          <w:sz w:val="27"/>
          <w:szCs w:val="27"/>
          <w:highlight w:val="yellow"/>
        </w:rPr>
        <w:t>3. Praktik Nümunə: Reqressiya (Regression)</w:t>
      </w:r>
    </w:p>
    <w:p w14:paraId="05116B73" w14:textId="77777777" w:rsidR="00273883" w:rsidRPr="00273883" w:rsidRDefault="00273883" w:rsidP="00273883">
      <w:p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sz w:val="24"/>
          <w:szCs w:val="24"/>
        </w:rPr>
        <w:t xml:space="preserve">Maşın öyrənməsinin ən çox istifadə olunan formalarından biri </w:t>
      </w:r>
      <w:r w:rsidRPr="00273883">
        <w:rPr>
          <w:rFonts w:ascii="Times New Roman" w:eastAsia="Times New Roman" w:hAnsi="Times New Roman" w:cs="Times New Roman"/>
          <w:b/>
          <w:bCs/>
          <w:sz w:val="24"/>
          <w:szCs w:val="24"/>
        </w:rPr>
        <w:t>reqressiyadır</w:t>
      </w:r>
      <w:r w:rsidRPr="00273883">
        <w:rPr>
          <w:rFonts w:ascii="Times New Roman" w:eastAsia="Times New Roman" w:hAnsi="Times New Roman" w:cs="Times New Roman"/>
          <w:sz w:val="24"/>
          <w:szCs w:val="24"/>
        </w:rPr>
        <w:t>. Bu, kəsilməz qiymətlərin (məsələn, qiymət, temperatur) proqnozlaşdırılması üçün istifadə olunur.</w:t>
      </w:r>
    </w:p>
    <w:p w14:paraId="0853CBEF" w14:textId="77777777" w:rsidR="00273883" w:rsidRPr="00273883" w:rsidRDefault="00273883" w:rsidP="00273883">
      <w:p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Ev qiymətlərinin proqnozlaşdırılması nümunəsi:</w:t>
      </w:r>
    </w:p>
    <w:p w14:paraId="11C3494C" w14:textId="77777777" w:rsidR="00273883" w:rsidRPr="00273883" w:rsidRDefault="00273883" w:rsidP="002738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Giriş məlumatı (Features - X):</w:t>
      </w:r>
      <w:r w:rsidRPr="00273883">
        <w:rPr>
          <w:rFonts w:ascii="Times New Roman" w:eastAsia="Times New Roman" w:hAnsi="Times New Roman" w:cs="Times New Roman"/>
          <w:sz w:val="24"/>
          <w:szCs w:val="24"/>
        </w:rPr>
        <w:t xml:space="preserve"> Evin sahəsi (m²).</w:t>
      </w:r>
    </w:p>
    <w:p w14:paraId="0BDFA84D" w14:textId="77777777" w:rsidR="00273883" w:rsidRPr="00273883" w:rsidRDefault="00273883" w:rsidP="002738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Çıxış məlumatı (Target - Y):</w:t>
      </w:r>
      <w:r w:rsidRPr="00273883">
        <w:rPr>
          <w:rFonts w:ascii="Times New Roman" w:eastAsia="Times New Roman" w:hAnsi="Times New Roman" w:cs="Times New Roman"/>
          <w:sz w:val="24"/>
          <w:szCs w:val="24"/>
        </w:rPr>
        <w:t xml:space="preserve"> Evin qiyməti (manat).</w:t>
      </w:r>
    </w:p>
    <w:p w14:paraId="1E485496" w14:textId="77777777" w:rsidR="00273883" w:rsidRPr="00273883" w:rsidRDefault="00273883" w:rsidP="002738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Məntiq:</w:t>
      </w:r>
      <w:r w:rsidRPr="00273883">
        <w:rPr>
          <w:rFonts w:ascii="Times New Roman" w:eastAsia="Times New Roman" w:hAnsi="Times New Roman" w:cs="Times New Roman"/>
          <w:sz w:val="24"/>
          <w:szCs w:val="24"/>
        </w:rPr>
        <w:t xml:space="preserve"> Modelə bir neçə evin sahəsi və qiyməti verilir. Model bu məlumatlar arasında münasibəti öyrənir (məsələn, 1 m² təxminən nə qədərdir) və yeni bir evin sahəsini daxil etdikdə onun qiymətini təxmin edir.</w:t>
      </w:r>
    </w:p>
    <w:p w14:paraId="57E1C453" w14:textId="77777777" w:rsidR="00273883" w:rsidRPr="00273883" w:rsidRDefault="00273883" w:rsidP="00273883">
      <w:pPr>
        <w:spacing w:before="100" w:beforeAutospacing="1" w:after="100" w:afterAutospacing="1" w:line="240" w:lineRule="auto"/>
        <w:outlineLvl w:val="2"/>
        <w:rPr>
          <w:rFonts w:ascii="Times New Roman" w:eastAsia="Times New Roman" w:hAnsi="Times New Roman" w:cs="Times New Roman"/>
          <w:b/>
          <w:bCs/>
          <w:sz w:val="27"/>
          <w:szCs w:val="27"/>
        </w:rPr>
      </w:pPr>
      <w:r w:rsidRPr="00F418B3">
        <w:rPr>
          <w:rFonts w:ascii="Times New Roman" w:eastAsia="Times New Roman" w:hAnsi="Times New Roman" w:cs="Times New Roman"/>
          <w:b/>
          <w:bCs/>
          <w:sz w:val="27"/>
          <w:szCs w:val="27"/>
          <w:highlight w:val="yellow"/>
        </w:rPr>
        <w:t>4. İstifadə Olunan Əsas Alətlər (Python Kitabxanaları)</w:t>
      </w:r>
    </w:p>
    <w:p w14:paraId="0B358916" w14:textId="77777777" w:rsidR="00273883" w:rsidRPr="00273883" w:rsidRDefault="00273883" w:rsidP="00273883">
      <w:p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sz w:val="24"/>
          <w:szCs w:val="24"/>
        </w:rPr>
        <w:t>Maşın öyrənməsi modellərini qurmaq üçün Python dilində xüsusi kitabxanalardan istifadə olunur:</w:t>
      </w:r>
    </w:p>
    <w:p w14:paraId="1FD8B7CF" w14:textId="77777777" w:rsidR="00273883" w:rsidRPr="00273883" w:rsidRDefault="00273883" w:rsidP="002738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NumPy:</w:t>
      </w:r>
      <w:r w:rsidRPr="00273883">
        <w:rPr>
          <w:rFonts w:ascii="Times New Roman" w:eastAsia="Times New Roman" w:hAnsi="Times New Roman" w:cs="Times New Roman"/>
          <w:sz w:val="24"/>
          <w:szCs w:val="24"/>
        </w:rPr>
        <w:t xml:space="preserve"> Riyazi hesablamalar və çoxölçülü massivlərlə (array) işləmək üçün əsas vasitədir. Maşın öyrənməsində məlumatlar adətən NumPy massivləri şəklində təmsil olunur.</w:t>
      </w:r>
    </w:p>
    <w:p w14:paraId="5810371F" w14:textId="77777777" w:rsidR="00273883" w:rsidRPr="00273883" w:rsidRDefault="00273883" w:rsidP="002738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Scikit-learn:</w:t>
      </w:r>
      <w:r w:rsidRPr="00273883">
        <w:rPr>
          <w:rFonts w:ascii="Times New Roman" w:eastAsia="Times New Roman" w:hAnsi="Times New Roman" w:cs="Times New Roman"/>
          <w:sz w:val="24"/>
          <w:szCs w:val="24"/>
        </w:rPr>
        <w:t xml:space="preserve"> Maşın öyrənməsi alqoritmlərini (reqressiya, təsnifatlandırma, klasterləmə) özündə birləşdirən ən populyar kitabxanadır. O, mürəkkəb riyazi modelləri cəmi bir neçə sətir kodla qurmağa imkan verir.</w:t>
      </w:r>
    </w:p>
    <w:p w14:paraId="011F7F93" w14:textId="77777777" w:rsidR="00273883" w:rsidRPr="00273883" w:rsidRDefault="00273883" w:rsidP="002738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Matplotlib:</w:t>
      </w:r>
      <w:r w:rsidRPr="00273883">
        <w:rPr>
          <w:rFonts w:ascii="Times New Roman" w:eastAsia="Times New Roman" w:hAnsi="Times New Roman" w:cs="Times New Roman"/>
          <w:sz w:val="24"/>
          <w:szCs w:val="24"/>
        </w:rPr>
        <w:t xml:space="preserve"> Əldə olunan nəticələri və məlumatları vizuallaşdırmaq (qrafiklər çəkmək) üçün istifadə olunur. Bu, modelin necə işlədiyini vizual olaraq görməyə kömək edir.</w:t>
      </w:r>
    </w:p>
    <w:p w14:paraId="306DDFAD" w14:textId="77777777" w:rsidR="00273883" w:rsidRPr="00273883" w:rsidRDefault="00273883" w:rsidP="00273883">
      <w:pPr>
        <w:spacing w:before="100" w:beforeAutospacing="1" w:after="100" w:afterAutospacing="1" w:line="240" w:lineRule="auto"/>
        <w:outlineLvl w:val="2"/>
        <w:rPr>
          <w:rFonts w:ascii="Times New Roman" w:eastAsia="Times New Roman" w:hAnsi="Times New Roman" w:cs="Times New Roman"/>
          <w:b/>
          <w:bCs/>
          <w:sz w:val="27"/>
          <w:szCs w:val="27"/>
        </w:rPr>
      </w:pPr>
      <w:r w:rsidRPr="00F418B3">
        <w:rPr>
          <w:rFonts w:ascii="Times New Roman" w:eastAsia="Times New Roman" w:hAnsi="Times New Roman" w:cs="Times New Roman"/>
          <w:b/>
          <w:bCs/>
          <w:sz w:val="27"/>
          <w:szCs w:val="27"/>
          <w:highlight w:val="yellow"/>
        </w:rPr>
        <w:t>5. Modelin İşləmə Ardıcıllığı (Kod Səviyyəsində)</w:t>
      </w:r>
    </w:p>
    <w:p w14:paraId="022ACF50" w14:textId="77777777" w:rsidR="00273883" w:rsidRPr="00273883" w:rsidRDefault="00273883" w:rsidP="00273883">
      <w:p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sz w:val="24"/>
          <w:szCs w:val="24"/>
        </w:rPr>
        <w:lastRenderedPageBreak/>
        <w:t>Bir maşın öyrənməsi modeli standart olaraq bu addımlarla qurulur:</w:t>
      </w:r>
    </w:p>
    <w:p w14:paraId="3F5FD869" w14:textId="77777777" w:rsidR="00273883" w:rsidRPr="00273883" w:rsidRDefault="00273883" w:rsidP="002738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Məlumatın daxil edilməsi:</w:t>
      </w:r>
      <w:r w:rsidRPr="00273883">
        <w:rPr>
          <w:rFonts w:ascii="Times New Roman" w:eastAsia="Times New Roman" w:hAnsi="Times New Roman" w:cs="Times New Roman"/>
          <w:sz w:val="24"/>
          <w:szCs w:val="24"/>
        </w:rPr>
        <w:t xml:space="preserve"> </w:t>
      </w:r>
      <w:r w:rsidRPr="00273883">
        <w:rPr>
          <w:rFonts w:ascii="Courier New" w:eastAsia="Times New Roman" w:hAnsi="Courier New" w:cs="Courier New"/>
          <w:sz w:val="20"/>
          <w:szCs w:val="20"/>
        </w:rPr>
        <w:t>np.array()</w:t>
      </w:r>
      <w:r w:rsidRPr="00273883">
        <w:rPr>
          <w:rFonts w:ascii="Times New Roman" w:eastAsia="Times New Roman" w:hAnsi="Times New Roman" w:cs="Times New Roman"/>
          <w:sz w:val="24"/>
          <w:szCs w:val="24"/>
        </w:rPr>
        <w:t xml:space="preserve"> vasitəsilə məlumatlar yaradılır.</w:t>
      </w:r>
    </w:p>
    <w:p w14:paraId="5AFE1A03" w14:textId="77777777" w:rsidR="00273883" w:rsidRPr="00273883" w:rsidRDefault="00273883" w:rsidP="002738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Formaya salınma:</w:t>
      </w:r>
      <w:r w:rsidRPr="00273883">
        <w:rPr>
          <w:rFonts w:ascii="Times New Roman" w:eastAsia="Times New Roman" w:hAnsi="Times New Roman" w:cs="Times New Roman"/>
          <w:sz w:val="24"/>
          <w:szCs w:val="24"/>
        </w:rPr>
        <w:t xml:space="preserve"> Giriş məlumatları </w:t>
      </w:r>
      <w:r w:rsidRPr="00273883">
        <w:rPr>
          <w:rFonts w:ascii="Courier New" w:eastAsia="Times New Roman" w:hAnsi="Courier New" w:cs="Courier New"/>
          <w:sz w:val="20"/>
          <w:szCs w:val="20"/>
        </w:rPr>
        <w:t>.reshape(-1, 1)</w:t>
      </w:r>
      <w:r w:rsidRPr="00273883">
        <w:rPr>
          <w:rFonts w:ascii="Times New Roman" w:eastAsia="Times New Roman" w:hAnsi="Times New Roman" w:cs="Times New Roman"/>
          <w:sz w:val="24"/>
          <w:szCs w:val="24"/>
        </w:rPr>
        <w:t xml:space="preserve"> metodu ilə modelin başa düşəcəyi sütun formatına gətirilir.</w:t>
      </w:r>
    </w:p>
    <w:p w14:paraId="6138C06D" w14:textId="77777777" w:rsidR="00273883" w:rsidRPr="00273883" w:rsidRDefault="00273883" w:rsidP="002738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Modelin yaradılması:</w:t>
      </w:r>
      <w:r w:rsidRPr="00273883">
        <w:rPr>
          <w:rFonts w:ascii="Times New Roman" w:eastAsia="Times New Roman" w:hAnsi="Times New Roman" w:cs="Times New Roman"/>
          <w:sz w:val="24"/>
          <w:szCs w:val="24"/>
        </w:rPr>
        <w:t xml:space="preserve"> Məsələn, </w:t>
      </w:r>
      <w:r w:rsidRPr="00273883">
        <w:rPr>
          <w:rFonts w:ascii="Courier New" w:eastAsia="Times New Roman" w:hAnsi="Courier New" w:cs="Courier New"/>
          <w:sz w:val="20"/>
          <w:szCs w:val="20"/>
        </w:rPr>
        <w:t>LinearRegression()</w:t>
      </w:r>
      <w:r w:rsidRPr="00273883">
        <w:rPr>
          <w:rFonts w:ascii="Times New Roman" w:eastAsia="Times New Roman" w:hAnsi="Times New Roman" w:cs="Times New Roman"/>
          <w:sz w:val="24"/>
          <w:szCs w:val="24"/>
        </w:rPr>
        <w:t xml:space="preserve"> obyekti yaradılır.</w:t>
      </w:r>
    </w:p>
    <w:p w14:paraId="593AFF8C" w14:textId="77777777" w:rsidR="00273883" w:rsidRPr="00273883" w:rsidRDefault="00273883" w:rsidP="002738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Təlim:</w:t>
      </w:r>
      <w:r w:rsidRPr="00273883">
        <w:rPr>
          <w:rFonts w:ascii="Times New Roman" w:eastAsia="Times New Roman" w:hAnsi="Times New Roman" w:cs="Times New Roman"/>
          <w:sz w:val="24"/>
          <w:szCs w:val="24"/>
        </w:rPr>
        <w:t xml:space="preserve"> </w:t>
      </w:r>
      <w:r w:rsidRPr="00273883">
        <w:rPr>
          <w:rFonts w:ascii="Courier New" w:eastAsia="Times New Roman" w:hAnsi="Courier New" w:cs="Courier New"/>
          <w:sz w:val="20"/>
          <w:szCs w:val="20"/>
        </w:rPr>
        <w:t>fit(X, Y)</w:t>
      </w:r>
      <w:r w:rsidRPr="00273883">
        <w:rPr>
          <w:rFonts w:ascii="Times New Roman" w:eastAsia="Times New Roman" w:hAnsi="Times New Roman" w:cs="Times New Roman"/>
          <w:sz w:val="24"/>
          <w:szCs w:val="24"/>
        </w:rPr>
        <w:t xml:space="preserve"> funksiyası ilə model öyrədilir.</w:t>
      </w:r>
    </w:p>
    <w:p w14:paraId="476A718E" w14:textId="77777777" w:rsidR="00273883" w:rsidRPr="00273883" w:rsidRDefault="00273883" w:rsidP="002738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b/>
          <w:bCs/>
          <w:sz w:val="24"/>
          <w:szCs w:val="24"/>
        </w:rPr>
        <w:t>Proqnoz:</w:t>
      </w:r>
      <w:r w:rsidRPr="00273883">
        <w:rPr>
          <w:rFonts w:ascii="Times New Roman" w:eastAsia="Times New Roman" w:hAnsi="Times New Roman" w:cs="Times New Roman"/>
          <w:sz w:val="24"/>
          <w:szCs w:val="24"/>
        </w:rPr>
        <w:t xml:space="preserve"> </w:t>
      </w:r>
      <w:r w:rsidRPr="00273883">
        <w:rPr>
          <w:rFonts w:ascii="Courier New" w:eastAsia="Times New Roman" w:hAnsi="Courier New" w:cs="Courier New"/>
          <w:sz w:val="20"/>
          <w:szCs w:val="20"/>
        </w:rPr>
        <w:t>predict(yeni_məlumat)</w:t>
      </w:r>
      <w:r w:rsidRPr="00273883">
        <w:rPr>
          <w:rFonts w:ascii="Times New Roman" w:eastAsia="Times New Roman" w:hAnsi="Times New Roman" w:cs="Times New Roman"/>
          <w:sz w:val="24"/>
          <w:szCs w:val="24"/>
        </w:rPr>
        <w:t xml:space="preserve"> funksiyası ilə yeni nəticə əldə edilir.</w:t>
      </w:r>
    </w:p>
    <w:p w14:paraId="59932A4D" w14:textId="77777777" w:rsidR="00273883" w:rsidRPr="00273883" w:rsidRDefault="00273883" w:rsidP="00273883">
      <w:pPr>
        <w:spacing w:before="100" w:beforeAutospacing="1" w:after="100" w:afterAutospacing="1" w:line="240" w:lineRule="auto"/>
        <w:rPr>
          <w:rFonts w:ascii="Times New Roman" w:eastAsia="Times New Roman" w:hAnsi="Times New Roman" w:cs="Times New Roman"/>
          <w:sz w:val="24"/>
          <w:szCs w:val="24"/>
        </w:rPr>
      </w:pPr>
      <w:r w:rsidRPr="00273883">
        <w:rPr>
          <w:rFonts w:ascii="Times New Roman" w:eastAsia="Times New Roman" w:hAnsi="Times New Roman" w:cs="Times New Roman"/>
          <w:sz w:val="24"/>
          <w:szCs w:val="24"/>
        </w:rPr>
        <w:t>Bu sadə mərhələlər müasir süni intellekt sistemlərinin, o cümlədən mürəkkəb neyron şəbəkələrinin də təməlini təşkil edir.</w:t>
      </w:r>
    </w:p>
    <w:p w14:paraId="1CEA4386" w14:textId="77777777" w:rsidR="001760D8" w:rsidRPr="001760D8" w:rsidRDefault="001760D8" w:rsidP="001760D8">
      <w:pPr>
        <w:spacing w:after="0" w:line="240" w:lineRule="auto"/>
        <w:rPr>
          <w:rFonts w:ascii="Times New Roman" w:eastAsia="Times New Roman" w:hAnsi="Times New Roman" w:cs="Times New Roman"/>
          <w:sz w:val="24"/>
          <w:szCs w:val="24"/>
        </w:rPr>
      </w:pPr>
      <w:r w:rsidRPr="001760D8">
        <w:rPr>
          <w:rFonts w:ascii="Times New Roman" w:eastAsia="Times New Roman" w:hAnsi="Times New Roman" w:cs="Times New Roman"/>
          <w:b/>
          <w:bCs/>
          <w:sz w:val="24"/>
          <w:szCs w:val="24"/>
        </w:rPr>
        <w:t>Maşın öyrənməsi</w:t>
      </w:r>
      <w:r w:rsidRPr="001760D8">
        <w:rPr>
          <w:rFonts w:ascii="Times New Roman" w:eastAsia="Times New Roman" w:hAnsi="Times New Roman" w:cs="Times New Roman"/>
          <w:sz w:val="24"/>
          <w:szCs w:val="24"/>
        </w:rPr>
        <w:t xml:space="preserve"> süni intellektin bir qolu olub, kompüterlərə verilənlərdən (data) avtomatik öyrənməyə və təcrübə əsasında proqnozlar verməyə imkan yaradır. Bu prosesdə modelə qaydaları birbaşa yazmaq əvəzinə, ona nümunələr verilir və model bu nümunələr arasındakı əlaqəni (məsələn, bir kvadratmetrin orta qiymətini) özü kəşf edir.</w:t>
      </w:r>
    </w:p>
    <w:p w14:paraId="21F37E5F" w14:textId="77777777" w:rsidR="00F418B3" w:rsidRDefault="00F418B3" w:rsidP="001760D8">
      <w:pPr>
        <w:spacing w:after="0" w:line="240" w:lineRule="auto"/>
        <w:rPr>
          <w:rFonts w:ascii="Times New Roman" w:eastAsia="Times New Roman" w:hAnsi="Times New Roman" w:cs="Times New Roman"/>
          <w:sz w:val="24"/>
          <w:szCs w:val="24"/>
        </w:rPr>
      </w:pPr>
    </w:p>
    <w:p w14:paraId="7B1090AB" w14:textId="6BD693DD" w:rsidR="001760D8" w:rsidRPr="001760D8" w:rsidRDefault="001760D8" w:rsidP="001760D8">
      <w:pPr>
        <w:spacing w:after="0" w:line="240" w:lineRule="auto"/>
        <w:rPr>
          <w:rFonts w:ascii="Times New Roman" w:eastAsia="Times New Roman" w:hAnsi="Times New Roman" w:cs="Times New Roman"/>
          <w:sz w:val="24"/>
          <w:szCs w:val="24"/>
        </w:rPr>
      </w:pPr>
      <w:r w:rsidRPr="00F418B3">
        <w:rPr>
          <w:rFonts w:ascii="Times New Roman" w:eastAsia="Times New Roman" w:hAnsi="Times New Roman" w:cs="Times New Roman"/>
          <w:sz w:val="24"/>
          <w:szCs w:val="24"/>
          <w:highlight w:val="yellow"/>
        </w:rPr>
        <w:t>1. Ən Sadə Reqressiya Modeli (Ev qiymətlərinin proqnozu)</w:t>
      </w:r>
    </w:p>
    <w:p w14:paraId="458AFC16" w14:textId="77777777" w:rsidR="001760D8" w:rsidRPr="001760D8" w:rsidRDefault="001760D8" w:rsidP="001760D8">
      <w:pPr>
        <w:spacing w:after="0" w:line="240" w:lineRule="auto"/>
        <w:rPr>
          <w:rFonts w:ascii="Times New Roman" w:eastAsia="Times New Roman" w:hAnsi="Times New Roman" w:cs="Times New Roman"/>
          <w:sz w:val="24"/>
          <w:szCs w:val="24"/>
        </w:rPr>
      </w:pPr>
      <w:r w:rsidRPr="001760D8">
        <w:rPr>
          <w:rFonts w:ascii="Times New Roman" w:eastAsia="Times New Roman" w:hAnsi="Times New Roman" w:cs="Times New Roman"/>
          <w:sz w:val="24"/>
          <w:szCs w:val="24"/>
        </w:rPr>
        <w:t xml:space="preserve">Bu nümunədə </w:t>
      </w:r>
      <w:r w:rsidRPr="001760D8">
        <w:rPr>
          <w:rFonts w:ascii="Times New Roman" w:eastAsia="Times New Roman" w:hAnsi="Times New Roman" w:cs="Times New Roman"/>
          <w:b/>
          <w:bCs/>
          <w:sz w:val="24"/>
          <w:szCs w:val="24"/>
        </w:rPr>
        <w:t>nəzarətli öyrənmə</w:t>
      </w:r>
      <w:r w:rsidRPr="001760D8">
        <w:rPr>
          <w:rFonts w:ascii="Times New Roman" w:eastAsia="Times New Roman" w:hAnsi="Times New Roman" w:cs="Times New Roman"/>
          <w:sz w:val="24"/>
          <w:szCs w:val="24"/>
        </w:rPr>
        <w:t xml:space="preserve"> (supervised learning) metodundan istifadə olunur. Modelə evin sahəsi (giriş) və qiyməti (çıxış) verilir ki, o, aradakı qanunauyğunluğu öyrənsin.</w:t>
      </w:r>
    </w:p>
    <w:p w14:paraId="64B75967" w14:textId="77777777" w:rsidR="00F418B3" w:rsidRDefault="00F418B3"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F5BD84" w14:textId="1543CA5F"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import numpy as np</w:t>
      </w:r>
    </w:p>
    <w:p w14:paraId="117475E1"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from sklearn.linear_model import LinearRegression</w:t>
      </w:r>
    </w:p>
    <w:p w14:paraId="3BDAF535"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FDBC22"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 1. Məlumatları hazırlayırıq (X - sahə, Y - qiymət)</w:t>
      </w:r>
    </w:p>
    <w:p w14:paraId="762741EF"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 reshape(-1, 1) məlumatı modelin istədiyi sütun formatına salır [5, 6]</w:t>
      </w:r>
    </w:p>
    <w:p w14:paraId="5B196901"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X = np.array().reshape(-1, 1)</w:t>
      </w:r>
    </w:p>
    <w:p w14:paraId="78DE3CE0"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Y = np.array()</w:t>
      </w:r>
    </w:p>
    <w:p w14:paraId="00D264B3"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6DDC4E"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 2. Modeli yaradırıq və təlim edirik (fit funksiyası ilə maşın öyrənir) [7, 8]</w:t>
      </w:r>
    </w:p>
    <w:p w14:paraId="6BA9556E"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model = LinearRegression()</w:t>
      </w:r>
    </w:p>
    <w:p w14:paraId="5A3F5209"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model.fit(X, Y)</w:t>
      </w:r>
    </w:p>
    <w:p w14:paraId="4A3B093F"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DE97E4"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 3. Yeni bir sahə üçün (məsələn, 175 m²) proqnoz veririk [7, 9]</w:t>
      </w:r>
    </w:p>
    <w:p w14:paraId="5775F625"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yeni_sahe = np.array([])</w:t>
      </w:r>
    </w:p>
    <w:p w14:paraId="6370CDFE"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proqnoz = model.predict(yeni_sahe)</w:t>
      </w:r>
    </w:p>
    <w:p w14:paraId="799B8055"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972EC5" w14:textId="68EDBBC7" w:rsid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print(f"175 m² sahəsi olan evin təxmini qiyməti: {proqnoz:.2f} manat")</w:t>
      </w:r>
    </w:p>
    <w:p w14:paraId="0349A8B3" w14:textId="77777777" w:rsidR="00F418B3" w:rsidRPr="001760D8" w:rsidRDefault="00F418B3"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EA1901" w14:textId="77777777" w:rsidR="001760D8" w:rsidRPr="001760D8" w:rsidRDefault="001760D8" w:rsidP="001760D8">
      <w:pPr>
        <w:spacing w:after="0" w:line="240" w:lineRule="auto"/>
        <w:rPr>
          <w:rFonts w:ascii="Times New Roman" w:eastAsia="Times New Roman" w:hAnsi="Times New Roman" w:cs="Times New Roman"/>
          <w:sz w:val="24"/>
          <w:szCs w:val="24"/>
        </w:rPr>
      </w:pPr>
      <w:r w:rsidRPr="001760D8">
        <w:rPr>
          <w:rFonts w:ascii="Times New Roman" w:eastAsia="Times New Roman" w:hAnsi="Times New Roman" w:cs="Times New Roman"/>
          <w:b/>
          <w:bCs/>
          <w:sz w:val="24"/>
          <w:szCs w:val="24"/>
        </w:rPr>
        <w:t>İzahı:</w:t>
      </w:r>
      <w:r w:rsidRPr="001760D8">
        <w:rPr>
          <w:rFonts w:ascii="Times New Roman" w:eastAsia="Times New Roman" w:hAnsi="Times New Roman" w:cs="Times New Roman"/>
          <w:sz w:val="24"/>
          <w:szCs w:val="24"/>
        </w:rPr>
        <w:t xml:space="preserve"> </w:t>
      </w:r>
      <w:r w:rsidRPr="001760D8">
        <w:rPr>
          <w:rFonts w:ascii="Courier New" w:eastAsia="Times New Roman" w:hAnsi="Courier New" w:cs="Courier New"/>
          <w:color w:val="282A2C"/>
          <w:sz w:val="20"/>
          <w:szCs w:val="20"/>
        </w:rPr>
        <w:t>fit()</w:t>
      </w:r>
      <w:r w:rsidRPr="001760D8">
        <w:rPr>
          <w:rFonts w:ascii="Times New Roman" w:eastAsia="Times New Roman" w:hAnsi="Times New Roman" w:cs="Times New Roman"/>
          <w:sz w:val="24"/>
          <w:szCs w:val="24"/>
        </w:rPr>
        <w:t xml:space="preserve"> funksiyası modelə sahə ilə qiymət arasındakı riyazi əlaqəni tapmağa kömək edir, </w:t>
      </w:r>
      <w:r w:rsidRPr="001760D8">
        <w:rPr>
          <w:rFonts w:ascii="Courier New" w:eastAsia="Times New Roman" w:hAnsi="Courier New" w:cs="Courier New"/>
          <w:color w:val="282A2C"/>
          <w:sz w:val="20"/>
          <w:szCs w:val="20"/>
        </w:rPr>
        <w:t>predict()</w:t>
      </w:r>
      <w:r w:rsidRPr="001760D8">
        <w:rPr>
          <w:rFonts w:ascii="Times New Roman" w:eastAsia="Times New Roman" w:hAnsi="Times New Roman" w:cs="Times New Roman"/>
          <w:sz w:val="24"/>
          <w:szCs w:val="24"/>
        </w:rPr>
        <w:t xml:space="preserve"> isə öyrənilmiş bilik əsasında yeni suala cavab verir.</w:t>
      </w:r>
    </w:p>
    <w:p w14:paraId="224E52C9" w14:textId="77777777" w:rsidR="00F418B3" w:rsidRDefault="00F418B3" w:rsidP="001760D8">
      <w:pPr>
        <w:spacing w:after="0" w:line="240" w:lineRule="auto"/>
        <w:rPr>
          <w:rFonts w:ascii="Times New Roman" w:eastAsia="Times New Roman" w:hAnsi="Times New Roman" w:cs="Times New Roman"/>
          <w:sz w:val="24"/>
          <w:szCs w:val="24"/>
        </w:rPr>
      </w:pPr>
    </w:p>
    <w:p w14:paraId="2ECE023F" w14:textId="3BD9819E" w:rsidR="001760D8" w:rsidRPr="001760D8" w:rsidRDefault="001760D8" w:rsidP="001760D8">
      <w:pPr>
        <w:spacing w:after="0" w:line="240" w:lineRule="auto"/>
        <w:rPr>
          <w:rFonts w:ascii="Times New Roman" w:eastAsia="Times New Roman" w:hAnsi="Times New Roman" w:cs="Times New Roman"/>
          <w:sz w:val="24"/>
          <w:szCs w:val="24"/>
        </w:rPr>
      </w:pPr>
      <w:r w:rsidRPr="00F418B3">
        <w:rPr>
          <w:rFonts w:ascii="Times New Roman" w:eastAsia="Times New Roman" w:hAnsi="Times New Roman" w:cs="Times New Roman"/>
          <w:sz w:val="24"/>
          <w:szCs w:val="24"/>
          <w:highlight w:val="yellow"/>
        </w:rPr>
        <w:t>2. Modelin Nəticəsinin Vizuallaşdırılması</w:t>
      </w:r>
    </w:p>
    <w:p w14:paraId="3038FE48" w14:textId="31CA9EF8" w:rsidR="001760D8" w:rsidRDefault="001760D8" w:rsidP="001760D8">
      <w:pPr>
        <w:spacing w:after="0" w:line="240" w:lineRule="auto"/>
        <w:rPr>
          <w:rFonts w:ascii="Times New Roman" w:eastAsia="Times New Roman" w:hAnsi="Times New Roman" w:cs="Times New Roman"/>
          <w:sz w:val="24"/>
          <w:szCs w:val="24"/>
        </w:rPr>
      </w:pPr>
      <w:r w:rsidRPr="001760D8">
        <w:rPr>
          <w:rFonts w:ascii="Times New Roman" w:eastAsia="Times New Roman" w:hAnsi="Times New Roman" w:cs="Times New Roman"/>
          <w:sz w:val="24"/>
          <w:szCs w:val="24"/>
        </w:rPr>
        <w:t xml:space="preserve">Maşın öyrənməsində modelin necə işlədiyini görmək üçün qrafiklərdən istifadə edilir. Burada </w:t>
      </w:r>
      <w:r w:rsidRPr="001760D8">
        <w:rPr>
          <w:rFonts w:ascii="Times New Roman" w:eastAsia="Times New Roman" w:hAnsi="Times New Roman" w:cs="Times New Roman"/>
          <w:b/>
          <w:bCs/>
          <w:sz w:val="24"/>
          <w:szCs w:val="24"/>
        </w:rPr>
        <w:t>Matplotlib</w:t>
      </w:r>
      <w:r w:rsidRPr="001760D8">
        <w:rPr>
          <w:rFonts w:ascii="Times New Roman" w:eastAsia="Times New Roman" w:hAnsi="Times New Roman" w:cs="Times New Roman"/>
          <w:sz w:val="24"/>
          <w:szCs w:val="24"/>
        </w:rPr>
        <w:t xml:space="preserve"> kitabxanası köməyə çatır.</w:t>
      </w:r>
    </w:p>
    <w:p w14:paraId="4541618A" w14:textId="77777777" w:rsidR="00F418B3" w:rsidRPr="001760D8" w:rsidRDefault="00F418B3" w:rsidP="001760D8">
      <w:pPr>
        <w:spacing w:after="0" w:line="240" w:lineRule="auto"/>
        <w:rPr>
          <w:rFonts w:ascii="Times New Roman" w:eastAsia="Times New Roman" w:hAnsi="Times New Roman" w:cs="Times New Roman"/>
          <w:sz w:val="24"/>
          <w:szCs w:val="24"/>
        </w:rPr>
      </w:pPr>
    </w:p>
    <w:p w14:paraId="157FF05E"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import matplotlib.pyplot as plt</w:t>
      </w:r>
    </w:p>
    <w:p w14:paraId="68350250"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6B1CB"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 Real məlumatları nöqtələr şəklində göstəririk [9, 13]</w:t>
      </w:r>
    </w:p>
    <w:p w14:paraId="19FFA6D2"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plt.scatter(X, Y, color='blue', label='Real məlumatlar')</w:t>
      </w:r>
    </w:p>
    <w:p w14:paraId="7FAF733E"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E51121"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 Modelin tapdığı proqnoz xəttini çəkirik [9, 13]</w:t>
      </w:r>
    </w:p>
    <w:p w14:paraId="56CEDF5A"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plt.plot(X, model.predict(X), color='red', label='Proqnoz xətti')</w:t>
      </w:r>
    </w:p>
    <w:p w14:paraId="595B5AA8"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B1CC81"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plt.title('Ev Qiymətlərinin Proqnozlaşdırılması')</w:t>
      </w:r>
    </w:p>
    <w:p w14:paraId="5FFF32CC"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plt.xlabel('Evin sahəsi (m²)')</w:t>
      </w:r>
    </w:p>
    <w:p w14:paraId="5C4CB651"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plt.ylabel('Evin qiyməti (manat)')</w:t>
      </w:r>
    </w:p>
    <w:p w14:paraId="05FB2516"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plt.legend()</w:t>
      </w:r>
    </w:p>
    <w:p w14:paraId="0ECA6070" w14:textId="77777777" w:rsidR="001760D8" w:rsidRPr="001760D8" w:rsidRDefault="001760D8" w:rsidP="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60D8">
        <w:rPr>
          <w:rFonts w:ascii="Courier New" w:eastAsia="Times New Roman" w:hAnsi="Courier New" w:cs="Courier New"/>
          <w:sz w:val="20"/>
          <w:szCs w:val="20"/>
        </w:rPr>
        <w:t>plt.show()</w:t>
      </w:r>
    </w:p>
    <w:p w14:paraId="04E258F2" w14:textId="7847D5FA" w:rsidR="001760D8" w:rsidRDefault="001760D8" w:rsidP="001760D8">
      <w:pPr>
        <w:spacing w:after="0" w:line="240" w:lineRule="auto"/>
        <w:rPr>
          <w:rFonts w:ascii="Times New Roman" w:eastAsia="Times New Roman" w:hAnsi="Times New Roman" w:cs="Times New Roman"/>
          <w:sz w:val="24"/>
          <w:szCs w:val="24"/>
        </w:rPr>
      </w:pPr>
      <w:r w:rsidRPr="001760D8">
        <w:rPr>
          <w:rFonts w:ascii="Times New Roman" w:eastAsia="Times New Roman" w:hAnsi="Times New Roman" w:cs="Times New Roman"/>
          <w:b/>
          <w:bCs/>
          <w:sz w:val="24"/>
          <w:szCs w:val="24"/>
        </w:rPr>
        <w:lastRenderedPageBreak/>
        <w:t>İzahı:</w:t>
      </w:r>
      <w:r w:rsidRPr="001760D8">
        <w:rPr>
          <w:rFonts w:ascii="Times New Roman" w:eastAsia="Times New Roman" w:hAnsi="Times New Roman" w:cs="Times New Roman"/>
          <w:sz w:val="24"/>
          <w:szCs w:val="24"/>
        </w:rPr>
        <w:t xml:space="preserve"> Bu kod modelin tapdığı "proqnoz xəttini" real məlumatların üzərinə çəkir. Qırmızı xətt real nöqtələrə nə qədər yaxındırsa, model bir o qədər dəqiq öyrənmiş sayılır.</w:t>
      </w:r>
    </w:p>
    <w:p w14:paraId="76E8D8C5" w14:textId="77777777" w:rsidR="00F418B3" w:rsidRPr="001760D8" w:rsidRDefault="00F418B3" w:rsidP="001760D8">
      <w:pPr>
        <w:spacing w:after="0" w:line="240" w:lineRule="auto"/>
        <w:rPr>
          <w:rFonts w:ascii="Times New Roman" w:eastAsia="Times New Roman" w:hAnsi="Times New Roman" w:cs="Times New Roman"/>
          <w:sz w:val="24"/>
          <w:szCs w:val="24"/>
        </w:rPr>
      </w:pPr>
    </w:p>
    <w:p w14:paraId="0291CD92" w14:textId="10B28823" w:rsidR="004B3B79" w:rsidRDefault="003A529E">
      <w:r>
        <w:rPr>
          <w:noProof/>
        </w:rPr>
        <w:drawing>
          <wp:inline distT="0" distB="0" distL="0" distR="0" wp14:anchorId="155A085D" wp14:editId="6ACB48BF">
            <wp:extent cx="6993890" cy="618679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12182"/>
                    <a:stretch/>
                  </pic:blipFill>
                  <pic:spPr bwMode="auto">
                    <a:xfrm>
                      <a:off x="0" y="0"/>
                      <a:ext cx="7027333" cy="6216376"/>
                    </a:xfrm>
                    <a:prstGeom prst="rect">
                      <a:avLst/>
                    </a:prstGeom>
                    <a:ln>
                      <a:noFill/>
                    </a:ln>
                    <a:extLst>
                      <a:ext uri="{53640926-AAD7-44D8-BBD7-CCE9431645EC}">
                        <a14:shadowObscured xmlns:a14="http://schemas.microsoft.com/office/drawing/2010/main"/>
                      </a:ext>
                    </a:extLst>
                  </pic:spPr>
                </pic:pic>
              </a:graphicData>
            </a:graphic>
          </wp:inline>
        </w:drawing>
      </w:r>
    </w:p>
    <w:p w14:paraId="2C1D56E5" w14:textId="7C9B6129" w:rsidR="003A529E" w:rsidRDefault="003A529E">
      <w:r>
        <w:br w:type="page"/>
      </w:r>
    </w:p>
    <w:p w14:paraId="68D28362" w14:textId="77777777" w:rsidR="003A529E" w:rsidRPr="007746A0" w:rsidRDefault="003A529E" w:rsidP="003A529E">
      <w:pPr>
        <w:rPr>
          <w:sz w:val="24"/>
          <w:szCs w:val="24"/>
        </w:rPr>
      </w:pPr>
      <w:bookmarkStart w:id="0" w:name="_GoBack"/>
      <w:r w:rsidRPr="007746A0">
        <w:rPr>
          <w:sz w:val="24"/>
          <w:szCs w:val="24"/>
        </w:rPr>
        <w:lastRenderedPageBreak/>
        <w:t>import numpy as np</w:t>
      </w:r>
    </w:p>
    <w:p w14:paraId="6F072456" w14:textId="77777777" w:rsidR="003A529E" w:rsidRPr="007746A0" w:rsidRDefault="003A529E" w:rsidP="003A529E">
      <w:pPr>
        <w:rPr>
          <w:sz w:val="24"/>
          <w:szCs w:val="24"/>
        </w:rPr>
      </w:pPr>
      <w:r w:rsidRPr="007746A0">
        <w:rPr>
          <w:sz w:val="24"/>
          <w:szCs w:val="24"/>
        </w:rPr>
        <w:t>from sklearn.linear_model import LinearRegression</w:t>
      </w:r>
    </w:p>
    <w:p w14:paraId="0009DA00" w14:textId="77777777" w:rsidR="003A529E" w:rsidRPr="007746A0" w:rsidRDefault="003A529E" w:rsidP="003A529E">
      <w:pPr>
        <w:rPr>
          <w:sz w:val="24"/>
          <w:szCs w:val="24"/>
        </w:rPr>
      </w:pPr>
      <w:r w:rsidRPr="007746A0">
        <w:rPr>
          <w:sz w:val="24"/>
          <w:szCs w:val="24"/>
        </w:rPr>
        <w:t>import matplotlib.pyplot as plt</w:t>
      </w:r>
    </w:p>
    <w:p w14:paraId="14FCF510" w14:textId="77777777" w:rsidR="003A529E" w:rsidRPr="007746A0" w:rsidRDefault="003A529E" w:rsidP="003A529E">
      <w:pPr>
        <w:rPr>
          <w:sz w:val="24"/>
          <w:szCs w:val="24"/>
        </w:rPr>
      </w:pPr>
    </w:p>
    <w:p w14:paraId="47523018" w14:textId="77777777" w:rsidR="003A529E" w:rsidRPr="007746A0" w:rsidRDefault="003A529E" w:rsidP="003A529E">
      <w:pPr>
        <w:rPr>
          <w:sz w:val="24"/>
          <w:szCs w:val="24"/>
        </w:rPr>
      </w:pPr>
      <w:r w:rsidRPr="007746A0">
        <w:rPr>
          <w:sz w:val="24"/>
          <w:szCs w:val="24"/>
        </w:rPr>
        <w:t># --- 1. Məlumatları hazırlayırıq (X - sahə m², Y - qiymət AZN) ---</w:t>
      </w:r>
    </w:p>
    <w:p w14:paraId="370BE294" w14:textId="77777777" w:rsidR="003A529E" w:rsidRPr="007746A0" w:rsidRDefault="003A529E" w:rsidP="003A529E">
      <w:pPr>
        <w:rPr>
          <w:sz w:val="24"/>
          <w:szCs w:val="24"/>
        </w:rPr>
      </w:pPr>
      <w:r w:rsidRPr="007746A0">
        <w:rPr>
          <w:sz w:val="24"/>
          <w:szCs w:val="24"/>
        </w:rPr>
        <w:t># Nümunə məlumatlar: [50, 70, 80, 100, 120, 150] m²</w:t>
      </w:r>
    </w:p>
    <w:p w14:paraId="5E001192" w14:textId="77777777" w:rsidR="003A529E" w:rsidRPr="007746A0" w:rsidRDefault="003A529E" w:rsidP="003A529E">
      <w:pPr>
        <w:rPr>
          <w:sz w:val="24"/>
          <w:szCs w:val="24"/>
        </w:rPr>
      </w:pPr>
      <w:r w:rsidRPr="007746A0">
        <w:rPr>
          <w:sz w:val="24"/>
          <w:szCs w:val="24"/>
        </w:rPr>
        <w:t>X = np.array([50, 70, 80, 100, 120, 150]).reshape(-1, 1)</w:t>
      </w:r>
    </w:p>
    <w:p w14:paraId="43AEE4A8" w14:textId="77777777" w:rsidR="003A529E" w:rsidRPr="007746A0" w:rsidRDefault="003A529E" w:rsidP="003A529E">
      <w:pPr>
        <w:rPr>
          <w:sz w:val="24"/>
          <w:szCs w:val="24"/>
        </w:rPr>
      </w:pPr>
      <w:r w:rsidRPr="007746A0">
        <w:rPr>
          <w:sz w:val="24"/>
          <w:szCs w:val="24"/>
        </w:rPr>
        <w:t># Bu sahələrə uyğun təxmini qiymətlər</w:t>
      </w:r>
    </w:p>
    <w:p w14:paraId="2786D9F9" w14:textId="77777777" w:rsidR="003A529E" w:rsidRPr="007746A0" w:rsidRDefault="003A529E" w:rsidP="003A529E">
      <w:pPr>
        <w:rPr>
          <w:sz w:val="24"/>
          <w:szCs w:val="24"/>
        </w:rPr>
      </w:pPr>
      <w:r w:rsidRPr="007746A0">
        <w:rPr>
          <w:sz w:val="24"/>
          <w:szCs w:val="24"/>
        </w:rPr>
        <w:t>Y = np.array([45000, 65000, 72000, 95000, 110000, 140000])</w:t>
      </w:r>
    </w:p>
    <w:p w14:paraId="7B64F03B" w14:textId="77777777" w:rsidR="003A529E" w:rsidRPr="007746A0" w:rsidRDefault="003A529E" w:rsidP="003A529E">
      <w:pPr>
        <w:rPr>
          <w:sz w:val="24"/>
          <w:szCs w:val="24"/>
        </w:rPr>
      </w:pPr>
    </w:p>
    <w:p w14:paraId="6A611246" w14:textId="77777777" w:rsidR="003A529E" w:rsidRPr="007746A0" w:rsidRDefault="003A529E" w:rsidP="003A529E">
      <w:pPr>
        <w:rPr>
          <w:sz w:val="24"/>
          <w:szCs w:val="24"/>
        </w:rPr>
      </w:pPr>
      <w:r w:rsidRPr="007746A0">
        <w:rPr>
          <w:sz w:val="24"/>
          <w:szCs w:val="24"/>
        </w:rPr>
        <w:t># --- 2. Modeli yaradırıq və təlim edirik ---</w:t>
      </w:r>
    </w:p>
    <w:p w14:paraId="2906F799" w14:textId="77777777" w:rsidR="003A529E" w:rsidRPr="007746A0" w:rsidRDefault="003A529E" w:rsidP="003A529E">
      <w:pPr>
        <w:rPr>
          <w:sz w:val="24"/>
          <w:szCs w:val="24"/>
        </w:rPr>
      </w:pPr>
      <w:r w:rsidRPr="007746A0">
        <w:rPr>
          <w:sz w:val="24"/>
          <w:szCs w:val="24"/>
        </w:rPr>
        <w:t>model = LinearRegression()</w:t>
      </w:r>
    </w:p>
    <w:p w14:paraId="0B557F34" w14:textId="77777777" w:rsidR="003A529E" w:rsidRPr="007746A0" w:rsidRDefault="003A529E" w:rsidP="003A529E">
      <w:pPr>
        <w:rPr>
          <w:sz w:val="24"/>
          <w:szCs w:val="24"/>
        </w:rPr>
      </w:pPr>
      <w:r w:rsidRPr="007746A0">
        <w:rPr>
          <w:sz w:val="24"/>
          <w:szCs w:val="24"/>
        </w:rPr>
        <w:t>model.fit(X, Y)</w:t>
      </w:r>
    </w:p>
    <w:p w14:paraId="69FDA077" w14:textId="77777777" w:rsidR="003A529E" w:rsidRPr="007746A0" w:rsidRDefault="003A529E" w:rsidP="003A529E">
      <w:pPr>
        <w:rPr>
          <w:sz w:val="24"/>
          <w:szCs w:val="24"/>
        </w:rPr>
      </w:pPr>
    </w:p>
    <w:p w14:paraId="4201E65F" w14:textId="77777777" w:rsidR="003A529E" w:rsidRPr="007746A0" w:rsidRDefault="003A529E" w:rsidP="003A529E">
      <w:pPr>
        <w:rPr>
          <w:sz w:val="24"/>
          <w:szCs w:val="24"/>
        </w:rPr>
      </w:pPr>
      <w:r w:rsidRPr="007746A0">
        <w:rPr>
          <w:sz w:val="24"/>
          <w:szCs w:val="24"/>
        </w:rPr>
        <w:t># --- 3. Yeni bir sahə üçün (175 m²) proqnoz veririk ---</w:t>
      </w:r>
    </w:p>
    <w:p w14:paraId="5DEFAEFD" w14:textId="77777777" w:rsidR="003A529E" w:rsidRPr="007746A0" w:rsidRDefault="003A529E" w:rsidP="003A529E">
      <w:pPr>
        <w:rPr>
          <w:sz w:val="24"/>
          <w:szCs w:val="24"/>
        </w:rPr>
      </w:pPr>
      <w:r w:rsidRPr="007746A0">
        <w:rPr>
          <w:sz w:val="24"/>
          <w:szCs w:val="24"/>
        </w:rPr>
        <w:t xml:space="preserve">yeni_sahe = np.array([[175]]) </w:t>
      </w:r>
    </w:p>
    <w:p w14:paraId="4F191001" w14:textId="77777777" w:rsidR="003A529E" w:rsidRPr="007746A0" w:rsidRDefault="003A529E" w:rsidP="003A529E">
      <w:pPr>
        <w:rPr>
          <w:sz w:val="24"/>
          <w:szCs w:val="24"/>
        </w:rPr>
      </w:pPr>
      <w:r w:rsidRPr="007746A0">
        <w:rPr>
          <w:sz w:val="24"/>
          <w:szCs w:val="24"/>
        </w:rPr>
        <w:t>proqnoz = model.predict(yeni_sahe)</w:t>
      </w:r>
    </w:p>
    <w:p w14:paraId="0F87C604" w14:textId="77777777" w:rsidR="003A529E" w:rsidRPr="007746A0" w:rsidRDefault="003A529E" w:rsidP="003A529E">
      <w:pPr>
        <w:rPr>
          <w:sz w:val="24"/>
          <w:szCs w:val="24"/>
        </w:rPr>
      </w:pPr>
    </w:p>
    <w:p w14:paraId="66C43E26" w14:textId="77777777" w:rsidR="003A529E" w:rsidRPr="007746A0" w:rsidRDefault="003A529E" w:rsidP="003A529E">
      <w:pPr>
        <w:rPr>
          <w:sz w:val="24"/>
          <w:szCs w:val="24"/>
        </w:rPr>
      </w:pPr>
      <w:r w:rsidRPr="007746A0">
        <w:rPr>
          <w:sz w:val="24"/>
          <w:szCs w:val="24"/>
        </w:rPr>
        <w:t>print(f"175 m² sahəsi olan evin təxmini qiyməti: {proqnoz[0]:.2f} manat")</w:t>
      </w:r>
    </w:p>
    <w:p w14:paraId="11912893" w14:textId="77777777" w:rsidR="003A529E" w:rsidRPr="007746A0" w:rsidRDefault="003A529E" w:rsidP="003A529E">
      <w:pPr>
        <w:rPr>
          <w:sz w:val="24"/>
          <w:szCs w:val="24"/>
        </w:rPr>
      </w:pPr>
    </w:p>
    <w:p w14:paraId="08CE510B" w14:textId="77777777" w:rsidR="003A529E" w:rsidRPr="007746A0" w:rsidRDefault="003A529E" w:rsidP="003A529E">
      <w:pPr>
        <w:rPr>
          <w:sz w:val="24"/>
          <w:szCs w:val="24"/>
        </w:rPr>
      </w:pPr>
      <w:r w:rsidRPr="007746A0">
        <w:rPr>
          <w:sz w:val="24"/>
          <w:szCs w:val="24"/>
        </w:rPr>
        <w:t># --- 4. Modelin Nəticəsinin Vizuallaşdırılması ---</w:t>
      </w:r>
    </w:p>
    <w:p w14:paraId="6E07CAF7" w14:textId="77777777" w:rsidR="003A529E" w:rsidRPr="007746A0" w:rsidRDefault="003A529E" w:rsidP="003A529E">
      <w:pPr>
        <w:rPr>
          <w:sz w:val="24"/>
          <w:szCs w:val="24"/>
        </w:rPr>
      </w:pPr>
    </w:p>
    <w:p w14:paraId="3C0259DF" w14:textId="77777777" w:rsidR="003A529E" w:rsidRPr="007746A0" w:rsidRDefault="003A529E" w:rsidP="003A529E">
      <w:pPr>
        <w:rPr>
          <w:sz w:val="24"/>
          <w:szCs w:val="24"/>
        </w:rPr>
      </w:pPr>
      <w:r w:rsidRPr="007746A0">
        <w:rPr>
          <w:sz w:val="24"/>
          <w:szCs w:val="24"/>
        </w:rPr>
        <w:t>plt.scatter(X, Y, color='blue', label='Real məlumatlar') # Real nöqtələr</w:t>
      </w:r>
    </w:p>
    <w:p w14:paraId="413E8878" w14:textId="77777777" w:rsidR="003A529E" w:rsidRPr="007746A0" w:rsidRDefault="003A529E" w:rsidP="003A529E">
      <w:pPr>
        <w:rPr>
          <w:sz w:val="24"/>
          <w:szCs w:val="24"/>
        </w:rPr>
      </w:pPr>
      <w:r w:rsidRPr="007746A0">
        <w:rPr>
          <w:sz w:val="24"/>
          <w:szCs w:val="24"/>
        </w:rPr>
        <w:t>plt.plot(X, model.predict(X), color='red', label='Proqnoz xətti') # Modelin çəkdiyi xətt</w:t>
      </w:r>
    </w:p>
    <w:p w14:paraId="17062FE0" w14:textId="77777777" w:rsidR="003A529E" w:rsidRPr="007746A0" w:rsidRDefault="003A529E" w:rsidP="003A529E">
      <w:pPr>
        <w:rPr>
          <w:sz w:val="24"/>
          <w:szCs w:val="24"/>
        </w:rPr>
      </w:pPr>
    </w:p>
    <w:p w14:paraId="63675467" w14:textId="77777777" w:rsidR="003A529E" w:rsidRPr="007746A0" w:rsidRDefault="003A529E" w:rsidP="003A529E">
      <w:pPr>
        <w:rPr>
          <w:sz w:val="24"/>
          <w:szCs w:val="24"/>
        </w:rPr>
      </w:pPr>
      <w:r w:rsidRPr="007746A0">
        <w:rPr>
          <w:sz w:val="24"/>
          <w:szCs w:val="24"/>
        </w:rPr>
        <w:t>plt.title('Ev Qiymətlərinin Proqnozlaşdırılması')</w:t>
      </w:r>
    </w:p>
    <w:p w14:paraId="0E1DDDD2" w14:textId="77777777" w:rsidR="003A529E" w:rsidRPr="007746A0" w:rsidRDefault="003A529E" w:rsidP="003A529E">
      <w:pPr>
        <w:rPr>
          <w:sz w:val="24"/>
          <w:szCs w:val="24"/>
        </w:rPr>
      </w:pPr>
      <w:r w:rsidRPr="007746A0">
        <w:rPr>
          <w:sz w:val="24"/>
          <w:szCs w:val="24"/>
        </w:rPr>
        <w:t>plt.xlabel('Evin sahəsi (m²)')</w:t>
      </w:r>
    </w:p>
    <w:p w14:paraId="2AD37212" w14:textId="77777777" w:rsidR="003A529E" w:rsidRPr="007746A0" w:rsidRDefault="003A529E" w:rsidP="003A529E">
      <w:pPr>
        <w:rPr>
          <w:sz w:val="24"/>
          <w:szCs w:val="24"/>
        </w:rPr>
      </w:pPr>
      <w:r w:rsidRPr="007746A0">
        <w:rPr>
          <w:sz w:val="24"/>
          <w:szCs w:val="24"/>
        </w:rPr>
        <w:t>plt.ylabel('Evin qiyməti (manat)')</w:t>
      </w:r>
    </w:p>
    <w:p w14:paraId="0CCBD989" w14:textId="77777777" w:rsidR="003A529E" w:rsidRPr="007746A0" w:rsidRDefault="003A529E" w:rsidP="003A529E">
      <w:pPr>
        <w:rPr>
          <w:sz w:val="24"/>
          <w:szCs w:val="24"/>
        </w:rPr>
      </w:pPr>
      <w:r w:rsidRPr="007746A0">
        <w:rPr>
          <w:sz w:val="24"/>
          <w:szCs w:val="24"/>
        </w:rPr>
        <w:t>plt.legend()</w:t>
      </w:r>
    </w:p>
    <w:p w14:paraId="03650AB4" w14:textId="77777777" w:rsidR="003A529E" w:rsidRPr="007746A0" w:rsidRDefault="003A529E" w:rsidP="003A529E">
      <w:pPr>
        <w:rPr>
          <w:sz w:val="24"/>
          <w:szCs w:val="24"/>
        </w:rPr>
      </w:pPr>
      <w:r w:rsidRPr="007746A0">
        <w:rPr>
          <w:sz w:val="24"/>
          <w:szCs w:val="24"/>
        </w:rPr>
        <w:t>plt.grid(True, linestyle='--', alpha=0.6)</w:t>
      </w:r>
    </w:p>
    <w:p w14:paraId="329B483A" w14:textId="773C2DF7" w:rsidR="004B3B79" w:rsidRPr="007746A0" w:rsidRDefault="003A529E">
      <w:pPr>
        <w:rPr>
          <w:sz w:val="24"/>
          <w:szCs w:val="24"/>
        </w:rPr>
      </w:pPr>
      <w:r w:rsidRPr="007746A0">
        <w:rPr>
          <w:sz w:val="24"/>
          <w:szCs w:val="24"/>
        </w:rPr>
        <w:t>plt.show()</w:t>
      </w:r>
      <w:bookmarkEnd w:id="0"/>
    </w:p>
    <w:sectPr w:rsidR="004B3B79" w:rsidRPr="007746A0" w:rsidSect="00273883">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905C5"/>
    <w:multiLevelType w:val="multilevel"/>
    <w:tmpl w:val="056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63EEE"/>
    <w:multiLevelType w:val="multilevel"/>
    <w:tmpl w:val="06BC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53200"/>
    <w:multiLevelType w:val="multilevel"/>
    <w:tmpl w:val="F054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7075D"/>
    <w:multiLevelType w:val="multilevel"/>
    <w:tmpl w:val="683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C21E0"/>
    <w:multiLevelType w:val="multilevel"/>
    <w:tmpl w:val="78F4A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E9"/>
    <w:rsid w:val="000439DC"/>
    <w:rsid w:val="001760D8"/>
    <w:rsid w:val="00273883"/>
    <w:rsid w:val="002E0DE9"/>
    <w:rsid w:val="003A529E"/>
    <w:rsid w:val="004B3B79"/>
    <w:rsid w:val="00533125"/>
    <w:rsid w:val="007746A0"/>
    <w:rsid w:val="00F41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78CE"/>
  <w15:chartTrackingRefBased/>
  <w15:docId w15:val="{475842D5-33A0-4EFE-827D-8710C45D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38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3883"/>
    <w:rPr>
      <w:rFonts w:ascii="Times New Roman" w:eastAsia="Times New Roman" w:hAnsi="Times New Roman" w:cs="Times New Roman"/>
      <w:b/>
      <w:bCs/>
      <w:sz w:val="27"/>
      <w:szCs w:val="27"/>
    </w:rPr>
  </w:style>
  <w:style w:type="paragraph" w:styleId="NormalWeb">
    <w:name w:val="Normal (Web)"/>
    <w:basedOn w:val="Normal"/>
    <w:uiPriority w:val="99"/>
    <w:unhideWhenUsed/>
    <w:rsid w:val="002738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883"/>
    <w:rPr>
      <w:b/>
      <w:bCs/>
    </w:rPr>
  </w:style>
  <w:style w:type="character" w:styleId="Emphasis">
    <w:name w:val="Emphasis"/>
    <w:basedOn w:val="DefaultParagraphFont"/>
    <w:uiPriority w:val="20"/>
    <w:qFormat/>
    <w:rsid w:val="00273883"/>
    <w:rPr>
      <w:i/>
      <w:iCs/>
    </w:rPr>
  </w:style>
  <w:style w:type="character" w:styleId="HTMLCode">
    <w:name w:val="HTML Code"/>
    <w:basedOn w:val="DefaultParagraphFont"/>
    <w:uiPriority w:val="99"/>
    <w:semiHidden/>
    <w:unhideWhenUsed/>
    <w:rsid w:val="00273883"/>
    <w:rPr>
      <w:rFonts w:ascii="Courier New" w:eastAsia="Times New Roman" w:hAnsi="Courier New" w:cs="Courier New"/>
      <w:sz w:val="20"/>
      <w:szCs w:val="20"/>
    </w:rPr>
  </w:style>
  <w:style w:type="table" w:styleId="TableGrid">
    <w:name w:val="Table Grid"/>
    <w:basedOn w:val="TableNormal"/>
    <w:uiPriority w:val="39"/>
    <w:rsid w:val="00273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1760D8"/>
  </w:style>
  <w:style w:type="paragraph" w:styleId="HTMLPreformatted">
    <w:name w:val="HTML Preformatted"/>
    <w:basedOn w:val="Normal"/>
    <w:link w:val="HTMLPreformattedChar"/>
    <w:uiPriority w:val="99"/>
    <w:semiHidden/>
    <w:unhideWhenUsed/>
    <w:rsid w:val="00176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60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7080491">
      <w:bodyDiv w:val="1"/>
      <w:marLeft w:val="0"/>
      <w:marRight w:val="0"/>
      <w:marTop w:val="0"/>
      <w:marBottom w:val="0"/>
      <w:divBdr>
        <w:top w:val="none" w:sz="0" w:space="0" w:color="auto"/>
        <w:left w:val="none" w:sz="0" w:space="0" w:color="auto"/>
        <w:bottom w:val="none" w:sz="0" w:space="0" w:color="auto"/>
        <w:right w:val="none" w:sz="0" w:space="0" w:color="auto"/>
      </w:divBdr>
      <w:divsChild>
        <w:div w:id="970944215">
          <w:marLeft w:val="0"/>
          <w:marRight w:val="0"/>
          <w:marTop w:val="0"/>
          <w:marBottom w:val="0"/>
          <w:divBdr>
            <w:top w:val="none" w:sz="0" w:space="0" w:color="auto"/>
            <w:left w:val="none" w:sz="0" w:space="0" w:color="auto"/>
            <w:bottom w:val="none" w:sz="0" w:space="0" w:color="auto"/>
            <w:right w:val="none" w:sz="0" w:space="0" w:color="auto"/>
          </w:divBdr>
        </w:div>
        <w:div w:id="1415126357">
          <w:marLeft w:val="0"/>
          <w:marRight w:val="0"/>
          <w:marTop w:val="0"/>
          <w:marBottom w:val="0"/>
          <w:divBdr>
            <w:top w:val="none" w:sz="0" w:space="0" w:color="auto"/>
            <w:left w:val="none" w:sz="0" w:space="0" w:color="auto"/>
            <w:bottom w:val="none" w:sz="0" w:space="0" w:color="auto"/>
            <w:right w:val="none" w:sz="0" w:space="0" w:color="auto"/>
          </w:divBdr>
        </w:div>
        <w:div w:id="1281572411">
          <w:marLeft w:val="0"/>
          <w:marRight w:val="0"/>
          <w:marTop w:val="0"/>
          <w:marBottom w:val="0"/>
          <w:divBdr>
            <w:top w:val="none" w:sz="0" w:space="0" w:color="auto"/>
            <w:left w:val="none" w:sz="0" w:space="0" w:color="auto"/>
            <w:bottom w:val="none" w:sz="0" w:space="0" w:color="auto"/>
            <w:right w:val="none" w:sz="0" w:space="0" w:color="auto"/>
          </w:divBdr>
        </w:div>
        <w:div w:id="1720855256">
          <w:marLeft w:val="0"/>
          <w:marRight w:val="0"/>
          <w:marTop w:val="0"/>
          <w:marBottom w:val="0"/>
          <w:divBdr>
            <w:top w:val="none" w:sz="0" w:space="0" w:color="auto"/>
            <w:left w:val="none" w:sz="0" w:space="0" w:color="auto"/>
            <w:bottom w:val="none" w:sz="0" w:space="0" w:color="auto"/>
            <w:right w:val="none" w:sz="0" w:space="0" w:color="auto"/>
          </w:divBdr>
        </w:div>
        <w:div w:id="630944161">
          <w:marLeft w:val="0"/>
          <w:marRight w:val="0"/>
          <w:marTop w:val="0"/>
          <w:marBottom w:val="0"/>
          <w:divBdr>
            <w:top w:val="none" w:sz="0" w:space="0" w:color="auto"/>
            <w:left w:val="none" w:sz="0" w:space="0" w:color="auto"/>
            <w:bottom w:val="none" w:sz="0" w:space="0" w:color="auto"/>
            <w:right w:val="none" w:sz="0" w:space="0" w:color="auto"/>
          </w:divBdr>
        </w:div>
        <w:div w:id="1297298936">
          <w:marLeft w:val="0"/>
          <w:marRight w:val="0"/>
          <w:marTop w:val="0"/>
          <w:marBottom w:val="0"/>
          <w:divBdr>
            <w:top w:val="none" w:sz="0" w:space="0" w:color="auto"/>
            <w:left w:val="none" w:sz="0" w:space="0" w:color="auto"/>
            <w:bottom w:val="none" w:sz="0" w:space="0" w:color="auto"/>
            <w:right w:val="none" w:sz="0" w:space="0" w:color="auto"/>
          </w:divBdr>
        </w:div>
        <w:div w:id="363478732">
          <w:marLeft w:val="0"/>
          <w:marRight w:val="0"/>
          <w:marTop w:val="0"/>
          <w:marBottom w:val="0"/>
          <w:divBdr>
            <w:top w:val="none" w:sz="0" w:space="0" w:color="auto"/>
            <w:left w:val="none" w:sz="0" w:space="0" w:color="auto"/>
            <w:bottom w:val="none" w:sz="0" w:space="0" w:color="auto"/>
            <w:right w:val="none" w:sz="0" w:space="0" w:color="auto"/>
          </w:divBdr>
        </w:div>
        <w:div w:id="828785019">
          <w:marLeft w:val="0"/>
          <w:marRight w:val="0"/>
          <w:marTop w:val="0"/>
          <w:marBottom w:val="0"/>
          <w:divBdr>
            <w:top w:val="none" w:sz="0" w:space="0" w:color="auto"/>
            <w:left w:val="none" w:sz="0" w:space="0" w:color="auto"/>
            <w:bottom w:val="none" w:sz="0" w:space="0" w:color="auto"/>
            <w:right w:val="none" w:sz="0" w:space="0" w:color="auto"/>
          </w:divBdr>
        </w:div>
        <w:div w:id="762457464">
          <w:marLeft w:val="0"/>
          <w:marRight w:val="0"/>
          <w:marTop w:val="0"/>
          <w:marBottom w:val="0"/>
          <w:divBdr>
            <w:top w:val="none" w:sz="0" w:space="0" w:color="auto"/>
            <w:left w:val="none" w:sz="0" w:space="0" w:color="auto"/>
            <w:bottom w:val="none" w:sz="0" w:space="0" w:color="auto"/>
            <w:right w:val="none" w:sz="0" w:space="0" w:color="auto"/>
          </w:divBdr>
        </w:div>
        <w:div w:id="1459952422">
          <w:marLeft w:val="0"/>
          <w:marRight w:val="0"/>
          <w:marTop w:val="0"/>
          <w:marBottom w:val="0"/>
          <w:divBdr>
            <w:top w:val="none" w:sz="0" w:space="0" w:color="auto"/>
            <w:left w:val="none" w:sz="0" w:space="0" w:color="auto"/>
            <w:bottom w:val="none" w:sz="0" w:space="0" w:color="auto"/>
            <w:right w:val="none" w:sz="0" w:space="0" w:color="auto"/>
          </w:divBdr>
        </w:div>
        <w:div w:id="457719140">
          <w:marLeft w:val="0"/>
          <w:marRight w:val="0"/>
          <w:marTop w:val="0"/>
          <w:marBottom w:val="0"/>
          <w:divBdr>
            <w:top w:val="none" w:sz="0" w:space="0" w:color="auto"/>
            <w:left w:val="none" w:sz="0" w:space="0" w:color="auto"/>
            <w:bottom w:val="none" w:sz="0" w:space="0" w:color="auto"/>
            <w:right w:val="none" w:sz="0" w:space="0" w:color="auto"/>
          </w:divBdr>
        </w:div>
        <w:div w:id="1109663561">
          <w:marLeft w:val="0"/>
          <w:marRight w:val="0"/>
          <w:marTop w:val="0"/>
          <w:marBottom w:val="0"/>
          <w:divBdr>
            <w:top w:val="none" w:sz="0" w:space="0" w:color="auto"/>
            <w:left w:val="none" w:sz="0" w:space="0" w:color="auto"/>
            <w:bottom w:val="none" w:sz="0" w:space="0" w:color="auto"/>
            <w:right w:val="none" w:sz="0" w:space="0" w:color="auto"/>
          </w:divBdr>
        </w:div>
      </w:divsChild>
    </w:div>
    <w:div w:id="197213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2026-02-27T07:31:00Z</dcterms:created>
  <dcterms:modified xsi:type="dcterms:W3CDTF">2026-02-27T10:08:00Z</dcterms:modified>
</cp:coreProperties>
</file>