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90D5BD" w14:textId="3A4C4617" w:rsidR="00733F8A" w:rsidRPr="00C7205C" w:rsidRDefault="00733F8A" w:rsidP="00733F8A">
      <w:pPr>
        <w:jc w:val="center"/>
        <w:rPr>
          <w:b/>
          <w:color w:val="3366FF"/>
          <w:sz w:val="22"/>
          <w:szCs w:val="22"/>
        </w:rPr>
      </w:pPr>
      <w:r w:rsidRPr="00C7205C">
        <w:rPr>
          <w:b/>
          <w:color w:val="3366FF"/>
          <w:sz w:val="22"/>
          <w:szCs w:val="22"/>
        </w:rPr>
        <w:t>Homework #</w:t>
      </w:r>
      <w:r w:rsidR="00A32B18" w:rsidRPr="00C7205C">
        <w:rPr>
          <w:b/>
          <w:color w:val="3366FF"/>
          <w:sz w:val="22"/>
          <w:szCs w:val="22"/>
        </w:rPr>
        <w:t>4</w:t>
      </w:r>
    </w:p>
    <w:p w14:paraId="23649153" w14:textId="77777777" w:rsidR="00733F8A" w:rsidRPr="00C7205C" w:rsidRDefault="00733F8A" w:rsidP="00733F8A">
      <w:pPr>
        <w:jc w:val="center"/>
        <w:rPr>
          <w:color w:val="FF0000"/>
          <w:sz w:val="22"/>
          <w:szCs w:val="22"/>
        </w:rPr>
      </w:pPr>
    </w:p>
    <w:p w14:paraId="6427D293" w14:textId="0B7D8BE9" w:rsidR="00733F8A" w:rsidRPr="00C7205C" w:rsidRDefault="00733F8A" w:rsidP="00733F8A">
      <w:pPr>
        <w:rPr>
          <w:color w:val="000000" w:themeColor="text1"/>
          <w:sz w:val="22"/>
          <w:szCs w:val="22"/>
        </w:rPr>
      </w:pPr>
      <w:r w:rsidRPr="00C7205C">
        <w:rPr>
          <w:color w:val="000000" w:themeColor="text1"/>
          <w:sz w:val="22"/>
          <w:szCs w:val="22"/>
        </w:rPr>
        <w:t>Log into your online Oracle account (</w:t>
      </w:r>
      <w:r w:rsidRPr="00C7205C">
        <w:rPr>
          <w:i/>
          <w:color w:val="000000" w:themeColor="text1"/>
          <w:sz w:val="22"/>
          <w:szCs w:val="22"/>
        </w:rPr>
        <w:t>livesql.oracle.com</w:t>
      </w:r>
      <w:r w:rsidRPr="00C7205C">
        <w:rPr>
          <w:color w:val="000000" w:themeColor="text1"/>
          <w:sz w:val="22"/>
          <w:szCs w:val="22"/>
        </w:rPr>
        <w:t>) and execute (run) the</w:t>
      </w:r>
      <w:r w:rsidR="000D0934" w:rsidRPr="00C7205C">
        <w:rPr>
          <w:color w:val="000000" w:themeColor="text1"/>
          <w:sz w:val="22"/>
          <w:szCs w:val="22"/>
        </w:rPr>
        <w:t xml:space="preserve"> Oracle version of the</w:t>
      </w:r>
      <w:r w:rsidRPr="00C7205C">
        <w:rPr>
          <w:color w:val="000000" w:themeColor="text1"/>
          <w:sz w:val="22"/>
          <w:szCs w:val="22"/>
        </w:rPr>
        <w:t xml:space="preserve"> </w:t>
      </w:r>
      <w:proofErr w:type="spellStart"/>
      <w:r w:rsidRPr="00C7205C">
        <w:rPr>
          <w:color w:val="000000" w:themeColor="text1"/>
          <w:sz w:val="22"/>
          <w:szCs w:val="22"/>
          <w:u w:val="single"/>
        </w:rPr>
        <w:t>Saleco</w:t>
      </w:r>
      <w:proofErr w:type="spellEnd"/>
      <w:r w:rsidRPr="00C7205C">
        <w:rPr>
          <w:color w:val="000000" w:themeColor="text1"/>
          <w:sz w:val="22"/>
          <w:szCs w:val="22"/>
        </w:rPr>
        <w:t xml:space="preserve"> database script to create tables. </w:t>
      </w:r>
      <w:r w:rsidRPr="00C7205C">
        <w:rPr>
          <w:color w:val="000000" w:themeColor="text1"/>
          <w:sz w:val="22"/>
          <w:szCs w:val="22"/>
          <w:u w:val="single"/>
        </w:rPr>
        <w:t>Then write and run a single SQL statement for the query described below</w:t>
      </w:r>
      <w:r w:rsidRPr="00C7205C">
        <w:rPr>
          <w:color w:val="000000" w:themeColor="text1"/>
          <w:sz w:val="22"/>
          <w:szCs w:val="22"/>
        </w:rPr>
        <w:t>. (</w:t>
      </w:r>
      <w:r w:rsidRPr="00C7205C">
        <w:rPr>
          <w:color w:val="000000" w:themeColor="text1"/>
          <w:sz w:val="22"/>
          <w:szCs w:val="22"/>
          <w:u w:val="single"/>
        </w:rPr>
        <w:t>NOTE</w:t>
      </w:r>
      <w:r w:rsidRPr="00C7205C">
        <w:rPr>
          <w:color w:val="000000" w:themeColor="text1"/>
          <w:sz w:val="22"/>
          <w:szCs w:val="22"/>
        </w:rPr>
        <w:t xml:space="preserve">: The </w:t>
      </w:r>
      <w:proofErr w:type="spellStart"/>
      <w:r w:rsidRPr="00C7205C">
        <w:rPr>
          <w:color w:val="000000" w:themeColor="text1"/>
          <w:sz w:val="22"/>
          <w:szCs w:val="22"/>
        </w:rPr>
        <w:t>Saleco</w:t>
      </w:r>
      <w:proofErr w:type="spellEnd"/>
      <w:r w:rsidRPr="00C7205C">
        <w:rPr>
          <w:color w:val="000000" w:themeColor="text1"/>
          <w:sz w:val="22"/>
          <w:szCs w:val="22"/>
        </w:rPr>
        <w:t xml:space="preserve"> script is available </w:t>
      </w:r>
      <w:r w:rsidR="00A32B18" w:rsidRPr="00C7205C">
        <w:rPr>
          <w:color w:val="000000" w:themeColor="text1"/>
          <w:sz w:val="22"/>
          <w:szCs w:val="22"/>
        </w:rPr>
        <w:t>o</w:t>
      </w:r>
      <w:r w:rsidRPr="00C7205C">
        <w:rPr>
          <w:color w:val="000000" w:themeColor="text1"/>
          <w:sz w:val="22"/>
          <w:szCs w:val="22"/>
        </w:rPr>
        <w:t xml:space="preserve">n </w:t>
      </w:r>
      <w:r w:rsidRPr="00C7205C">
        <w:rPr>
          <w:color w:val="000000" w:themeColor="text1"/>
          <w:sz w:val="22"/>
          <w:szCs w:val="22"/>
          <w:u w:val="single"/>
        </w:rPr>
        <w:t>Canvas</w:t>
      </w:r>
      <w:r w:rsidRPr="00C7205C">
        <w:rPr>
          <w:color w:val="000000" w:themeColor="text1"/>
          <w:sz w:val="22"/>
          <w:szCs w:val="22"/>
        </w:rPr>
        <w:t xml:space="preserve">: </w:t>
      </w:r>
      <w:r w:rsidRPr="00C7205C">
        <w:rPr>
          <w:b/>
          <w:color w:val="000000" w:themeColor="text1"/>
          <w:sz w:val="22"/>
          <w:szCs w:val="22"/>
        </w:rPr>
        <w:t xml:space="preserve">Files </w:t>
      </w:r>
      <w:r w:rsidRPr="00C7205C">
        <w:rPr>
          <w:b/>
          <w:color w:val="000000" w:themeColor="text1"/>
          <w:sz w:val="22"/>
          <w:szCs w:val="22"/>
        </w:rPr>
        <w:sym w:font="Wingdings" w:char="F0E0"/>
      </w:r>
      <w:r w:rsidRPr="00C7205C">
        <w:rPr>
          <w:b/>
          <w:color w:val="000000" w:themeColor="text1"/>
          <w:sz w:val="22"/>
          <w:szCs w:val="22"/>
        </w:rPr>
        <w:t xml:space="preserve"> Data Files</w:t>
      </w:r>
      <w:r w:rsidRPr="00C7205C">
        <w:rPr>
          <w:color w:val="000000" w:themeColor="text1"/>
          <w:sz w:val="22"/>
          <w:szCs w:val="22"/>
        </w:rPr>
        <w:t xml:space="preserve"> folder)</w:t>
      </w:r>
    </w:p>
    <w:p w14:paraId="66C63ECC" w14:textId="77777777" w:rsidR="00733F8A" w:rsidRPr="00C7205C" w:rsidRDefault="00733F8A" w:rsidP="00733F8A">
      <w:pPr>
        <w:rPr>
          <w:color w:val="000000" w:themeColor="text1"/>
          <w:sz w:val="22"/>
          <w:szCs w:val="22"/>
        </w:rPr>
      </w:pPr>
    </w:p>
    <w:p w14:paraId="5E63F971" w14:textId="28799DE7" w:rsidR="00733F8A" w:rsidRPr="00C7205C" w:rsidRDefault="00733F8A" w:rsidP="00733F8A">
      <w:pPr>
        <w:rPr>
          <w:color w:val="3366FF"/>
          <w:sz w:val="22"/>
          <w:szCs w:val="22"/>
        </w:rPr>
      </w:pPr>
      <w:r w:rsidRPr="00C7205C">
        <w:rPr>
          <w:color w:val="000000" w:themeColor="text1"/>
          <w:sz w:val="22"/>
          <w:szCs w:val="22"/>
        </w:rPr>
        <w:t xml:space="preserve">Please create a new Word document, write your full name at the top, and place a </w:t>
      </w:r>
      <w:r w:rsidR="00A32B18" w:rsidRPr="00C7205C">
        <w:rPr>
          <w:color w:val="000000" w:themeColor="text1"/>
          <w:sz w:val="22"/>
          <w:szCs w:val="22"/>
          <w:highlight w:val="yellow"/>
        </w:rPr>
        <w:t xml:space="preserve">single </w:t>
      </w:r>
      <w:r w:rsidRPr="00C7205C">
        <w:rPr>
          <w:color w:val="000000" w:themeColor="text1"/>
          <w:sz w:val="22"/>
          <w:szCs w:val="22"/>
          <w:highlight w:val="yellow"/>
        </w:rPr>
        <w:t>screenshot</w:t>
      </w:r>
      <w:r w:rsidRPr="00C7205C">
        <w:rPr>
          <w:color w:val="000000" w:themeColor="text1"/>
          <w:sz w:val="22"/>
          <w:szCs w:val="22"/>
        </w:rPr>
        <w:t xml:space="preserve"> of the query along with its output. The  screenshot should show </w:t>
      </w:r>
      <w:r w:rsidRPr="00C7205C">
        <w:rPr>
          <w:color w:val="000000" w:themeColor="text1"/>
          <w:sz w:val="22"/>
          <w:szCs w:val="22"/>
          <w:highlight w:val="yellow"/>
          <w:u w:val="single"/>
        </w:rPr>
        <w:t>complete SQL statement</w:t>
      </w:r>
      <w:r w:rsidRPr="00C7205C">
        <w:rPr>
          <w:color w:val="000000" w:themeColor="text1"/>
          <w:sz w:val="22"/>
          <w:szCs w:val="22"/>
        </w:rPr>
        <w:t xml:space="preserve">, and </w:t>
      </w:r>
      <w:r w:rsidRPr="00C7205C">
        <w:rPr>
          <w:color w:val="000000" w:themeColor="text1"/>
          <w:sz w:val="22"/>
          <w:szCs w:val="22"/>
          <w:highlight w:val="yellow"/>
          <w:u w:val="single"/>
        </w:rPr>
        <w:t>complete output</w:t>
      </w:r>
      <w:r w:rsidRPr="00C7205C">
        <w:rPr>
          <w:color w:val="000000" w:themeColor="text1"/>
          <w:sz w:val="22"/>
          <w:szCs w:val="22"/>
        </w:rPr>
        <w:t xml:space="preserve"> of the statement. </w:t>
      </w:r>
      <w:r w:rsidRPr="00C7205C">
        <w:rPr>
          <w:color w:val="000000" w:themeColor="text1"/>
          <w:sz w:val="22"/>
          <w:szCs w:val="22"/>
          <w:highlight w:val="yellow"/>
          <w:u w:val="single"/>
        </w:rPr>
        <w:t>Your email account should also be visible in the same screenshot</w:t>
      </w:r>
      <w:r w:rsidRPr="00C7205C">
        <w:rPr>
          <w:color w:val="000000" w:themeColor="text1"/>
          <w:sz w:val="22"/>
          <w:szCs w:val="22"/>
        </w:rPr>
        <w:t xml:space="preserve">. Your query output should have </w:t>
      </w:r>
      <w:r w:rsidRPr="00C7205C">
        <w:rPr>
          <w:color w:val="000000" w:themeColor="text1"/>
          <w:sz w:val="22"/>
          <w:szCs w:val="22"/>
          <w:highlight w:val="yellow"/>
          <w:u w:val="single"/>
        </w:rPr>
        <w:t>column headings (captions)</w:t>
      </w:r>
      <w:r w:rsidRPr="00C7205C">
        <w:rPr>
          <w:color w:val="000000" w:themeColor="text1"/>
          <w:sz w:val="22"/>
          <w:szCs w:val="22"/>
        </w:rPr>
        <w:t xml:space="preserve"> that look like the sample output shown below.</w:t>
      </w:r>
    </w:p>
    <w:p w14:paraId="12BC48BC" w14:textId="77777777" w:rsidR="00733F8A" w:rsidRPr="00C7205C" w:rsidRDefault="00733F8A" w:rsidP="00733F8A">
      <w:pPr>
        <w:jc w:val="center"/>
        <w:rPr>
          <w:color w:val="FF0000"/>
          <w:sz w:val="22"/>
          <w:szCs w:val="22"/>
        </w:rPr>
      </w:pPr>
    </w:p>
    <w:p w14:paraId="5C3F219F" w14:textId="77777777" w:rsidR="00733F8A" w:rsidRPr="00C7205C" w:rsidRDefault="00733F8A" w:rsidP="00733F8A">
      <w:pPr>
        <w:jc w:val="center"/>
        <w:rPr>
          <w:b/>
          <w:color w:val="3366FF"/>
          <w:sz w:val="22"/>
          <w:szCs w:val="22"/>
        </w:rPr>
      </w:pPr>
      <w:r w:rsidRPr="00C7205C">
        <w:rPr>
          <w:b/>
          <w:color w:val="0070C0"/>
          <w:sz w:val="22"/>
          <w:szCs w:val="22"/>
          <w:u w:val="single"/>
        </w:rPr>
        <w:t>Query Description</w:t>
      </w:r>
    </w:p>
    <w:p w14:paraId="7CF9BBFB" w14:textId="77777777" w:rsidR="00733F8A" w:rsidRPr="00C7205C" w:rsidRDefault="00733F8A" w:rsidP="00733F8A">
      <w:pPr>
        <w:rPr>
          <w:color w:val="FF0000"/>
          <w:sz w:val="22"/>
          <w:szCs w:val="22"/>
        </w:rPr>
      </w:pPr>
      <w:bookmarkStart w:id="0" w:name="_GoBack"/>
      <w:bookmarkEnd w:id="0"/>
    </w:p>
    <w:p w14:paraId="13AD899E" w14:textId="6B0061C3" w:rsidR="00733F8A" w:rsidRPr="00C7205C" w:rsidRDefault="00733F8A" w:rsidP="00733F8A">
      <w:pPr>
        <w:rPr>
          <w:color w:val="0070C0"/>
          <w:sz w:val="22"/>
          <w:szCs w:val="22"/>
        </w:rPr>
      </w:pPr>
      <w:proofErr w:type="spellStart"/>
      <w:r w:rsidRPr="00C7205C">
        <w:rPr>
          <w:i/>
          <w:color w:val="0070C0"/>
          <w:sz w:val="22"/>
          <w:szCs w:val="22"/>
        </w:rPr>
        <w:t>SaleCo</w:t>
      </w:r>
      <w:proofErr w:type="spellEnd"/>
      <w:r w:rsidRPr="00C7205C">
        <w:rPr>
          <w:color w:val="0070C0"/>
          <w:sz w:val="22"/>
          <w:szCs w:val="22"/>
        </w:rPr>
        <w:t xml:space="preserve"> hardware store </w:t>
      </w:r>
      <w:r w:rsidR="00A32B18" w:rsidRPr="00C7205C">
        <w:rPr>
          <w:color w:val="0070C0"/>
          <w:sz w:val="22"/>
          <w:szCs w:val="22"/>
        </w:rPr>
        <w:t>has decided to sell</w:t>
      </w:r>
      <w:r w:rsidRPr="00C7205C">
        <w:rPr>
          <w:color w:val="0070C0"/>
          <w:sz w:val="22"/>
          <w:szCs w:val="22"/>
        </w:rPr>
        <w:t xml:space="preserve"> some products on discount as described below:</w:t>
      </w:r>
    </w:p>
    <w:p w14:paraId="03852893" w14:textId="77777777" w:rsidR="00733F8A" w:rsidRPr="00C7205C" w:rsidRDefault="00733F8A" w:rsidP="00733F8A">
      <w:pPr>
        <w:rPr>
          <w:color w:val="0070C0"/>
          <w:sz w:val="22"/>
          <w:szCs w:val="22"/>
        </w:rPr>
      </w:pPr>
    </w:p>
    <w:p w14:paraId="26724F65" w14:textId="636907EB" w:rsidR="00733F8A" w:rsidRPr="00C7205C" w:rsidRDefault="00733F8A" w:rsidP="00733F8A">
      <w:pPr>
        <w:rPr>
          <w:color w:val="0070C0"/>
          <w:sz w:val="22"/>
          <w:szCs w:val="22"/>
        </w:rPr>
      </w:pPr>
      <w:r w:rsidRPr="00C7205C">
        <w:rPr>
          <w:color w:val="0070C0"/>
          <w:sz w:val="22"/>
          <w:szCs w:val="22"/>
        </w:rPr>
        <w:t xml:space="preserve">(a) all types of saws (i.e., products whose description contains the word </w:t>
      </w:r>
      <w:r w:rsidRPr="00C7205C">
        <w:rPr>
          <w:color w:val="0070C0"/>
          <w:sz w:val="22"/>
          <w:szCs w:val="22"/>
          <w:u w:val="single"/>
        </w:rPr>
        <w:t>saw</w:t>
      </w:r>
      <w:r w:rsidRPr="00C7205C">
        <w:rPr>
          <w:color w:val="0070C0"/>
          <w:sz w:val="22"/>
          <w:szCs w:val="22"/>
        </w:rPr>
        <w:t xml:space="preserve">) are discounted by </w:t>
      </w:r>
      <w:r w:rsidR="00A32B18" w:rsidRPr="00C7205C">
        <w:rPr>
          <w:color w:val="0070C0"/>
          <w:sz w:val="22"/>
          <w:szCs w:val="22"/>
        </w:rPr>
        <w:t>7</w:t>
      </w:r>
      <w:r w:rsidRPr="00C7205C">
        <w:rPr>
          <w:color w:val="0070C0"/>
          <w:sz w:val="22"/>
          <w:szCs w:val="22"/>
        </w:rPr>
        <w:t>%</w:t>
      </w:r>
    </w:p>
    <w:p w14:paraId="0A5C8DD1" w14:textId="7394FD08" w:rsidR="00733F8A" w:rsidRPr="00C7205C" w:rsidRDefault="00733F8A" w:rsidP="00733F8A">
      <w:pPr>
        <w:rPr>
          <w:color w:val="0070C0"/>
          <w:sz w:val="22"/>
          <w:szCs w:val="22"/>
        </w:rPr>
      </w:pPr>
      <w:r w:rsidRPr="00C7205C">
        <w:rPr>
          <w:color w:val="0070C0"/>
          <w:sz w:val="22"/>
          <w:szCs w:val="22"/>
        </w:rPr>
        <w:t xml:space="preserve">(b) </w:t>
      </w:r>
      <w:r w:rsidRPr="00C7205C">
        <w:rPr>
          <w:color w:val="0070C0"/>
          <w:sz w:val="21"/>
          <w:szCs w:val="21"/>
        </w:rPr>
        <w:t xml:space="preserve">all types of hammers (i.e., products whose description contains the word </w:t>
      </w:r>
      <w:r w:rsidRPr="00C7205C">
        <w:rPr>
          <w:color w:val="0070C0"/>
          <w:sz w:val="21"/>
          <w:szCs w:val="21"/>
          <w:u w:val="single"/>
        </w:rPr>
        <w:t>hammer</w:t>
      </w:r>
      <w:r w:rsidRPr="00C7205C">
        <w:rPr>
          <w:color w:val="0070C0"/>
          <w:sz w:val="21"/>
          <w:szCs w:val="21"/>
        </w:rPr>
        <w:t>) are discounted by 1</w:t>
      </w:r>
      <w:r w:rsidR="00A32B18" w:rsidRPr="00C7205C">
        <w:rPr>
          <w:color w:val="0070C0"/>
          <w:sz w:val="21"/>
          <w:szCs w:val="21"/>
        </w:rPr>
        <w:t>3</w:t>
      </w:r>
      <w:r w:rsidRPr="00C7205C">
        <w:rPr>
          <w:color w:val="0070C0"/>
          <w:sz w:val="21"/>
          <w:szCs w:val="21"/>
        </w:rPr>
        <w:t>%.</w:t>
      </w:r>
    </w:p>
    <w:p w14:paraId="1BB94047" w14:textId="07EADBBA" w:rsidR="00733F8A" w:rsidRPr="00C7205C" w:rsidRDefault="00733F8A" w:rsidP="00733F8A">
      <w:pPr>
        <w:rPr>
          <w:color w:val="0070C0"/>
          <w:sz w:val="22"/>
          <w:szCs w:val="22"/>
        </w:rPr>
      </w:pPr>
      <w:r w:rsidRPr="00C7205C">
        <w:rPr>
          <w:color w:val="0070C0"/>
          <w:sz w:val="22"/>
          <w:szCs w:val="22"/>
        </w:rPr>
        <w:t xml:space="preserve">(c) other products are </w:t>
      </w:r>
      <w:r w:rsidR="00A32B18" w:rsidRPr="00C7205C">
        <w:rPr>
          <w:color w:val="0070C0"/>
          <w:sz w:val="22"/>
          <w:szCs w:val="22"/>
        </w:rPr>
        <w:t xml:space="preserve">not discounted, i.e., all other products are </w:t>
      </w:r>
      <w:r w:rsidRPr="00C7205C">
        <w:rPr>
          <w:color w:val="0070C0"/>
          <w:sz w:val="22"/>
          <w:szCs w:val="22"/>
        </w:rPr>
        <w:t>selling at their listed price.</w:t>
      </w:r>
    </w:p>
    <w:p w14:paraId="2CE3A3DC" w14:textId="77777777" w:rsidR="00733F8A" w:rsidRPr="00C7205C" w:rsidRDefault="00733F8A" w:rsidP="00733F8A">
      <w:pPr>
        <w:rPr>
          <w:color w:val="0070C0"/>
          <w:sz w:val="22"/>
          <w:szCs w:val="22"/>
        </w:rPr>
      </w:pPr>
    </w:p>
    <w:p w14:paraId="3411EE03" w14:textId="77777777" w:rsidR="00733F8A" w:rsidRPr="00C7205C" w:rsidRDefault="00733F8A" w:rsidP="00733F8A">
      <w:pPr>
        <w:rPr>
          <w:color w:val="0070C0"/>
          <w:sz w:val="22"/>
          <w:szCs w:val="22"/>
        </w:rPr>
      </w:pPr>
      <w:r w:rsidRPr="00C7205C">
        <w:rPr>
          <w:color w:val="0070C0"/>
          <w:sz w:val="22"/>
          <w:szCs w:val="22"/>
        </w:rPr>
        <w:t xml:space="preserve">Write </w:t>
      </w:r>
      <w:r w:rsidRPr="00C7205C">
        <w:rPr>
          <w:color w:val="0070C0"/>
          <w:sz w:val="22"/>
          <w:szCs w:val="22"/>
          <w:highlight w:val="yellow"/>
          <w:u w:val="single"/>
        </w:rPr>
        <w:t>a single SQL statement</w:t>
      </w:r>
      <w:r w:rsidRPr="00C7205C">
        <w:rPr>
          <w:color w:val="0070C0"/>
          <w:sz w:val="22"/>
          <w:szCs w:val="22"/>
        </w:rPr>
        <w:t xml:space="preserve"> to show product code, product description, price (as currently listed in the database), and selling price. Selling price is discounted price for saws and hammers, but for other products it is the same as currently listed in the database.</w:t>
      </w:r>
    </w:p>
    <w:p w14:paraId="2EE4C0AF" w14:textId="77777777" w:rsidR="00733F8A" w:rsidRPr="00C7205C" w:rsidRDefault="00733F8A" w:rsidP="00733F8A">
      <w:pPr>
        <w:rPr>
          <w:color w:val="0070C0"/>
          <w:sz w:val="22"/>
          <w:szCs w:val="22"/>
        </w:rPr>
      </w:pPr>
    </w:p>
    <w:p w14:paraId="18C0BA04" w14:textId="77777777" w:rsidR="00733F8A" w:rsidRPr="00C7205C" w:rsidRDefault="00733F8A" w:rsidP="00733F8A">
      <w:pPr>
        <w:rPr>
          <w:color w:val="0070C0"/>
          <w:sz w:val="22"/>
          <w:szCs w:val="22"/>
        </w:rPr>
      </w:pPr>
      <w:r w:rsidRPr="00C7205C">
        <w:rPr>
          <w:color w:val="0070C0"/>
          <w:sz w:val="22"/>
          <w:szCs w:val="22"/>
          <w:u w:val="single"/>
        </w:rPr>
        <w:t>Sample</w:t>
      </w:r>
      <w:r w:rsidRPr="00C7205C">
        <w:rPr>
          <w:color w:val="0070C0"/>
          <w:sz w:val="22"/>
          <w:szCs w:val="22"/>
        </w:rPr>
        <w:t xml:space="preserve"> (partial)query output is shown below for your guidance.</w:t>
      </w:r>
    </w:p>
    <w:p w14:paraId="34ACE706" w14:textId="77777777" w:rsidR="00733F8A" w:rsidRPr="00C7205C" w:rsidRDefault="00733F8A" w:rsidP="00733F8A">
      <w:pPr>
        <w:rPr>
          <w:color w:val="0070C0"/>
          <w:sz w:val="22"/>
          <w:szCs w:val="22"/>
        </w:rPr>
      </w:pPr>
    </w:p>
    <w:p w14:paraId="6827942A" w14:textId="47698C2E" w:rsidR="00733F8A" w:rsidRPr="00C7205C" w:rsidRDefault="00733F8A" w:rsidP="00733F8A">
      <w:pPr>
        <w:rPr>
          <w:color w:val="0070C0"/>
          <w:sz w:val="22"/>
          <w:szCs w:val="22"/>
        </w:rPr>
      </w:pPr>
      <w:r w:rsidRPr="00C7205C">
        <w:rPr>
          <w:color w:val="0070C0"/>
          <w:sz w:val="22"/>
          <w:szCs w:val="22"/>
          <w:u w:val="single"/>
        </w:rPr>
        <w:t>HINT</w:t>
      </w:r>
      <w:r w:rsidRPr="00C7205C">
        <w:rPr>
          <w:color w:val="0070C0"/>
          <w:sz w:val="22"/>
          <w:szCs w:val="22"/>
        </w:rPr>
        <w:t>: You need to use the following three columns from the PRODUCT table:</w:t>
      </w:r>
      <w:r w:rsidRPr="00C7205C">
        <w:rPr>
          <w:color w:val="0070C0"/>
          <w:sz w:val="22"/>
          <w:szCs w:val="22"/>
        </w:rPr>
        <w:br/>
      </w:r>
      <w:proofErr w:type="spellStart"/>
      <w:r w:rsidRPr="00C7205C">
        <w:rPr>
          <w:color w:val="0070C0"/>
          <w:sz w:val="22"/>
          <w:szCs w:val="22"/>
        </w:rPr>
        <w:t>p_code</w:t>
      </w:r>
      <w:proofErr w:type="spellEnd"/>
      <w:r w:rsidRPr="00C7205C">
        <w:rPr>
          <w:color w:val="0070C0"/>
          <w:sz w:val="22"/>
          <w:szCs w:val="22"/>
        </w:rPr>
        <w:t xml:space="preserve"> (for product code), </w:t>
      </w:r>
      <w:proofErr w:type="spellStart"/>
      <w:r w:rsidRPr="00C7205C">
        <w:rPr>
          <w:color w:val="0070C0"/>
          <w:sz w:val="22"/>
          <w:szCs w:val="22"/>
        </w:rPr>
        <w:t>p_descript</w:t>
      </w:r>
      <w:proofErr w:type="spellEnd"/>
      <w:r w:rsidRPr="00C7205C">
        <w:rPr>
          <w:color w:val="0070C0"/>
          <w:sz w:val="22"/>
          <w:szCs w:val="22"/>
        </w:rPr>
        <w:t xml:space="preserve"> (for </w:t>
      </w:r>
      <w:r w:rsidR="00E90772" w:rsidRPr="00C7205C">
        <w:rPr>
          <w:color w:val="0070C0"/>
          <w:sz w:val="22"/>
          <w:szCs w:val="22"/>
        </w:rPr>
        <w:t xml:space="preserve">product </w:t>
      </w:r>
      <w:r w:rsidRPr="00C7205C">
        <w:rPr>
          <w:color w:val="0070C0"/>
          <w:sz w:val="22"/>
          <w:szCs w:val="22"/>
        </w:rPr>
        <w:t xml:space="preserve">description), and </w:t>
      </w:r>
      <w:proofErr w:type="spellStart"/>
      <w:r w:rsidRPr="00C7205C">
        <w:rPr>
          <w:color w:val="0070C0"/>
          <w:sz w:val="22"/>
          <w:szCs w:val="22"/>
        </w:rPr>
        <w:t>p_price</w:t>
      </w:r>
      <w:proofErr w:type="spellEnd"/>
      <w:r w:rsidRPr="00C7205C">
        <w:rPr>
          <w:color w:val="0070C0"/>
          <w:sz w:val="22"/>
          <w:szCs w:val="22"/>
        </w:rPr>
        <w:t xml:space="preserve"> (for list price). The fourth column shown in the sample output (Selling Price) is a calculated column.</w:t>
      </w:r>
    </w:p>
    <w:p w14:paraId="36135C26" w14:textId="77777777" w:rsidR="00733F8A" w:rsidRPr="00C7205C" w:rsidRDefault="00733F8A" w:rsidP="00733F8A">
      <w:pPr>
        <w:jc w:val="center"/>
        <w:rPr>
          <w:color w:val="0070C0"/>
          <w:sz w:val="22"/>
          <w:szCs w:val="22"/>
        </w:rPr>
      </w:pPr>
    </w:p>
    <w:p w14:paraId="1FC2ECDB" w14:textId="77777777" w:rsidR="00733F8A" w:rsidRPr="00C7205C" w:rsidRDefault="00733F8A" w:rsidP="00733F8A">
      <w:pPr>
        <w:rPr>
          <w:color w:val="0070C0"/>
          <w:sz w:val="22"/>
          <w:szCs w:val="22"/>
        </w:rPr>
      </w:pPr>
    </w:p>
    <w:p w14:paraId="1405593D" w14:textId="6C005375" w:rsidR="00733F8A" w:rsidRPr="00C7205C" w:rsidRDefault="008A7443" w:rsidP="00733F8A">
      <w:pPr>
        <w:jc w:val="center"/>
        <w:rPr>
          <w:rFonts w:ascii="Courier New" w:hAnsi="Courier New" w:cs="Courier New"/>
          <w:sz w:val="22"/>
          <w:szCs w:val="22"/>
        </w:rPr>
      </w:pPr>
      <w:r w:rsidRPr="00C7205C">
        <w:rPr>
          <w:rFonts w:ascii="Courier New" w:hAnsi="Courier New" w:cs="Courier New"/>
          <w:sz w:val="22"/>
          <w:szCs w:val="22"/>
        </w:rPr>
        <w:drawing>
          <wp:inline distT="0" distB="0" distL="0" distR="0" wp14:anchorId="638E9D6C" wp14:editId="6AA66791">
            <wp:extent cx="5494637" cy="1834816"/>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508957" cy="1839598"/>
                    </a:xfrm>
                    <a:prstGeom prst="rect">
                      <a:avLst/>
                    </a:prstGeom>
                  </pic:spPr>
                </pic:pic>
              </a:graphicData>
            </a:graphic>
          </wp:inline>
        </w:drawing>
      </w:r>
    </w:p>
    <w:p w14:paraId="4486DCA0" w14:textId="77777777" w:rsidR="00733F8A" w:rsidRPr="00C7205C" w:rsidRDefault="00733F8A" w:rsidP="00733F8A">
      <w:pPr>
        <w:jc w:val="center"/>
        <w:rPr>
          <w:rFonts w:ascii="Courier New" w:hAnsi="Courier New" w:cs="Courier New"/>
          <w:sz w:val="22"/>
          <w:szCs w:val="22"/>
        </w:rPr>
      </w:pPr>
    </w:p>
    <w:p w14:paraId="30A0D997" w14:textId="6739CF8D" w:rsidR="00EB31AE" w:rsidRPr="00C7205C" w:rsidRDefault="00EB31AE" w:rsidP="007D063B">
      <w:pPr>
        <w:jc w:val="center"/>
        <w:rPr>
          <w:rFonts w:ascii="Courier New" w:hAnsi="Courier New" w:cs="Courier New"/>
          <w:sz w:val="22"/>
          <w:szCs w:val="22"/>
        </w:rPr>
      </w:pPr>
    </w:p>
    <w:p w14:paraId="2FDC44EB" w14:textId="0BFAD987" w:rsidR="00EB31AE" w:rsidRPr="00C7205C" w:rsidRDefault="00EB31AE" w:rsidP="007D063B">
      <w:pPr>
        <w:jc w:val="center"/>
        <w:rPr>
          <w:rFonts w:ascii="Courier New" w:hAnsi="Courier New" w:cs="Courier New"/>
          <w:sz w:val="22"/>
          <w:szCs w:val="22"/>
        </w:rPr>
      </w:pPr>
    </w:p>
    <w:sectPr w:rsidR="00EB31AE" w:rsidRPr="00C7205C" w:rsidSect="007D063B">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317C9"/>
    <w:rsid w:val="0000147C"/>
    <w:rsid w:val="00003C8E"/>
    <w:rsid w:val="00007777"/>
    <w:rsid w:val="0001129D"/>
    <w:rsid w:val="000139EA"/>
    <w:rsid w:val="000350C7"/>
    <w:rsid w:val="00055661"/>
    <w:rsid w:val="00061025"/>
    <w:rsid w:val="00061E80"/>
    <w:rsid w:val="00063918"/>
    <w:rsid w:val="000928B6"/>
    <w:rsid w:val="000C01F0"/>
    <w:rsid w:val="000C1AAE"/>
    <w:rsid w:val="000C7275"/>
    <w:rsid w:val="000D0934"/>
    <w:rsid w:val="000F2E17"/>
    <w:rsid w:val="000F55E1"/>
    <w:rsid w:val="0012038E"/>
    <w:rsid w:val="00126ADC"/>
    <w:rsid w:val="00142599"/>
    <w:rsid w:val="00154180"/>
    <w:rsid w:val="001733B5"/>
    <w:rsid w:val="001811AE"/>
    <w:rsid w:val="0018122B"/>
    <w:rsid w:val="00184236"/>
    <w:rsid w:val="001913CC"/>
    <w:rsid w:val="001A2B06"/>
    <w:rsid w:val="001C6B99"/>
    <w:rsid w:val="001F0FDB"/>
    <w:rsid w:val="002033DE"/>
    <w:rsid w:val="00214B97"/>
    <w:rsid w:val="002428B9"/>
    <w:rsid w:val="00245215"/>
    <w:rsid w:val="00253BD8"/>
    <w:rsid w:val="002601BE"/>
    <w:rsid w:val="00287BD8"/>
    <w:rsid w:val="002E117B"/>
    <w:rsid w:val="002E726B"/>
    <w:rsid w:val="00303232"/>
    <w:rsid w:val="00306224"/>
    <w:rsid w:val="00315188"/>
    <w:rsid w:val="00327778"/>
    <w:rsid w:val="003317C9"/>
    <w:rsid w:val="003346B6"/>
    <w:rsid w:val="00353D9E"/>
    <w:rsid w:val="00363D21"/>
    <w:rsid w:val="00393A8C"/>
    <w:rsid w:val="003A3EF3"/>
    <w:rsid w:val="003D011F"/>
    <w:rsid w:val="003E0621"/>
    <w:rsid w:val="003E349F"/>
    <w:rsid w:val="00436DD7"/>
    <w:rsid w:val="00481420"/>
    <w:rsid w:val="00490652"/>
    <w:rsid w:val="004919B3"/>
    <w:rsid w:val="004D36C7"/>
    <w:rsid w:val="004F3453"/>
    <w:rsid w:val="005051AE"/>
    <w:rsid w:val="00531E19"/>
    <w:rsid w:val="005553D1"/>
    <w:rsid w:val="005561D2"/>
    <w:rsid w:val="00580FFE"/>
    <w:rsid w:val="00597544"/>
    <w:rsid w:val="005A33D7"/>
    <w:rsid w:val="005A45DF"/>
    <w:rsid w:val="005A7BA0"/>
    <w:rsid w:val="005B2964"/>
    <w:rsid w:val="005B7389"/>
    <w:rsid w:val="005C5159"/>
    <w:rsid w:val="00611B9B"/>
    <w:rsid w:val="00622DF0"/>
    <w:rsid w:val="006244E5"/>
    <w:rsid w:val="0063669F"/>
    <w:rsid w:val="0067406E"/>
    <w:rsid w:val="00681722"/>
    <w:rsid w:val="00687E89"/>
    <w:rsid w:val="006A055D"/>
    <w:rsid w:val="006D4EC4"/>
    <w:rsid w:val="006E12E6"/>
    <w:rsid w:val="006E2AF6"/>
    <w:rsid w:val="006E7D50"/>
    <w:rsid w:val="006F210D"/>
    <w:rsid w:val="007115AA"/>
    <w:rsid w:val="0071295A"/>
    <w:rsid w:val="00716C72"/>
    <w:rsid w:val="00722199"/>
    <w:rsid w:val="007339DB"/>
    <w:rsid w:val="00733B9C"/>
    <w:rsid w:val="00733F8A"/>
    <w:rsid w:val="00755CC7"/>
    <w:rsid w:val="00770BA4"/>
    <w:rsid w:val="00784A04"/>
    <w:rsid w:val="00795856"/>
    <w:rsid w:val="00796C62"/>
    <w:rsid w:val="007A38A4"/>
    <w:rsid w:val="007A47F8"/>
    <w:rsid w:val="007C46ED"/>
    <w:rsid w:val="007C58AD"/>
    <w:rsid w:val="007D063B"/>
    <w:rsid w:val="007E6B44"/>
    <w:rsid w:val="007E791C"/>
    <w:rsid w:val="008010AD"/>
    <w:rsid w:val="00823D2B"/>
    <w:rsid w:val="008349F0"/>
    <w:rsid w:val="00876EC8"/>
    <w:rsid w:val="008A7443"/>
    <w:rsid w:val="008D5040"/>
    <w:rsid w:val="008E15C8"/>
    <w:rsid w:val="008E7EDD"/>
    <w:rsid w:val="0095425D"/>
    <w:rsid w:val="00954578"/>
    <w:rsid w:val="00985BC0"/>
    <w:rsid w:val="009B50EE"/>
    <w:rsid w:val="009C3E6E"/>
    <w:rsid w:val="009E0AA4"/>
    <w:rsid w:val="009E193B"/>
    <w:rsid w:val="00A223E0"/>
    <w:rsid w:val="00A27E8B"/>
    <w:rsid w:val="00A32B18"/>
    <w:rsid w:val="00A40FB1"/>
    <w:rsid w:val="00A5019C"/>
    <w:rsid w:val="00A637F6"/>
    <w:rsid w:val="00A66800"/>
    <w:rsid w:val="00A80431"/>
    <w:rsid w:val="00A97C47"/>
    <w:rsid w:val="00AA6EE0"/>
    <w:rsid w:val="00AB5474"/>
    <w:rsid w:val="00AB5E8A"/>
    <w:rsid w:val="00AD0F8D"/>
    <w:rsid w:val="00AE5E45"/>
    <w:rsid w:val="00B02519"/>
    <w:rsid w:val="00B04885"/>
    <w:rsid w:val="00B33955"/>
    <w:rsid w:val="00B43486"/>
    <w:rsid w:val="00B46957"/>
    <w:rsid w:val="00B60C91"/>
    <w:rsid w:val="00B9661E"/>
    <w:rsid w:val="00B96E05"/>
    <w:rsid w:val="00BD7385"/>
    <w:rsid w:val="00BE0A29"/>
    <w:rsid w:val="00C05F93"/>
    <w:rsid w:val="00C1433C"/>
    <w:rsid w:val="00C20C35"/>
    <w:rsid w:val="00C302B3"/>
    <w:rsid w:val="00C439E5"/>
    <w:rsid w:val="00C478CC"/>
    <w:rsid w:val="00C7205C"/>
    <w:rsid w:val="00C73CA6"/>
    <w:rsid w:val="00C933EE"/>
    <w:rsid w:val="00C969DF"/>
    <w:rsid w:val="00CA115E"/>
    <w:rsid w:val="00CA2A20"/>
    <w:rsid w:val="00CA2CC8"/>
    <w:rsid w:val="00CB74B1"/>
    <w:rsid w:val="00CF0D67"/>
    <w:rsid w:val="00D00FC6"/>
    <w:rsid w:val="00D13A84"/>
    <w:rsid w:val="00D35926"/>
    <w:rsid w:val="00D36FCE"/>
    <w:rsid w:val="00D40A01"/>
    <w:rsid w:val="00D568C7"/>
    <w:rsid w:val="00D61D48"/>
    <w:rsid w:val="00D744FE"/>
    <w:rsid w:val="00D77DE2"/>
    <w:rsid w:val="00DF3287"/>
    <w:rsid w:val="00DF5194"/>
    <w:rsid w:val="00DF7E3A"/>
    <w:rsid w:val="00E21DE1"/>
    <w:rsid w:val="00E416EE"/>
    <w:rsid w:val="00E42E49"/>
    <w:rsid w:val="00E45CE9"/>
    <w:rsid w:val="00E54C22"/>
    <w:rsid w:val="00E7454D"/>
    <w:rsid w:val="00E843C5"/>
    <w:rsid w:val="00E90772"/>
    <w:rsid w:val="00E94A16"/>
    <w:rsid w:val="00EA43E9"/>
    <w:rsid w:val="00EB31AE"/>
    <w:rsid w:val="00ED23C0"/>
    <w:rsid w:val="00EE38AC"/>
    <w:rsid w:val="00F01EE7"/>
    <w:rsid w:val="00F047C7"/>
    <w:rsid w:val="00F11A42"/>
    <w:rsid w:val="00F206B2"/>
    <w:rsid w:val="00F36EEE"/>
    <w:rsid w:val="00F42B89"/>
    <w:rsid w:val="00F73F8E"/>
    <w:rsid w:val="00F94CA1"/>
    <w:rsid w:val="00FA7401"/>
    <w:rsid w:val="00FC1561"/>
    <w:rsid w:val="00FC7804"/>
    <w:rsid w:val="00FE0A80"/>
    <w:rsid w:val="00FE4B80"/>
    <w:rsid w:val="00FE4D43"/>
    <w:rsid w:val="00FF07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CF6726"/>
  <w15:docId w15:val="{0BBF297F-8B43-FF41-A4AF-C88FEBBDF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17C9"/>
    <w:rPr>
      <w:rFonts w:ascii="Lucida Grande" w:hAnsi="Lucida Grande"/>
      <w:sz w:val="18"/>
      <w:szCs w:val="18"/>
    </w:rPr>
  </w:style>
  <w:style w:type="character" w:customStyle="1" w:styleId="BalloonTextChar">
    <w:name w:val="Balloon Text Char"/>
    <w:basedOn w:val="DefaultParagraphFont"/>
    <w:link w:val="BalloonText"/>
    <w:uiPriority w:val="99"/>
    <w:semiHidden/>
    <w:rsid w:val="003317C9"/>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254</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Ashraf Shirani</dc:creator>
  <cp:keywords/>
  <dc:description/>
  <cp:lastModifiedBy>Ashraf Shirani</cp:lastModifiedBy>
  <cp:revision>4</cp:revision>
  <dcterms:created xsi:type="dcterms:W3CDTF">2020-10-22T19:58:00Z</dcterms:created>
  <dcterms:modified xsi:type="dcterms:W3CDTF">2020-10-22T19:59:00Z</dcterms:modified>
  <cp:category/>
</cp:coreProperties>
</file>