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d’Annwfn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Du bord de la balustrade, il pouvait voir Elvan étendu sur une couche, divers bandeaux lui recouvraient la tête et le visage. Ysaël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Elvan soupira dans son sommeil.</w:t>
      </w:r>
      <w:r>
        <w:rPr>
          <w:rFonts w:eastAsia="Times New Roman" w:cs="Times New Roman"/>
          <w:bCs/>
          <w:color w:val="000000"/>
          <w:szCs w:val="23"/>
        </w:rPr>
        <w:t xml:space="preserve"> Un soupir douloureux. Il trembla comme pris d’un frisson. Le sang ne maculait plus les bandes qui </w:t>
      </w:r>
      <w:proofErr w:type="spellStart"/>
      <w:r>
        <w:rPr>
          <w:rFonts w:eastAsia="Times New Roman" w:cs="Times New Roman"/>
          <w:bCs/>
          <w:color w:val="000000"/>
          <w:szCs w:val="23"/>
        </w:rPr>
        <w:t>pansaient</w:t>
      </w:r>
      <w:proofErr w:type="spellEnd"/>
      <w:r>
        <w:rPr>
          <w:rFonts w:eastAsia="Times New Roman" w:cs="Times New Roman"/>
          <w:bCs/>
          <w:color w:val="000000"/>
          <w:szCs w:val="23"/>
        </w:rPr>
        <w:t xml:space="preserve"> diverses parties de son corps. L’</w:t>
      </w:r>
      <w:proofErr w:type="spellStart"/>
      <w:r>
        <w:rPr>
          <w:rFonts w:eastAsia="Times New Roman" w:cs="Times New Roman"/>
          <w:bCs/>
          <w:color w:val="000000"/>
          <w:szCs w:val="23"/>
        </w:rPr>
        <w:t>Inaï-A’sinn</w:t>
      </w:r>
      <w:proofErr w:type="spellEnd"/>
      <w:r>
        <w:rPr>
          <w:rFonts w:eastAsia="Times New Roman" w:cs="Times New Roman"/>
          <w:bCs/>
          <w:color w:val="000000"/>
          <w:szCs w:val="23"/>
        </w:rPr>
        <w:t xml:space="preserve"> l’avait cueilli comme une fleur. « Le choc en retour » était connu et redouté de tous les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 xml:space="preserve">ce n’étaient que de petites griffures qui zébraient ses avant-bras et une partie de son torse. Les énergies refluant en désordre avaient lacérées Elvan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 xml:space="preserve">Beaucoup l’avaient remercié pour son intervention. Il avait senti dès son réveil le changement dans leurs regards. Il n’était plus le jeune homme sorti de la Tour que l’on doit protéger et former. La magie était un art étrange et rare étaient ceux qui pouvaient l’utiliser. Les Jidaï-atah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Elvan et aux autres très rares enfants de la Tour qui posséda</w:t>
      </w:r>
      <w:r w:rsidR="00BA531F">
        <w:rPr>
          <w:rFonts w:eastAsia="Times New Roman" w:cs="Times New Roman"/>
          <w:bCs/>
          <w:color w:val="000000"/>
          <w:szCs w:val="23"/>
        </w:rPr>
        <w:t xml:space="preserve">ient ce don. Elvan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 Ces enfants faisaient peur et se retrouvaient très souvent exclus, rejetés par les communautés effrayés et ignorantes du pouvoir qui naissait. Nombreux étaient les jeunes gens qui mourraient de ce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son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Elvan,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w:t>
      </w:r>
      <w:r w:rsidR="00327E71">
        <w:rPr>
          <w:rFonts w:eastAsia="Times New Roman" w:cs="Times New Roman"/>
          <w:bCs/>
          <w:color w:val="000000"/>
          <w:szCs w:val="23"/>
        </w:rPr>
        <w:lastRenderedPageBreak/>
        <w:t>jeune apprenti qu’Annwfn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Des trois, ce fut Leysseen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 au dragon des sables. Ces chocs en retour pouvaient être mortels </w:t>
      </w:r>
      <w:r w:rsidR="00327E71">
        <w:rPr>
          <w:rFonts w:eastAsia="Times New Roman" w:cs="Times New Roman"/>
          <w:bCs/>
          <w:color w:val="000000"/>
          <w:szCs w:val="23"/>
        </w:rPr>
        <w:t>pour les Jidaï-atah imprudents. Leysseen n’aimait pas la magie. Elle lui faisait peur. Il avait parfaitement conscience que cette peur était trop irraisonnée, presque atavique. Mais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r w:rsidRPr="00905837">
        <w:rPr>
          <w:rFonts w:eastAsia="Times New Roman" w:cs="Times New Roman"/>
          <w:bCs/>
          <w:color w:val="000000"/>
          <w:szCs w:val="23"/>
        </w:rPr>
        <w:t xml:space="preserve">Ysaël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 xml:space="preserve">La ville était apparue presque soudainement, immense, telle une masse de rocailles qui prenaient racine dans le sable du désert. Sur ses tours et ses remparts flottaient une multitude d’oriflammes, symboles des clans, blasons des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On aurait dit que la ville volait au-dessus du sol poussiéreux. Plus ils s’approchaient, plus elle apparaissait belle, tentaculaire, inquiétante, tout à la fois captivante et effrayante. C’était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c’était la ville du roi, celle aux trois </w:t>
      </w:r>
      <w:r w:rsidRPr="00905837">
        <w:rPr>
          <w:rFonts w:eastAsia="Times New Roman" w:cs="Times New Roman"/>
          <w:bCs/>
          <w:color w:val="000000"/>
          <w:szCs w:val="23"/>
        </w:rPr>
        <w:lastRenderedPageBreak/>
        <w:t>remparts, 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Chanseth.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comme avaient appris à le nommer Leysseen et ses camarades. Pendant ce temps, une marée non moins continue d’autres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7" w:name="toc-Paragraph--252"/>
      <w:bookmarkEnd w:id="17"/>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Dans cette marée grouillante il ne devait pas se noyer. Une certitude naquit au fond de lui : Je dois continuer mon voyage. </w:t>
      </w:r>
      <w:r w:rsidR="003221FE">
        <w:rPr>
          <w:rFonts w:eastAsia="Times New Roman" w:cs="Times New Roman"/>
          <w:bCs/>
          <w:color w:val="000000"/>
          <w:szCs w:val="23"/>
        </w:rPr>
        <w:t>Il devait d’abord se familiariser avec ce monde qu’il ne connaissait qu’en théorie. Je dois en parler avec Elvan et Ysaël. Que veulent-ils faire ? Et si j’étais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Il ne savait pas que d</w:t>
      </w:r>
      <w:r w:rsidR="008645A5" w:rsidRPr="00905837">
        <w:rPr>
          <w:rFonts w:eastAsia="Times New Roman" w:cs="Times New Roman"/>
          <w:bCs/>
          <w:color w:val="000000"/>
          <w:szCs w:val="23"/>
        </w:rPr>
        <w:t>e son côté, Elvan</w:t>
      </w:r>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Elvan ne pouvait s’empêcher d’admirer la cité, son architecture désordonnée et bigarrée. Les hommes et les krilliens avaient bâtis cette cité au fil des âges, ensemble. Nulle part ailleurs sur Annwfn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t aussi parfaite. Car en réalité il n’y avait qu’à Chanseth où krilliens et humains étaient absolument égaux. Ils ne formaient qu’un seul peuple celui d’Annwfn. Elvan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r w:rsidR="003221FE">
        <w:rPr>
          <w:rFonts w:eastAsia="Times New Roman" w:cs="Times New Roman"/>
          <w:bCs/>
          <w:color w:val="000000"/>
          <w:szCs w:val="23"/>
        </w:rPr>
        <w:t xml:space="preserve"> Ca n’avait rien à voir avec ce qu’elle s’était imaginé durant toute son enfance. C’était au-delà. Jamais elle ne s’était sentie aussi vivante. Cette liberté la grisait. Elle avait envie de courir rejoindre Leysseen, de se jeter dans 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0" w:name="toc-Paragraph--255"/>
      <w:bookmarkEnd w:id="20"/>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1" w:name="toc-Paragraph--256"/>
      <w:bookmarkEnd w:id="21"/>
      <w:r>
        <w:rPr>
          <w:rFonts w:eastAsia="Times New Roman" w:cs="Times New Roman"/>
          <w:bCs/>
          <w:color w:val="000000"/>
          <w:szCs w:val="23"/>
        </w:rPr>
        <w:lastRenderedPageBreak/>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7D0848" w:rsidP="00A203DC">
      <w:pPr>
        <w:shd w:val="clear" w:color="auto" w:fill="FFFFFF"/>
        <w:rPr>
          <w:rFonts w:eastAsia="Times New Roman" w:cs="Times New Roman"/>
          <w:bCs/>
          <w:color w:val="000000"/>
          <w:szCs w:val="23"/>
        </w:rPr>
      </w:pPr>
      <w:bookmarkStart w:id="23" w:name="toc-Paragraph--258"/>
      <w:bookmarkEnd w:id="23"/>
      <w:r>
        <w:rPr>
          <w:rFonts w:eastAsia="Times New Roman" w:cs="Times New Roman"/>
          <w:bCs/>
          <w:color w:val="000000"/>
          <w:szCs w:val="23"/>
        </w:rPr>
        <w:t>« </w:t>
      </w:r>
      <w:r w:rsidR="008645A5" w:rsidRPr="00905837">
        <w:rPr>
          <w:rFonts w:eastAsia="Times New Roman" w:cs="Times New Roman"/>
          <w:bCs/>
          <w:color w:val="000000"/>
          <w:szCs w:val="23"/>
        </w:rPr>
        <w:t>Jidaï-atah,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008645A5" w:rsidRPr="00905837">
        <w:rPr>
          <w:rFonts w:eastAsia="Times New Roman" w:cs="Times New Roman"/>
          <w:bCs/>
          <w:color w:val="000000"/>
          <w:szCs w:val="23"/>
        </w:rPr>
        <w:t>An-T’Aï</w:t>
      </w:r>
      <w:proofErr w:type="spellEnd"/>
      <w:r w:rsidR="008645A5" w:rsidRPr="00905837">
        <w:rPr>
          <w:rFonts w:eastAsia="Times New Roman" w:cs="Times New Roman"/>
          <w:bCs/>
          <w:color w:val="000000"/>
          <w:szCs w:val="23"/>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Elvan par les épaules et lui porta une chaleureuse accolade. L’officier inclina gravement la tête, Elvan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5" w:name="toc-Paragraph--260"/>
      <w:bookmarkEnd w:id="25"/>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6" w:name="toc-Paragraph--261"/>
      <w:bookmarkEnd w:id="26"/>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w:t>
      </w:r>
      <w:r w:rsidRPr="00905837">
        <w:rPr>
          <w:rFonts w:eastAsia="Times New Roman" w:cs="Times New Roman"/>
          <w:bCs/>
          <w:color w:val="000000"/>
          <w:szCs w:val="23"/>
        </w:rPr>
        <w:lastRenderedPageBreak/>
        <w:t xml:space="preserve">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7" w:name="toc-Paragraph--262"/>
      <w:bookmarkEnd w:id="27"/>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t xml:space="preserve">Le bureau était une petite salle, haute de plafond, couverte d’étagères, elles-mêmes recouvertes de milliers de parchemins, papiers et liasses en tout genre, rangés soigneusement. Au centre, une table, elle-même bondée de piles de papiers et de dossiers. Et </w:t>
      </w:r>
      <w:r w:rsidRPr="00905837">
        <w:rPr>
          <w:rFonts w:eastAsia="Times New Roman" w:cs="Times New Roman"/>
          <w:bCs/>
          <w:color w:val="000000"/>
          <w:szCs w:val="23"/>
        </w:rPr>
        <w:lastRenderedPageBreak/>
        <w:t>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krillien</w:t>
      </w:r>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2" w:name="toc-Paragraph--267"/>
      <w:bookmarkEnd w:id="32"/>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lastRenderedPageBreak/>
        <w:t xml:space="preserve">Elvan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6" w:name="toc-Paragraph--281"/>
      <w:bookmarkEnd w:id="46"/>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Le bon prophète, je vais vous y conduire, Jidaï-atah,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0" w:name="toc-Paragraph--285"/>
      <w:bookmarkEnd w:id="50"/>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w:t>
      </w:r>
      <w:r w:rsidR="00310245">
        <w:rPr>
          <w:rFonts w:eastAsia="Times New Roman" w:cs="Times New Roman"/>
          <w:bCs/>
          <w:color w:val="000000"/>
          <w:szCs w:val="23"/>
        </w:rPr>
        <w:lastRenderedPageBreak/>
        <w:t xml:space="preserve">descendre rejoindre ses amis.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2" w:name="toc-Paragraph--287"/>
      <w:bookmarkEnd w:id="52"/>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3" w:name="toc-Paragraph--288"/>
      <w:bookmarkEnd w:id="53"/>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w:t>
      </w:r>
      <w:r w:rsidR="004F63A0">
        <w:rPr>
          <w:rFonts w:eastAsia="Times New Roman" w:cs="Times New Roman"/>
          <w:bCs/>
          <w:color w:val="000000"/>
          <w:szCs w:val="23"/>
        </w:rPr>
        <w:lastRenderedPageBreak/>
        <w:t xml:space="preserve">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Chan</w:t>
      </w:r>
      <w:r w:rsidR="00B4018C">
        <w:rPr>
          <w:rFonts w:eastAsia="Times New Roman" w:cs="Times New Roman"/>
          <w:bCs/>
          <w:color w:val="000000"/>
          <w:szCs w:val="23"/>
        </w:rPr>
        <w:t>seth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r w:rsidRPr="00905837">
        <w:rPr>
          <w:rFonts w:eastAsia="Times New Roman" w:cs="Times New Roman"/>
          <w:bCs/>
          <w:color w:val="000000"/>
          <w:szCs w:val="23"/>
        </w:rPr>
        <w:t xml:space="preserve">Ysaël se cala contre son épaule, Leysseen rayonnait. Elvan s’appuya sur un créneau et contempla la baie. On voyait des navires entrer au port et d’autres, plus rares, prendre le large vers des destinations lointaines comme Panshaw,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Darsh</w:t>
      </w:r>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lastRenderedPageBreak/>
        <w:t xml:space="preserve">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 xml:space="preserve">avaient été </w:t>
      </w:r>
      <w:proofErr w:type="gramStart"/>
      <w:r w:rsidRPr="00905837">
        <w:rPr>
          <w:rFonts w:eastAsia="Times New Roman" w:cs="Times New Roman"/>
          <w:bCs/>
          <w:color w:val="000000"/>
          <w:szCs w:val="23"/>
        </w:rPr>
        <w:t>habituées</w:t>
      </w:r>
      <w:proofErr w:type="gramEnd"/>
      <w:r w:rsidRPr="00905837">
        <w:rPr>
          <w:rFonts w:eastAsia="Times New Roman" w:cs="Times New Roman"/>
          <w:bCs/>
          <w:color w:val="000000"/>
          <w:szCs w:val="23"/>
        </w:rPr>
        <w:t>.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7" w:name="toc-Paragraph--302"/>
      <w:bookmarkEnd w:id="67"/>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lastRenderedPageBreak/>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4" w:name="toc-Paragraph--309"/>
      <w:bookmarkEnd w:id="74"/>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r w:rsidRPr="00905837">
        <w:rPr>
          <w:rFonts w:eastAsia="Times New Roman" w:cs="Times New Roman"/>
          <w:bCs/>
          <w:color w:val="000000"/>
          <w:szCs w:val="23"/>
        </w:rPr>
        <w:t xml:space="preserve">- Te </w:t>
      </w:r>
      <w:proofErr w:type="gramStart"/>
      <w:r w:rsidRPr="00905837">
        <w:rPr>
          <w:rFonts w:eastAsia="Times New Roman" w:cs="Times New Roman"/>
          <w:bCs/>
          <w:color w:val="000000"/>
          <w:szCs w:val="23"/>
        </w:rPr>
        <w:t>gênes</w:t>
      </w:r>
      <w:proofErr w:type="gramEnd"/>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0" w:name="toc-Paragraph--315"/>
      <w:bookmarkEnd w:id="80"/>
      <w:r>
        <w:rPr>
          <w:rFonts w:eastAsia="Times New Roman" w:cs="Times New Roman"/>
          <w:bCs/>
          <w:color w:val="000000"/>
          <w:szCs w:val="23"/>
        </w:rPr>
        <w:t>« </w:t>
      </w:r>
      <w:r w:rsidR="008645A5" w:rsidRPr="00905837">
        <w:rPr>
          <w:rFonts w:eastAsia="Times New Roman" w:cs="Times New Roman"/>
          <w:bCs/>
          <w:color w:val="000000"/>
          <w:szCs w:val="23"/>
        </w:rPr>
        <w:t>Je ne sais pas très bien encore ce que je peux faire, ou ne pas faire. Mais j’ai envie de voir un peu plus le monde. Profitons d’une caravane qui se rendrait à Panshaw.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 Ajouta Leysseen.</w:t>
      </w:r>
    </w:p>
    <w:p w:rsidR="008645A5" w:rsidRPr="00905837" w:rsidRDefault="008645A5" w:rsidP="00A203DC">
      <w:pPr>
        <w:shd w:val="clear" w:color="auto" w:fill="FFFFFF"/>
        <w:rPr>
          <w:rFonts w:eastAsia="Times New Roman" w:cs="Times New Roman"/>
          <w:bCs/>
          <w:color w:val="000000"/>
          <w:szCs w:val="23"/>
        </w:rPr>
      </w:pPr>
      <w:bookmarkStart w:id="82" w:name="toc-Paragraph--317"/>
      <w:bookmarkEnd w:id="82"/>
      <w:r w:rsidRPr="00905837">
        <w:rPr>
          <w:rFonts w:eastAsia="Times New Roman" w:cs="Times New Roman"/>
          <w:bCs/>
          <w:color w:val="000000"/>
          <w:szCs w:val="23"/>
        </w:rPr>
        <w:lastRenderedPageBreak/>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3" w:name="toc-Paragraph--318"/>
      <w:bookmarkEnd w:id="83"/>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d’Ysaël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8" w:name="toc-Paragraph--323"/>
      <w:bookmarkEnd w:id="88"/>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89" w:name="toc-Paragraph--324"/>
      <w:bookmarkEnd w:id="89"/>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0" w:name="toc-Paragraph--325"/>
      <w:bookmarkEnd w:id="90"/>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 xml:space="preserve">Les trois amis avaient été éduqués pendant plus de quinze ans dans le respect des croyances et même au-delà dans la foi d’Eù.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w:t>
      </w:r>
      <w:r w:rsidRPr="00905837">
        <w:rPr>
          <w:rFonts w:eastAsia="Times New Roman" w:cs="Times New Roman"/>
          <w:bCs/>
          <w:color w:val="000000"/>
          <w:szCs w:val="23"/>
        </w:rPr>
        <w:lastRenderedPageBreak/>
        <w:t xml:space="preserve">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Chanseth,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3" w:name="toc-Paragraph--328"/>
      <w:bookmarkEnd w:id="93"/>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Chanseth.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 xml:space="preserve">des </w:t>
      </w:r>
      <w:r w:rsidR="00DE5DE3">
        <w:rPr>
          <w:rFonts w:eastAsia="Times New Roman" w:cs="Times New Roman"/>
          <w:bCs/>
          <w:color w:val="000000"/>
          <w:szCs w:val="23"/>
        </w:rPr>
        <w:lastRenderedPageBreak/>
        <w:t>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99" w:name="toc-Paragraph--334"/>
      <w:bookmarkEnd w:id="99"/>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8645A5" w:rsidRPr="00905837" w:rsidRDefault="00DE5DE3" w:rsidP="00A203DC">
      <w:pPr>
        <w:shd w:val="clear" w:color="auto" w:fill="FFFFFF"/>
        <w:rPr>
          <w:rFonts w:eastAsia="Times New Roman" w:cs="Times New Roman"/>
          <w:bCs/>
          <w:color w:val="000000"/>
          <w:szCs w:val="23"/>
        </w:rPr>
      </w:pPr>
      <w:bookmarkStart w:id="100" w:name="toc-Paragraph--335"/>
      <w:bookmarkEnd w:id="100"/>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2" w:name="toc-Paragraph--337"/>
      <w:bookmarkEnd w:id="102"/>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3" w:name="toc-Paragraph--338"/>
      <w:bookmarkEnd w:id="103"/>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Pas comme ça ! Pas après ça ! Eù ! Il m’en faut plus…</w:t>
      </w:r>
    </w:p>
    <w:p w:rsidR="008645A5" w:rsidRPr="00905837" w:rsidRDefault="008645A5"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Son rire timide sonna faux. Il balbutia encore quelques excuses, prononça des vœux et une bénédiction et se retira en laissant Elvan pantois. Leysseen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6" w:name="toc-Paragraph--341"/>
      <w:bookmarkEnd w:id="106"/>
      <w:r w:rsidRPr="00DE5DE3">
        <w:rPr>
          <w:rFonts w:eastAsia="Times New Roman" w:cs="Times New Roman"/>
          <w:bCs/>
          <w:iCs/>
          <w:color w:val="000000"/>
          <w:szCs w:val="23"/>
        </w:rPr>
        <w:lastRenderedPageBreak/>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Elvan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7" w:name="toc-Paragraph--342"/>
      <w:bookmarkEnd w:id="107"/>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Ysaël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09" w:name="toc-Paragraph--344"/>
      <w:bookmarkEnd w:id="109"/>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0" w:name="toc-Paragraph--345"/>
      <w:bookmarkEnd w:id="110"/>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1" w:name="toc-Paragraph--346"/>
      <w:bookmarkEnd w:id="111"/>
    </w:p>
    <w:p w:rsidR="008645A5" w:rsidRPr="00905837" w:rsidRDefault="008645A5" w:rsidP="00A203DC">
      <w:pPr>
        <w:shd w:val="clear" w:color="auto" w:fill="FFFFFF"/>
        <w:rPr>
          <w:rFonts w:eastAsia="Times New Roman" w:cs="Times New Roman"/>
          <w:bCs/>
          <w:color w:val="000000"/>
          <w:szCs w:val="23"/>
        </w:rPr>
      </w:pPr>
      <w:bookmarkStart w:id="112" w:name="toc-Paragraph--347"/>
      <w:bookmarkEnd w:id="112"/>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3" w:name="toc-Paragraph--348"/>
      <w:bookmarkEnd w:id="113"/>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4" w:name="toc-Paragraph--349"/>
      <w:bookmarkEnd w:id="114"/>
      <w:r w:rsidRPr="00905837">
        <w:rPr>
          <w:rFonts w:eastAsia="Times New Roman" w:cs="Times New Roman"/>
          <w:bCs/>
          <w:color w:val="000000"/>
          <w:szCs w:val="23"/>
        </w:rPr>
        <w:lastRenderedPageBreak/>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5" w:name="toc-Paragraph--350"/>
      <w:bookmarkEnd w:id="115"/>
      <w:r>
        <w:rPr>
          <w:rFonts w:eastAsia="Times New Roman" w:cs="Times New Roman"/>
          <w:bCs/>
          <w:color w:val="000000"/>
          <w:szCs w:val="23"/>
        </w:rPr>
        <w:t>« </w:t>
      </w:r>
      <w:r w:rsidR="008645A5" w:rsidRPr="00905837">
        <w:rPr>
          <w:rFonts w:eastAsia="Times New Roman" w:cs="Times New Roman"/>
          <w:bCs/>
          <w:color w:val="000000"/>
          <w:szCs w:val="23"/>
        </w:rPr>
        <w:t>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6" w:name="toc-Paragraph--351"/>
      <w:bookmarkEnd w:id="116"/>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7" w:name="toc-Paragraph--352"/>
      <w:bookmarkEnd w:id="117"/>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8" w:name="toc-Paragraph--353"/>
      <w:bookmarkEnd w:id="118"/>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4"/>
      <w:bookmarkEnd w:id="119"/>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5"/>
      <w:bookmarkEnd w:id="120"/>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1" w:name="toc-Paragraph--356"/>
      <w:bookmarkEnd w:id="121"/>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Panshaw.</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Il ne vous est pas donné de comprendre, certaines connaissances vous manquent. Le prêtre se renfrogna. Ne vous offusquez pas mon ami, il ne s’agissait pas d’une critique ou d’une volonté de vous rabaisser. Nous possédons certaines connaissances que nous ne </w:t>
      </w:r>
      <w:r>
        <w:rPr>
          <w:rFonts w:eastAsia="Times New Roman" w:cs="Times New Roman"/>
          <w:bCs/>
          <w:color w:val="000000"/>
          <w:szCs w:val="23"/>
        </w:rPr>
        <w:lastRenderedPageBreak/>
        <w:t>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Inutile. Assurez-vous simplement qu’il quitte la ville pour Panshaw,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2" w:name="toc-Paragraph--357"/>
      <w:bookmarkEnd w:id="122"/>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bookmarkStart w:id="123" w:name="_GoBack"/>
      <w:bookmarkEnd w:id="123"/>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185B4D"/>
    <w:rsid w:val="001B0E34"/>
    <w:rsid w:val="002F6C8A"/>
    <w:rsid w:val="00300503"/>
    <w:rsid w:val="00310245"/>
    <w:rsid w:val="003221FE"/>
    <w:rsid w:val="00327E71"/>
    <w:rsid w:val="003B213A"/>
    <w:rsid w:val="00431562"/>
    <w:rsid w:val="004B1BF7"/>
    <w:rsid w:val="004F63A0"/>
    <w:rsid w:val="00506D5C"/>
    <w:rsid w:val="00514A2C"/>
    <w:rsid w:val="0059407D"/>
    <w:rsid w:val="005A7F42"/>
    <w:rsid w:val="006303D2"/>
    <w:rsid w:val="00680031"/>
    <w:rsid w:val="006E1AFF"/>
    <w:rsid w:val="007168D0"/>
    <w:rsid w:val="007402A3"/>
    <w:rsid w:val="007800F3"/>
    <w:rsid w:val="007D0848"/>
    <w:rsid w:val="00846C7A"/>
    <w:rsid w:val="008645A5"/>
    <w:rsid w:val="00887A73"/>
    <w:rsid w:val="00B3290B"/>
    <w:rsid w:val="00B35195"/>
    <w:rsid w:val="00B4018C"/>
    <w:rsid w:val="00BA531F"/>
    <w:rsid w:val="00C22AED"/>
    <w:rsid w:val="00C4007D"/>
    <w:rsid w:val="00C54E34"/>
    <w:rsid w:val="00CF5A62"/>
    <w:rsid w:val="00DE5DE3"/>
    <w:rsid w:val="00DE77F3"/>
    <w:rsid w:val="00DF7273"/>
    <w:rsid w:val="00E01C7B"/>
    <w:rsid w:val="00F30783"/>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5522</Words>
  <Characters>30376</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24</cp:revision>
  <dcterms:created xsi:type="dcterms:W3CDTF">2016-02-26T10:22:00Z</dcterms:created>
  <dcterms:modified xsi:type="dcterms:W3CDTF">2019-03-16T07:57:00Z</dcterms:modified>
</cp:coreProperties>
</file>